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A351B" w14:textId="30526E02" w:rsidR="00BC2136" w:rsidRPr="00FA295B" w:rsidRDefault="00BC2136" w:rsidP="00BC2136">
      <w:pPr>
        <w:spacing w:after="0" w:line="240" w:lineRule="auto"/>
        <w:rPr>
          <w:rFonts w:ascii="Times New Roman" w:eastAsia="Times New Roman" w:hAnsi="Times New Roman" w:cs="Times New Roman"/>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BC2136" w:rsidRPr="00FA295B" w14:paraId="59E039C8" w14:textId="77777777" w:rsidTr="00165B38">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8241F9A" w14:textId="77777777" w:rsidR="00BC2136" w:rsidRPr="00FA295B" w:rsidRDefault="00BC2136" w:rsidP="00165B38">
            <w:pPr>
              <w:spacing w:after="0" w:line="240" w:lineRule="auto"/>
              <w:jc w:val="center"/>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0000FF"/>
                <w:sz w:val="24"/>
                <w:szCs w:val="24"/>
              </w:rPr>
              <w:t>Table des matières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DD4C23" w14:textId="14D16950" w:rsidR="00BC2136" w:rsidRPr="00FA295B" w:rsidRDefault="00BC2136" w:rsidP="00165B38">
            <w:pPr>
              <w:spacing w:after="0" w:line="240" w:lineRule="auto"/>
              <w:jc w:val="center"/>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0000FF"/>
                <w:sz w:val="24"/>
                <w:szCs w:val="24"/>
                <w:u w:val="single"/>
              </w:rPr>
              <w:t>Texte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0BE917C" w14:textId="7F7FFA48" w:rsidR="00BC2136" w:rsidRPr="00FA295B" w:rsidRDefault="00BC2136" w:rsidP="00165B38">
            <w:pPr>
              <w:spacing w:after="0" w:line="240" w:lineRule="auto"/>
              <w:jc w:val="center"/>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0000FF"/>
                <w:sz w:val="24"/>
                <w:szCs w:val="24"/>
                <w:u w:val="single"/>
              </w:rPr>
              <w:t>Début</w:t>
            </w:r>
          </w:p>
        </w:tc>
      </w:tr>
      <w:tr w:rsidR="00BC2136" w:rsidRPr="00FA295B" w14:paraId="05EAA3E7" w14:textId="77777777" w:rsidTr="00165B38">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5DDEB2EF" w14:textId="1957201C" w:rsidR="001E6AE7" w:rsidRPr="00696EE9" w:rsidRDefault="001E6AE7" w:rsidP="001E6AE7">
            <w:pPr>
              <w:spacing w:after="0" w:line="240" w:lineRule="auto"/>
              <w:jc w:val="center"/>
              <w:rPr>
                <w:rFonts w:ascii="Times New Roman" w:eastAsia="Times New Roman" w:hAnsi="Times New Roman" w:cs="Times New Roman"/>
                <w:b/>
                <w:bCs/>
                <w:color w:val="70AD47" w:themeColor="accent6"/>
                <w:sz w:val="24"/>
                <w:szCs w:val="24"/>
                <w:u w:val="single"/>
              </w:rPr>
            </w:pPr>
            <w:bookmarkStart w:id="0" w:name="LNKR0001"/>
            <w:r w:rsidRPr="00696EE9">
              <w:rPr>
                <w:rFonts w:ascii="Times New Roman" w:eastAsia="Times New Roman" w:hAnsi="Times New Roman" w:cs="Times New Roman"/>
                <w:b/>
                <w:bCs/>
                <w:color w:val="70AD47" w:themeColor="accent6"/>
                <w:sz w:val="24"/>
                <w:szCs w:val="24"/>
                <w:u w:val="single"/>
              </w:rPr>
              <w:t>ARRÊTÉ DU GOUVERNEMENT DE LA RÉGION DE BRUXELLES-CAPITALE DU 13 NOVEMBRE 2008 DÉTERMINANT LES ACTES ET TRAVAUX DISPENSÉS DE PERMIS D'URBANISME, DE L'AVIS DU FONCTIONNAIRE DÉLÉGUÉ, DE LA COMMUNE, DE LA COMMISSION ROYALE DES MONUMENTS ET DES SITES, DE BRUXELLES MOBILITÉ, DE BRUXELLES ENVIRONNEMENT, DE LA COMMISSION DE CONCERTATION AINSI QUE DES MESURES PARTICULIÈRES DE PUBLICITÉ OU DE L'INTERVENTION D'UN ARCHITECTE</w:t>
            </w:r>
          </w:p>
          <w:p w14:paraId="21D4FE1A" w14:textId="77777777" w:rsidR="001E6AE7" w:rsidRDefault="001E6AE7" w:rsidP="00165B38">
            <w:pPr>
              <w:spacing w:after="0" w:line="240" w:lineRule="auto"/>
              <w:rPr>
                <w:rFonts w:ascii="Times New Roman" w:eastAsia="Times New Roman" w:hAnsi="Times New Roman" w:cs="Times New Roman"/>
                <w:b/>
                <w:bCs/>
                <w:color w:val="0000FF"/>
                <w:sz w:val="24"/>
                <w:szCs w:val="24"/>
                <w:u w:val="single"/>
              </w:rPr>
            </w:pPr>
          </w:p>
          <w:p w14:paraId="2F4C1268" w14:textId="07EA618F" w:rsidR="00214B75"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0000FF"/>
                <w:sz w:val="24"/>
                <w:szCs w:val="24"/>
                <w:u w:val="single"/>
              </w:rPr>
              <w:t>TITRE Ier.</w:t>
            </w:r>
            <w:bookmarkEnd w:id="0"/>
            <w:r w:rsidRPr="00FA295B">
              <w:rPr>
                <w:rFonts w:ascii="Times New Roman" w:eastAsia="Times New Roman" w:hAnsi="Times New Roman" w:cs="Times New Roman"/>
                <w:b/>
                <w:bCs/>
                <w:sz w:val="24"/>
                <w:szCs w:val="24"/>
              </w:rPr>
              <w:t> - DEFINITIONS.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rPr>
              <w:t>Art. 1</w:t>
            </w:r>
          </w:p>
          <w:p w14:paraId="69CB85EB" w14:textId="3FDD7E89" w:rsidR="00214B75"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1" w:name="LNKR0002"/>
            <w:r w:rsidRPr="00FA295B">
              <w:rPr>
                <w:rFonts w:ascii="Times New Roman" w:eastAsia="Times New Roman" w:hAnsi="Times New Roman" w:cs="Times New Roman"/>
                <w:b/>
                <w:bCs/>
                <w:color w:val="0000FF"/>
                <w:sz w:val="24"/>
                <w:szCs w:val="24"/>
                <w:u w:val="single"/>
              </w:rPr>
              <w:t>TITRE II.</w:t>
            </w:r>
            <w:bookmarkEnd w:id="1"/>
            <w:r w:rsidRPr="00FA295B">
              <w:rPr>
                <w:rFonts w:ascii="Times New Roman" w:eastAsia="Times New Roman" w:hAnsi="Times New Roman" w:cs="Times New Roman"/>
                <w:b/>
                <w:bCs/>
                <w:sz w:val="24"/>
                <w:szCs w:val="24"/>
              </w:rPr>
              <w:t> - DISPOSITIONS APPLICABLES AUX BIENS NE FAISANT PAS L'OBJET D'UNE MESURE DE PROTECTION.</w:t>
            </w:r>
          </w:p>
          <w:p w14:paraId="0A1591B0" w14:textId="723B58D3"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2" w:name="LNKR0003"/>
            <w:r w:rsidRPr="00FA295B">
              <w:rPr>
                <w:rFonts w:ascii="Times New Roman" w:eastAsia="Times New Roman" w:hAnsi="Times New Roman" w:cs="Times New Roman"/>
                <w:b/>
                <w:bCs/>
                <w:color w:val="0000FF"/>
                <w:sz w:val="24"/>
                <w:szCs w:val="24"/>
                <w:u w:val="single"/>
              </w:rPr>
              <w:t>CHAPITRE Ier.</w:t>
            </w:r>
            <w:bookmarkEnd w:id="2"/>
            <w:r w:rsidRPr="00FA295B">
              <w:rPr>
                <w:rFonts w:ascii="Times New Roman" w:eastAsia="Times New Roman" w:hAnsi="Times New Roman" w:cs="Times New Roman"/>
                <w:b/>
                <w:bCs/>
                <w:sz w:val="24"/>
                <w:szCs w:val="24"/>
              </w:rPr>
              <w:t> - Dispositions générales.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0000FF"/>
                <w:sz w:val="24"/>
                <w:szCs w:val="24"/>
                <w:u w:val="single"/>
              </w:rPr>
              <w:t>Section 1re.</w:t>
            </w:r>
            <w:r w:rsidRPr="00FA295B">
              <w:rPr>
                <w:rFonts w:ascii="Times New Roman" w:eastAsia="Times New Roman" w:hAnsi="Times New Roman" w:cs="Times New Roman"/>
                <w:b/>
                <w:bCs/>
                <w:sz w:val="24"/>
                <w:szCs w:val="24"/>
              </w:rPr>
              <w:t xml:space="preserve"> – Champ d’application</w:t>
            </w:r>
          </w:p>
          <w:p w14:paraId="7882D338" w14:textId="77777777"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Art. 2</w:t>
            </w:r>
          </w:p>
          <w:p w14:paraId="4DEDF3B8"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Section 2. </w:t>
            </w:r>
            <w:r w:rsidRPr="00FA295B">
              <w:rPr>
                <w:rFonts w:ascii="Times New Roman" w:eastAsia="Times New Roman" w:hAnsi="Times New Roman" w:cs="Times New Roman"/>
                <w:b/>
                <w:bCs/>
                <w:color w:val="70AD47" w:themeColor="accent6"/>
                <w:sz w:val="24"/>
                <w:szCs w:val="24"/>
              </w:rPr>
              <w:t>– Dispositions communes et notification obligatoires</w:t>
            </w:r>
          </w:p>
          <w:p w14:paraId="3CABB4BB" w14:textId="6158DB3B" w:rsidR="00BC2136"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2/1</w:t>
            </w:r>
            <w:r w:rsidR="00E71BBF"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2/2</w:t>
            </w:r>
            <w:r w:rsidR="00E71BBF" w:rsidRPr="00FA295B">
              <w:rPr>
                <w:rFonts w:ascii="Times New Roman" w:eastAsia="Times New Roman" w:hAnsi="Times New Roman" w:cs="Times New Roman"/>
                <w:b/>
                <w:bCs/>
                <w:color w:val="70AD47" w:themeColor="accent6"/>
                <w:sz w:val="24"/>
                <w:szCs w:val="24"/>
              </w:rPr>
              <w:t>, 2/3</w:t>
            </w:r>
            <w:r w:rsidR="00103D1B">
              <w:rPr>
                <w:rFonts w:ascii="Times New Roman" w:eastAsia="Times New Roman" w:hAnsi="Times New Roman" w:cs="Times New Roman"/>
                <w:b/>
                <w:bCs/>
                <w:color w:val="70AD47" w:themeColor="accent6"/>
                <w:sz w:val="24"/>
                <w:szCs w:val="24"/>
              </w:rPr>
              <w:t>, 2/4</w:t>
            </w:r>
          </w:p>
          <w:p w14:paraId="28DF4EBC" w14:textId="77777777" w:rsidR="00134FB6" w:rsidRPr="00FA295B" w:rsidRDefault="00134FB6" w:rsidP="00165B38">
            <w:pPr>
              <w:spacing w:after="0" w:line="240" w:lineRule="auto"/>
              <w:rPr>
                <w:rFonts w:ascii="Times New Roman" w:eastAsia="Times New Roman" w:hAnsi="Times New Roman" w:cs="Times New Roman"/>
                <w:b/>
                <w:bCs/>
                <w:color w:val="70AD47" w:themeColor="accent6"/>
                <w:sz w:val="24"/>
                <w:szCs w:val="24"/>
              </w:rPr>
            </w:pPr>
          </w:p>
          <w:p w14:paraId="22415070"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CHAPITRE Ibis.</w:t>
            </w:r>
            <w:r w:rsidRPr="00FA295B">
              <w:rPr>
                <w:rFonts w:ascii="Times New Roman" w:eastAsia="Times New Roman" w:hAnsi="Times New Roman" w:cs="Times New Roman"/>
                <w:b/>
                <w:bCs/>
                <w:color w:val="70AD47" w:themeColor="accent6"/>
                <w:sz w:val="24"/>
                <w:szCs w:val="24"/>
              </w:rPr>
              <w:t> – Actes et travaux temporaires</w:t>
            </w:r>
          </w:p>
          <w:p w14:paraId="3EB79EBF" w14:textId="0685CD0C"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w:t>
            </w:r>
            <w:r w:rsidR="00214B75"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2/</w:t>
            </w:r>
            <w:r w:rsidR="00103D1B">
              <w:rPr>
                <w:rFonts w:ascii="Times New Roman" w:eastAsia="Times New Roman" w:hAnsi="Times New Roman" w:cs="Times New Roman"/>
                <w:b/>
                <w:bCs/>
                <w:color w:val="70AD47" w:themeColor="accent6"/>
                <w:sz w:val="24"/>
                <w:szCs w:val="24"/>
              </w:rPr>
              <w:t>5</w:t>
            </w:r>
          </w:p>
          <w:p w14:paraId="2551D8DC"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u w:val="single"/>
              </w:rPr>
            </w:pPr>
            <w:r w:rsidRPr="00FA295B">
              <w:rPr>
                <w:rFonts w:ascii="Times New Roman" w:eastAsia="Times New Roman" w:hAnsi="Times New Roman" w:cs="Times New Roman"/>
                <w:b/>
                <w:bCs/>
                <w:color w:val="70AD47" w:themeColor="accent6"/>
                <w:sz w:val="24"/>
                <w:szCs w:val="24"/>
                <w:u w:val="single"/>
              </w:rPr>
              <w:t>Section 1re.</w:t>
            </w:r>
            <w:r w:rsidRPr="00FA295B">
              <w:rPr>
                <w:rFonts w:ascii="Times New Roman" w:eastAsia="Times New Roman" w:hAnsi="Times New Roman" w:cs="Times New Roman"/>
                <w:b/>
                <w:bCs/>
                <w:i/>
                <w:iCs/>
                <w:color w:val="70AD47" w:themeColor="accent6"/>
                <w:sz w:val="24"/>
                <w:szCs w:val="24"/>
              </w:rPr>
              <w:t xml:space="preserve"> – </w:t>
            </w:r>
            <w:r w:rsidRPr="00FA295B">
              <w:rPr>
                <w:rFonts w:ascii="Times New Roman" w:eastAsia="Times New Roman" w:hAnsi="Times New Roman" w:cs="Times New Roman"/>
                <w:b/>
                <w:bCs/>
                <w:color w:val="70AD47" w:themeColor="accent6"/>
                <w:sz w:val="24"/>
                <w:szCs w:val="24"/>
              </w:rPr>
              <w:t>Actes et travaux dispensés de permis d’urbanisme</w:t>
            </w:r>
          </w:p>
          <w:p w14:paraId="4FF930BC" w14:textId="561804AC"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2/</w:t>
            </w:r>
            <w:r w:rsidR="00103D1B">
              <w:rPr>
                <w:rFonts w:ascii="Times New Roman" w:eastAsia="Times New Roman" w:hAnsi="Times New Roman" w:cs="Times New Roman"/>
                <w:b/>
                <w:bCs/>
                <w:color w:val="70AD47" w:themeColor="accent6"/>
                <w:sz w:val="24"/>
                <w:szCs w:val="24"/>
              </w:rPr>
              <w:t>6</w:t>
            </w:r>
          </w:p>
          <w:p w14:paraId="25CF7AB5" w14:textId="2F42135D"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eastAsia="Times New Roman" w:hAnsi="Times New Roman" w:cs="Times New Roman"/>
                <w:b/>
                <w:bCs/>
                <w:color w:val="70AD47" w:themeColor="accent6"/>
                <w:sz w:val="24"/>
                <w:szCs w:val="24"/>
              </w:rPr>
              <w:t xml:space="preserve"> – </w:t>
            </w:r>
            <w:r w:rsidR="000C4748" w:rsidRPr="000C4748">
              <w:rPr>
                <w:rFonts w:ascii="Times New Roman" w:eastAsia="Times New Roman" w:hAnsi="Times New Roman" w:cs="Times New Roman"/>
                <w:b/>
                <w:bCs/>
                <w:color w:val="70AD47" w:themeColor="accent6"/>
                <w:sz w:val="24"/>
                <w:szCs w:val="24"/>
              </w:rPr>
              <w:t>Actes et travaux dispensés de l’avis de la Commission Royale des Monuments et Sites requis par l’article 237 du CoBAT, d’enquête publique, de l’avis du fonctionnaire délégué ou de la commune et de l’avis de la commission de concertation</w:t>
            </w:r>
            <w:r w:rsidRPr="00FA295B">
              <w:rPr>
                <w:rFonts w:ascii="Times New Roman" w:eastAsia="Times New Roman" w:hAnsi="Times New Roman" w:cs="Times New Roman"/>
                <w:b/>
                <w:bCs/>
                <w:color w:val="70AD47" w:themeColor="accent6"/>
                <w:sz w:val="24"/>
                <w:szCs w:val="24"/>
              </w:rPr>
              <w:t>.</w:t>
            </w:r>
          </w:p>
          <w:p w14:paraId="2451D3E9" w14:textId="727826FA" w:rsidR="00214B75"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2/</w:t>
            </w:r>
            <w:r w:rsidR="00103D1B">
              <w:rPr>
                <w:rFonts w:ascii="Times New Roman" w:eastAsia="Times New Roman" w:hAnsi="Times New Roman" w:cs="Times New Roman"/>
                <w:b/>
                <w:bCs/>
                <w:color w:val="70AD47" w:themeColor="accent6"/>
                <w:sz w:val="24"/>
                <w:szCs w:val="24"/>
              </w:rPr>
              <w:t>7</w:t>
            </w:r>
          </w:p>
          <w:p w14:paraId="23A34680" w14:textId="50146581"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3" w:name="LNKR0004"/>
            <w:r w:rsidRPr="00FA295B">
              <w:rPr>
                <w:rFonts w:ascii="Times New Roman" w:eastAsia="Times New Roman" w:hAnsi="Times New Roman" w:cs="Times New Roman"/>
                <w:b/>
                <w:bCs/>
                <w:color w:val="0000FF"/>
                <w:sz w:val="24"/>
                <w:szCs w:val="24"/>
                <w:u w:val="single"/>
              </w:rPr>
              <w:t>CHAPITRE II.</w:t>
            </w:r>
            <w:bookmarkEnd w:id="3"/>
            <w:r w:rsidRPr="00FA295B">
              <w:rPr>
                <w:rFonts w:ascii="Times New Roman" w:eastAsia="Times New Roman" w:hAnsi="Times New Roman" w:cs="Times New Roman"/>
                <w:b/>
                <w:bCs/>
                <w:sz w:val="24"/>
                <w:szCs w:val="24"/>
              </w:rPr>
              <w:t xml:space="preserve"> - </w:t>
            </w:r>
            <w:r w:rsidRPr="00FA295B">
              <w:rPr>
                <w:rFonts w:ascii="Times New Roman" w:eastAsia="Times New Roman" w:hAnsi="Times New Roman" w:cs="Times New Roman"/>
                <w:b/>
                <w:bCs/>
                <w:strike/>
                <w:color w:val="FF0000"/>
                <w:sz w:val="24"/>
                <w:szCs w:val="24"/>
              </w:rPr>
              <w:t>Installations temporaires et c</w:t>
            </w:r>
            <w:r w:rsidR="00214B75" w:rsidRPr="00FA295B">
              <w:rPr>
                <w:rFonts w:ascii="Times New Roman" w:eastAsia="Times New Roman" w:hAnsi="Times New Roman" w:cs="Times New Roman"/>
                <w:b/>
                <w:bCs/>
                <w:strike/>
                <w:color w:val="FF0000"/>
                <w:sz w:val="24"/>
                <w:szCs w:val="24"/>
              </w:rPr>
              <w:t>h</w:t>
            </w:r>
            <w:r w:rsidRPr="00FA295B">
              <w:rPr>
                <w:rFonts w:ascii="Times New Roman" w:eastAsia="Times New Roman" w:hAnsi="Times New Roman" w:cs="Times New Roman"/>
                <w:b/>
                <w:bCs/>
                <w:strike/>
                <w:color w:val="FF0000"/>
                <w:sz w:val="24"/>
                <w:szCs w:val="24"/>
              </w:rPr>
              <w:t>antiers</w:t>
            </w:r>
            <w:r w:rsidR="00B14FF6" w:rsidRPr="00FA295B">
              <w:rPr>
                <w:rFonts w:ascii="Times New Roman" w:eastAsia="Times New Roman" w:hAnsi="Times New Roman" w:cs="Times New Roman"/>
                <w:b/>
                <w:bCs/>
                <w:sz w:val="24"/>
                <w:szCs w:val="24"/>
              </w:rPr>
              <w:t xml:space="preserve"> </w:t>
            </w:r>
            <w:r w:rsidR="00B14FF6" w:rsidRPr="00FA295B">
              <w:rPr>
                <w:rFonts w:ascii="Times New Roman" w:eastAsia="Times New Roman" w:hAnsi="Times New Roman" w:cs="Times New Roman"/>
                <w:b/>
                <w:bCs/>
                <w:color w:val="92D050"/>
                <w:sz w:val="24"/>
                <w:szCs w:val="24"/>
              </w:rPr>
              <w:t>Chantiers</w:t>
            </w:r>
            <w:r w:rsidRPr="00FA295B">
              <w:rPr>
                <w:rFonts w:ascii="Times New Roman" w:eastAsia="Times New Roman" w:hAnsi="Times New Roman" w:cs="Times New Roman"/>
                <w:b/>
                <w:bCs/>
                <w:sz w:val="24"/>
                <w:szCs w:val="24"/>
              </w:rPr>
              <w:br/>
            </w:r>
            <w:bookmarkStart w:id="4" w:name="LNKR0075"/>
            <w:r w:rsidRPr="00FA295B">
              <w:rPr>
                <w:rFonts w:ascii="Times New Roman" w:eastAsia="Times New Roman" w:hAnsi="Times New Roman" w:cs="Times New Roman"/>
                <w:b/>
                <w:bCs/>
                <w:color w:val="0000FF"/>
                <w:sz w:val="24"/>
                <w:szCs w:val="24"/>
                <w:u w:val="single"/>
              </w:rPr>
              <w:t>Section 1re.</w:t>
            </w:r>
            <w:bookmarkEnd w:id="4"/>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t>Art. 3-</w:t>
            </w:r>
            <w:r w:rsidRPr="00FA295B">
              <w:rPr>
                <w:rFonts w:ascii="Times New Roman" w:eastAsia="Times New Roman" w:hAnsi="Times New Roman" w:cs="Times New Roman"/>
                <w:b/>
                <w:bCs/>
                <w:color w:val="70AD47" w:themeColor="accent6"/>
                <w:sz w:val="24"/>
                <w:szCs w:val="24"/>
              </w:rPr>
              <w:t>4</w:t>
            </w:r>
            <w:r w:rsidRPr="00FA295B">
              <w:rPr>
                <w:rFonts w:ascii="Times New Roman" w:eastAsia="Times New Roman" w:hAnsi="Times New Roman" w:cs="Times New Roman"/>
                <w:b/>
                <w:bCs/>
                <w:sz w:val="24"/>
                <w:szCs w:val="24"/>
              </w:rPr>
              <w:br/>
            </w:r>
            <w:bookmarkStart w:id="5" w:name="LNKR0076"/>
            <w:r w:rsidRPr="00FA295B">
              <w:rPr>
                <w:rFonts w:ascii="Times New Roman" w:eastAsia="Times New Roman" w:hAnsi="Times New Roman" w:cs="Times New Roman"/>
                <w:b/>
                <w:bCs/>
                <w:color w:val="0000FF"/>
                <w:sz w:val="24"/>
                <w:szCs w:val="24"/>
                <w:u w:val="single"/>
              </w:rPr>
              <w:t>Section 2.</w:t>
            </w:r>
            <w:bookmarkEnd w:id="5"/>
            <w:r w:rsidRPr="00FA295B">
              <w:rPr>
                <w:rFonts w:ascii="Times New Roman" w:eastAsia="Times New Roman" w:hAnsi="Times New Roman" w:cs="Times New Roman"/>
                <w:b/>
                <w:bCs/>
                <w:sz w:val="24"/>
                <w:szCs w:val="24"/>
              </w:rPr>
              <w:t xml:space="preserve"> - </w:t>
            </w:r>
            <w:r w:rsidR="00726C35" w:rsidRPr="00726C35">
              <w:rPr>
                <w:rFonts w:ascii="Times New Roman" w:eastAsia="Times New Roman" w:hAnsi="Times New Roman" w:cs="Times New Roman"/>
                <w:b/>
                <w:bCs/>
                <w:strike/>
                <w:color w:val="FF0000"/>
                <w:sz w:val="24"/>
                <w:szCs w:val="24"/>
              </w:rPr>
              <w:t>Actes et travaux dispensés de l'avis du fonctionnaire délégué ou de l'avis de la commune, ainsi que des mesures particulières de publicité et de l'avis de la commission de concertation</w:t>
            </w:r>
            <w:r w:rsidR="00726C35">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rPr>
              <w:t>Actes et travaux dispensés</w:t>
            </w:r>
            <w:r w:rsidRPr="00FA295B">
              <w:rPr>
                <w:rFonts w:ascii="Times New Roman" w:hAnsi="Times New Roman" w:cs="Times New Roman"/>
                <w:b/>
                <w:bCs/>
                <w:color w:val="70AD47" w:themeColor="accent6"/>
                <w:sz w:val="24"/>
                <w:szCs w:val="24"/>
              </w:rPr>
              <w:t xml:space="preserve"> de l’avis de la Commission Royale des Monuments et Sites requis par l’article 237 du CoBAT</w:t>
            </w:r>
            <w:r w:rsidRPr="00FA295B">
              <w:rPr>
                <w:rFonts w:ascii="Times New Roman" w:eastAsia="Times New Roman" w:hAnsi="Times New Roman" w:cs="Times New Roman"/>
                <w:b/>
                <w:bCs/>
                <w:color w:val="70AD47" w:themeColor="accent6"/>
                <w:sz w:val="24"/>
                <w:szCs w:val="24"/>
              </w:rPr>
              <w:t xml:space="preserve"> des mesures particulières de publicité et de l'avis de la commission de concertation</w:t>
            </w:r>
            <w:r w:rsidRPr="00FA295B">
              <w:rPr>
                <w:rFonts w:ascii="Times New Roman" w:eastAsia="Times New Roman" w:hAnsi="Times New Roman" w:cs="Times New Roman"/>
                <w:b/>
                <w:bCs/>
                <w:color w:val="70AD47" w:themeColor="accent6"/>
                <w:sz w:val="24"/>
                <w:szCs w:val="24"/>
              </w:rPr>
              <w:br/>
              <w:t>Art. 4/1</w:t>
            </w:r>
          </w:p>
          <w:p w14:paraId="49D460AF"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3.</w:t>
            </w:r>
            <w:r w:rsidRPr="00FA295B">
              <w:rPr>
                <w:rFonts w:ascii="Times New Roman" w:eastAsia="Times New Roman" w:hAnsi="Times New Roman" w:cs="Times New Roman"/>
                <w:b/>
                <w:bCs/>
                <w:color w:val="70AD47" w:themeColor="accent6"/>
                <w:sz w:val="24"/>
                <w:szCs w:val="24"/>
              </w:rPr>
              <w:t xml:space="preserve"> – Actes et travaux dispensés de l’avis de la commission de concertation, de l’avis de la Commission Royale des Monuments et Sites, d’enquête publique, de l'avis du fonctionnaire délégué ou de la commune, de l’intervention d’un architecte et de l’avis de Bruxelles Environnement.</w:t>
            </w:r>
          </w:p>
          <w:p w14:paraId="738DFEA6" w14:textId="263B9D51"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4/1/1</w:t>
            </w:r>
          </w:p>
          <w:p w14:paraId="580EEDD6" w14:textId="77777777" w:rsidR="00214B75" w:rsidRPr="00FA295B" w:rsidRDefault="00214B75" w:rsidP="00165B38">
            <w:pPr>
              <w:spacing w:after="0" w:line="240" w:lineRule="auto"/>
              <w:rPr>
                <w:rFonts w:ascii="Times New Roman" w:eastAsia="Times New Roman" w:hAnsi="Times New Roman" w:cs="Times New Roman"/>
                <w:b/>
                <w:bCs/>
                <w:color w:val="70AD47" w:themeColor="accent6"/>
                <w:sz w:val="24"/>
                <w:szCs w:val="24"/>
              </w:rPr>
            </w:pPr>
          </w:p>
          <w:p w14:paraId="296F27C8" w14:textId="6E3A5C08" w:rsidR="00BC2136" w:rsidRPr="00FA295B" w:rsidRDefault="00BC2136" w:rsidP="00165B38">
            <w:pPr>
              <w:spacing w:after="0" w:line="240" w:lineRule="auto"/>
              <w:rPr>
                <w:rFonts w:ascii="Times New Roman" w:eastAsia="Times New Roman" w:hAnsi="Times New Roman" w:cs="Times New Roman"/>
                <w:b/>
                <w:bCs/>
                <w:sz w:val="24"/>
                <w:szCs w:val="24"/>
              </w:rPr>
            </w:pPr>
            <w:bookmarkStart w:id="6" w:name="LNKR0005"/>
            <w:r w:rsidRPr="00FA295B">
              <w:rPr>
                <w:rFonts w:ascii="Times New Roman" w:eastAsia="Times New Roman" w:hAnsi="Times New Roman" w:cs="Times New Roman"/>
                <w:b/>
                <w:bCs/>
                <w:color w:val="0000FF"/>
                <w:sz w:val="24"/>
                <w:szCs w:val="24"/>
                <w:u w:val="single"/>
              </w:rPr>
              <w:lastRenderedPageBreak/>
              <w:t>CHAPITRE III.</w:t>
            </w:r>
            <w:bookmarkEnd w:id="6"/>
            <w:r w:rsidRPr="00FA295B">
              <w:rPr>
                <w:rFonts w:ascii="Times New Roman" w:eastAsia="Times New Roman" w:hAnsi="Times New Roman" w:cs="Times New Roman"/>
                <w:b/>
                <w:bCs/>
                <w:sz w:val="24"/>
                <w:szCs w:val="24"/>
              </w:rPr>
              <w:t> - Actes et travaux de voirie.</w:t>
            </w:r>
            <w:r w:rsidRPr="00FA295B">
              <w:rPr>
                <w:rFonts w:ascii="Times New Roman" w:eastAsia="Times New Roman" w:hAnsi="Times New Roman" w:cs="Times New Roman"/>
                <w:b/>
                <w:bCs/>
                <w:sz w:val="24"/>
                <w:szCs w:val="24"/>
              </w:rPr>
              <w:br/>
              <w:t>Art. 5.</w:t>
            </w:r>
          </w:p>
          <w:p w14:paraId="2855F8B4"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1.</w:t>
            </w:r>
            <w:r w:rsidRPr="00FA295B">
              <w:rPr>
                <w:rFonts w:ascii="Times New Roman" w:eastAsia="Times New Roman" w:hAnsi="Times New Roman" w:cs="Times New Roman"/>
                <w:b/>
                <w:bCs/>
                <w:color w:val="70AD47" w:themeColor="accent6"/>
                <w:sz w:val="24"/>
                <w:szCs w:val="24"/>
              </w:rPr>
              <w:t xml:space="preserve"> – Actes et travaux dispensés de permis d’urbanisme</w:t>
            </w:r>
          </w:p>
          <w:p w14:paraId="0532CB17" w14:textId="1D76F1FD" w:rsidR="00BC2136" w:rsidRPr="00FA295B" w:rsidRDefault="00726C35" w:rsidP="00165B38">
            <w:pPr>
              <w:spacing w:after="0" w:line="240" w:lineRule="auto"/>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Art. 6</w:t>
            </w:r>
            <w:r w:rsidR="001A1822" w:rsidRPr="00FA295B">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rPr>
              <w:t>7</w:t>
            </w:r>
          </w:p>
          <w:p w14:paraId="08A5DF97" w14:textId="35F3B5E5" w:rsidR="00BC2136" w:rsidRPr="00FA295B" w:rsidRDefault="00BC2136" w:rsidP="00165B38">
            <w:pPr>
              <w:contextualSpacing/>
              <w:rPr>
                <w:rFonts w:ascii="Times New Roman" w:hAnsi="Times New Roman" w:cs="Times New Roman"/>
                <w:b/>
                <w:bCs/>
                <w:color w:val="70AD47" w:themeColor="accent6"/>
                <w:sz w:val="24"/>
                <w:szCs w:val="24"/>
                <w:lang w:val="fr-FR"/>
              </w:rPr>
            </w:pP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hAnsi="Times New Roman" w:cs="Times New Roman"/>
                <w:b/>
                <w:bCs/>
                <w:color w:val="70AD47" w:themeColor="accent6"/>
                <w:sz w:val="24"/>
                <w:szCs w:val="24"/>
              </w:rPr>
              <w:t xml:space="preserve"> - Actes et travaux dispensés </w:t>
            </w:r>
            <w:r w:rsidRPr="00FA295B">
              <w:rPr>
                <w:rFonts w:ascii="Times New Roman" w:hAnsi="Times New Roman" w:cs="Times New Roman"/>
                <w:b/>
                <w:bCs/>
                <w:color w:val="70AD47" w:themeColor="accent6"/>
                <w:sz w:val="24"/>
                <w:szCs w:val="24"/>
                <w:lang w:val="fr-FR"/>
              </w:rPr>
              <w:t xml:space="preserve">de l’avis de la Commission Royale des Monuments et </w:t>
            </w:r>
            <w:r w:rsidR="00521CB3" w:rsidRPr="00FA295B">
              <w:rPr>
                <w:rFonts w:ascii="Times New Roman" w:hAnsi="Times New Roman" w:cs="Times New Roman"/>
                <w:b/>
                <w:bCs/>
                <w:color w:val="70AD47" w:themeColor="accent6"/>
                <w:sz w:val="24"/>
                <w:szCs w:val="24"/>
                <w:lang w:val="fr-FR"/>
              </w:rPr>
              <w:t>S</w:t>
            </w:r>
            <w:r w:rsidRPr="00FA295B">
              <w:rPr>
                <w:rFonts w:ascii="Times New Roman" w:hAnsi="Times New Roman" w:cs="Times New Roman"/>
                <w:b/>
                <w:bCs/>
                <w:color w:val="70AD47" w:themeColor="accent6"/>
                <w:sz w:val="24"/>
                <w:szCs w:val="24"/>
                <w:lang w:val="fr-FR"/>
              </w:rPr>
              <w:t>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hAnsi="Times New Roman" w:cs="Times New Roman"/>
                <w:b/>
                <w:bCs/>
                <w:color w:val="70AD47" w:themeColor="accent6"/>
                <w:sz w:val="24"/>
                <w:szCs w:val="24"/>
                <w:lang w:val="fr-FR"/>
              </w:rPr>
              <w:t xml:space="preserve">, d’enquête publique, de l’avis du Fonctionnaire délégué </w:t>
            </w:r>
            <w:r w:rsidR="00103D1B">
              <w:rPr>
                <w:rFonts w:ascii="Times New Roman" w:hAnsi="Times New Roman" w:cs="Times New Roman"/>
                <w:b/>
                <w:bCs/>
                <w:color w:val="70AD47" w:themeColor="accent6"/>
                <w:sz w:val="24"/>
                <w:szCs w:val="24"/>
                <w:lang w:val="fr-FR"/>
              </w:rPr>
              <w:t>ou</w:t>
            </w:r>
            <w:r w:rsidR="00103D1B" w:rsidRPr="00FA295B">
              <w:rPr>
                <w:rFonts w:ascii="Times New Roman" w:hAnsi="Times New Roman" w:cs="Times New Roman"/>
                <w:b/>
                <w:bCs/>
                <w:color w:val="70AD47" w:themeColor="accent6"/>
                <w:sz w:val="24"/>
                <w:szCs w:val="24"/>
                <w:lang w:val="fr-FR"/>
              </w:rPr>
              <w:t xml:space="preserve"> </w:t>
            </w:r>
            <w:r w:rsidRPr="00FA295B">
              <w:rPr>
                <w:rFonts w:ascii="Times New Roman" w:hAnsi="Times New Roman" w:cs="Times New Roman"/>
                <w:b/>
                <w:bCs/>
                <w:color w:val="70AD47" w:themeColor="accent6"/>
                <w:sz w:val="24"/>
                <w:szCs w:val="24"/>
                <w:lang w:val="fr-FR"/>
              </w:rPr>
              <w:t>de la commune</w:t>
            </w:r>
            <w:r w:rsidRPr="00FA295B">
              <w:rPr>
                <w:rFonts w:ascii="Times New Roman" w:hAnsi="Times New Roman" w:cs="Times New Roman"/>
                <w:b/>
                <w:bCs/>
                <w:color w:val="70AD47" w:themeColor="accent6"/>
                <w:sz w:val="24"/>
                <w:szCs w:val="24"/>
              </w:rPr>
              <w:t xml:space="preserve"> et de l’avis de la commission de concertation</w:t>
            </w:r>
            <w:r w:rsidRPr="00FA295B">
              <w:rPr>
                <w:rFonts w:ascii="Times New Roman" w:hAnsi="Times New Roman" w:cs="Times New Roman"/>
                <w:b/>
                <w:bCs/>
                <w:color w:val="70AD47" w:themeColor="accent6"/>
                <w:sz w:val="24"/>
                <w:szCs w:val="24"/>
                <w:lang w:val="fr-FR"/>
              </w:rPr>
              <w:t>.</w:t>
            </w:r>
          </w:p>
          <w:p w14:paraId="5E7F5A1A" w14:textId="61D5FCFD" w:rsidR="00BC2136" w:rsidRPr="00FA295B" w:rsidRDefault="00BC2136" w:rsidP="00165B38">
            <w:pPr>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Art. </w:t>
            </w:r>
            <w:r w:rsidR="00214B75" w:rsidRPr="00FA295B">
              <w:rPr>
                <w:rFonts w:ascii="Times New Roman" w:eastAsia="Times New Roman" w:hAnsi="Times New Roman" w:cs="Times New Roman"/>
                <w:b/>
                <w:bCs/>
                <w:color w:val="70AD47" w:themeColor="accent6"/>
                <w:sz w:val="24"/>
                <w:szCs w:val="24"/>
              </w:rPr>
              <w:t>7/1</w:t>
            </w:r>
            <w:r w:rsidRPr="00FA295B">
              <w:rPr>
                <w:rFonts w:ascii="Times New Roman" w:eastAsia="Times New Roman" w:hAnsi="Times New Roman" w:cs="Times New Roman"/>
                <w:b/>
                <w:bCs/>
                <w:color w:val="70AD47" w:themeColor="accent6"/>
                <w:sz w:val="24"/>
                <w:szCs w:val="24"/>
              </w:rPr>
              <w:t>.</w:t>
            </w:r>
          </w:p>
          <w:p w14:paraId="56B084C4" w14:textId="04C13D6C" w:rsidR="00BC2136" w:rsidRPr="00FA295B" w:rsidRDefault="00BC2136" w:rsidP="00165B38">
            <w:pPr>
              <w:contextualSpacing/>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3.</w:t>
            </w:r>
            <w:r w:rsidRPr="00FA295B">
              <w:rPr>
                <w:rFonts w:ascii="Times New Roman" w:hAnsi="Times New Roman" w:cs="Times New Roman"/>
                <w:b/>
                <w:bCs/>
                <w:color w:val="70AD47" w:themeColor="accent6"/>
                <w:sz w:val="24"/>
                <w:szCs w:val="24"/>
              </w:rPr>
              <w:t xml:space="preserve"> -Actes et travaux dispensés </w:t>
            </w:r>
            <w:r w:rsidRPr="00FA295B">
              <w:rPr>
                <w:rFonts w:ascii="Times New Roman" w:hAnsi="Times New Roman" w:cs="Times New Roman"/>
                <w:b/>
                <w:bCs/>
                <w:color w:val="70AD47" w:themeColor="accent6"/>
                <w:sz w:val="24"/>
                <w:szCs w:val="24"/>
                <w:lang w:val="fr-FR"/>
              </w:rPr>
              <w:t xml:space="preserve">de l’avis de la Commission Royale des Monuments et </w:t>
            </w:r>
            <w:r w:rsidR="00521CB3" w:rsidRPr="00FA295B">
              <w:rPr>
                <w:rFonts w:ascii="Times New Roman" w:hAnsi="Times New Roman" w:cs="Times New Roman"/>
                <w:b/>
                <w:bCs/>
                <w:color w:val="70AD47" w:themeColor="accent6"/>
                <w:sz w:val="24"/>
                <w:szCs w:val="24"/>
                <w:lang w:val="fr-FR"/>
              </w:rPr>
              <w:t>S</w:t>
            </w:r>
            <w:r w:rsidRPr="00FA295B">
              <w:rPr>
                <w:rFonts w:ascii="Times New Roman" w:hAnsi="Times New Roman" w:cs="Times New Roman"/>
                <w:b/>
                <w:bCs/>
                <w:color w:val="70AD47" w:themeColor="accent6"/>
                <w:sz w:val="24"/>
                <w:szCs w:val="24"/>
                <w:lang w:val="fr-FR"/>
              </w:rPr>
              <w:t>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hAnsi="Times New Roman" w:cs="Times New Roman"/>
                <w:b/>
                <w:bCs/>
                <w:color w:val="70AD47" w:themeColor="accent6"/>
                <w:sz w:val="24"/>
                <w:szCs w:val="24"/>
                <w:lang w:val="fr-FR"/>
              </w:rPr>
              <w:t xml:space="preserve">, d’enquête publique et </w:t>
            </w:r>
            <w:r w:rsidRPr="00FA295B">
              <w:rPr>
                <w:rFonts w:ascii="Times New Roman" w:hAnsi="Times New Roman" w:cs="Times New Roman"/>
                <w:b/>
                <w:bCs/>
                <w:color w:val="70AD47" w:themeColor="accent6"/>
                <w:sz w:val="24"/>
                <w:szCs w:val="24"/>
              </w:rPr>
              <w:t>de l’avis de la commission de concertation</w:t>
            </w:r>
            <w:r w:rsidRPr="00FA295B">
              <w:rPr>
                <w:rFonts w:ascii="Times New Roman" w:hAnsi="Times New Roman" w:cs="Times New Roman"/>
                <w:b/>
                <w:bCs/>
                <w:color w:val="70AD47" w:themeColor="accent6"/>
                <w:sz w:val="24"/>
                <w:szCs w:val="24"/>
                <w:lang w:val="fr-FR"/>
              </w:rPr>
              <w:t>.</w:t>
            </w:r>
          </w:p>
          <w:p w14:paraId="202E2B30" w14:textId="77777777" w:rsidR="00214B75" w:rsidRPr="00FA295B" w:rsidRDefault="00214B75" w:rsidP="00165B38">
            <w:pPr>
              <w:spacing w:after="0" w:line="240" w:lineRule="auto"/>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7/2</w:t>
            </w:r>
            <w:r w:rsidR="00BC2136" w:rsidRPr="00FA295B">
              <w:rPr>
                <w:rFonts w:ascii="Times New Roman" w:eastAsia="Times New Roman" w:hAnsi="Times New Roman" w:cs="Times New Roman"/>
                <w:b/>
                <w:bCs/>
                <w:color w:val="70AD47" w:themeColor="accent6"/>
                <w:sz w:val="24"/>
                <w:szCs w:val="24"/>
              </w:rPr>
              <w:t>.</w:t>
            </w:r>
          </w:p>
          <w:p w14:paraId="4CE22D91" w14:textId="3BD9736F" w:rsidR="00BC2136" w:rsidRPr="00FA295B" w:rsidRDefault="00BC2136" w:rsidP="00165B38">
            <w:pPr>
              <w:spacing w:after="0" w:line="240" w:lineRule="auto"/>
              <w:contextualSpacing/>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7" w:name="LNKR0006"/>
            <w:r w:rsidRPr="00FA295B">
              <w:rPr>
                <w:rFonts w:ascii="Times New Roman" w:eastAsia="Times New Roman" w:hAnsi="Times New Roman" w:cs="Times New Roman"/>
                <w:b/>
                <w:bCs/>
                <w:color w:val="0000FF"/>
                <w:sz w:val="24"/>
                <w:szCs w:val="24"/>
                <w:u w:val="single"/>
              </w:rPr>
              <w:t>CHAPITRE IV.</w:t>
            </w:r>
            <w:bookmarkEnd w:id="7"/>
            <w:r w:rsidRPr="00FA295B">
              <w:rPr>
                <w:rFonts w:ascii="Times New Roman" w:eastAsia="Times New Roman" w:hAnsi="Times New Roman" w:cs="Times New Roman"/>
                <w:b/>
                <w:bCs/>
                <w:sz w:val="24"/>
                <w:szCs w:val="24"/>
              </w:rPr>
              <w:t> - Travaux de transformation et d'aménagement intérieurs.</w:t>
            </w:r>
            <w:r w:rsidRPr="00FA295B">
              <w:rPr>
                <w:rFonts w:ascii="Times New Roman" w:eastAsia="Times New Roman" w:hAnsi="Times New Roman" w:cs="Times New Roman"/>
                <w:b/>
                <w:bCs/>
                <w:sz w:val="24"/>
                <w:szCs w:val="24"/>
              </w:rPr>
              <w:br/>
              <w:t>Art. 8</w:t>
            </w:r>
            <w:r w:rsidRPr="00FA295B">
              <w:rPr>
                <w:rFonts w:ascii="Times New Roman" w:eastAsia="Times New Roman" w:hAnsi="Times New Roman" w:cs="Times New Roman"/>
                <w:b/>
                <w:bCs/>
                <w:sz w:val="24"/>
                <w:szCs w:val="24"/>
              </w:rPr>
              <w:br/>
            </w:r>
            <w:bookmarkStart w:id="8" w:name="LNKR0007"/>
            <w:r w:rsidRPr="00FA295B">
              <w:rPr>
                <w:rFonts w:ascii="Times New Roman" w:eastAsia="Times New Roman" w:hAnsi="Times New Roman" w:cs="Times New Roman"/>
                <w:b/>
                <w:bCs/>
                <w:color w:val="0000FF"/>
                <w:sz w:val="24"/>
                <w:szCs w:val="24"/>
                <w:u w:val="single"/>
              </w:rPr>
              <w:t>Section 1re.</w:t>
            </w:r>
            <w:bookmarkEnd w:id="8"/>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rPr>
              <w:t>Art. 9</w:t>
            </w:r>
            <w:r w:rsidRPr="00FA295B">
              <w:rPr>
                <w:rFonts w:ascii="Times New Roman" w:eastAsia="Times New Roman" w:hAnsi="Times New Roman" w:cs="Times New Roman"/>
                <w:b/>
                <w:bCs/>
                <w:sz w:val="24"/>
                <w:szCs w:val="24"/>
              </w:rPr>
              <w:br/>
            </w:r>
            <w:bookmarkStart w:id="9" w:name="LNKR0008"/>
            <w:r w:rsidRPr="00FA295B">
              <w:rPr>
                <w:rFonts w:ascii="Times New Roman" w:eastAsia="Times New Roman" w:hAnsi="Times New Roman" w:cs="Times New Roman"/>
                <w:b/>
                <w:bCs/>
                <w:color w:val="0000FF"/>
                <w:sz w:val="24"/>
                <w:szCs w:val="24"/>
                <w:u w:val="single"/>
              </w:rPr>
              <w:t>Section 2.</w:t>
            </w:r>
            <w:bookmarkEnd w:id="9"/>
            <w:r w:rsidRPr="00FA295B">
              <w:rPr>
                <w:rFonts w:ascii="Times New Roman" w:eastAsia="Times New Roman" w:hAnsi="Times New Roman" w:cs="Times New Roman"/>
                <w:b/>
                <w:bCs/>
                <w:sz w:val="24"/>
                <w:szCs w:val="24"/>
              </w:rPr>
              <w:t> - Actes et travaux dispensés de l'avis du fonctionnaire délégué ou de l'avis de la commune.</w:t>
            </w:r>
            <w:r w:rsidRPr="00FA295B">
              <w:rPr>
                <w:rFonts w:ascii="Times New Roman" w:eastAsia="Times New Roman" w:hAnsi="Times New Roman" w:cs="Times New Roman"/>
                <w:b/>
                <w:bCs/>
                <w:sz w:val="24"/>
                <w:szCs w:val="24"/>
              </w:rPr>
              <w:br/>
            </w:r>
            <w:r w:rsidRPr="00696EE9">
              <w:rPr>
                <w:rFonts w:ascii="Times New Roman" w:eastAsia="Times New Roman" w:hAnsi="Times New Roman" w:cs="Times New Roman"/>
                <w:b/>
                <w:bCs/>
                <w:color w:val="70AD47" w:themeColor="accent6"/>
                <w:sz w:val="24"/>
                <w:szCs w:val="24"/>
              </w:rPr>
              <w:t>Art. 10</w:t>
            </w:r>
          </w:p>
          <w:p w14:paraId="1BFAEFC4" w14:textId="737B77CB" w:rsidR="00BC2136" w:rsidRPr="00FA295B" w:rsidRDefault="00BC2136" w:rsidP="00165B38">
            <w:pPr>
              <w:spacing w:after="0" w:line="240" w:lineRule="auto"/>
              <w:jc w:val="both"/>
              <w:rPr>
                <w:rFonts w:ascii="Times New Roman" w:hAnsi="Times New Roman" w:cs="Times New Roman"/>
                <w:b/>
                <w:bCs/>
                <w:color w:val="70AD47" w:themeColor="accent6"/>
                <w:sz w:val="24"/>
                <w:szCs w:val="24"/>
                <w:lang w:val="fr-FR"/>
              </w:rPr>
            </w:pPr>
            <w:r w:rsidRPr="00FA295B">
              <w:rPr>
                <w:rFonts w:ascii="Times New Roman" w:eastAsia="Times New Roman" w:hAnsi="Times New Roman" w:cs="Times New Roman"/>
                <w:b/>
                <w:bCs/>
                <w:color w:val="70AD47" w:themeColor="accent6"/>
                <w:sz w:val="24"/>
                <w:szCs w:val="24"/>
                <w:u w:val="single"/>
              </w:rPr>
              <w:t>Section 2bis.</w:t>
            </w:r>
            <w:r w:rsidRPr="00FA295B">
              <w:rPr>
                <w:rFonts w:ascii="Times New Roman" w:hAnsi="Times New Roman" w:cs="Times New Roman"/>
                <w:b/>
                <w:bCs/>
                <w:color w:val="70AD47" w:themeColor="accent6"/>
                <w:sz w:val="24"/>
                <w:szCs w:val="24"/>
              </w:rPr>
              <w:t xml:space="preserve"> - </w:t>
            </w:r>
            <w:r w:rsidR="00726C35" w:rsidRPr="00726C35">
              <w:rPr>
                <w:rFonts w:ascii="Times New Roman" w:hAnsi="Times New Roman" w:cs="Times New Roman"/>
                <w:b/>
                <w:bCs/>
                <w:color w:val="70AD47" w:themeColor="accent6"/>
                <w:sz w:val="24"/>
                <w:szCs w:val="24"/>
              </w:rPr>
              <w:t>Actes et travaux dispensés de l’avis du fonctionnaire délégué ou de la commune, de l’avis de la commission de concertation visé à l’article 207, §3 du CoBAT concernant les biens repris à l’inventaire du patrimoine immobilier et de l’intervention d’un architecte</w:t>
            </w:r>
          </w:p>
          <w:p w14:paraId="04CCEEC0"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10/1.</w:t>
            </w:r>
          </w:p>
          <w:p w14:paraId="4F6DA17F" w14:textId="142A474A" w:rsidR="00214B75" w:rsidRPr="00FA295B" w:rsidRDefault="00BC2136" w:rsidP="00165B38">
            <w:pPr>
              <w:spacing w:after="0" w:line="240" w:lineRule="auto"/>
              <w:rPr>
                <w:rFonts w:ascii="Times New Roman" w:eastAsia="Times New Roman" w:hAnsi="Times New Roman" w:cs="Times New Roman"/>
                <w:b/>
                <w:bCs/>
                <w:sz w:val="24"/>
                <w:szCs w:val="24"/>
              </w:rPr>
            </w:pPr>
            <w:bookmarkStart w:id="10" w:name="LNKR0009"/>
            <w:r w:rsidRPr="00FA295B">
              <w:rPr>
                <w:rFonts w:ascii="Times New Roman" w:eastAsia="Times New Roman" w:hAnsi="Times New Roman" w:cs="Times New Roman"/>
                <w:b/>
                <w:bCs/>
                <w:color w:val="0000FF"/>
                <w:sz w:val="24"/>
                <w:szCs w:val="24"/>
                <w:u w:val="single"/>
              </w:rPr>
              <w:t>Section 3.</w:t>
            </w:r>
            <w:bookmarkEnd w:id="10"/>
            <w:r w:rsidRPr="00FA295B">
              <w:rPr>
                <w:rFonts w:ascii="Times New Roman" w:eastAsia="Times New Roman" w:hAnsi="Times New Roman" w:cs="Times New Roman"/>
                <w:b/>
                <w:bCs/>
                <w:sz w:val="24"/>
                <w:szCs w:val="24"/>
              </w:rPr>
              <w:t> - Actes et travaux dispensés de l'intervention d'un architecte.</w:t>
            </w:r>
            <w:r w:rsidRPr="00FA295B">
              <w:rPr>
                <w:rFonts w:ascii="Times New Roman" w:eastAsia="Times New Roman" w:hAnsi="Times New Roman" w:cs="Times New Roman"/>
                <w:b/>
                <w:bCs/>
                <w:sz w:val="24"/>
                <w:szCs w:val="24"/>
              </w:rPr>
              <w:br/>
            </w:r>
            <w:r w:rsidRPr="00696EE9">
              <w:rPr>
                <w:rFonts w:ascii="Times New Roman" w:eastAsia="Times New Roman" w:hAnsi="Times New Roman" w:cs="Times New Roman"/>
                <w:b/>
                <w:bCs/>
                <w:color w:val="70AD47" w:themeColor="accent6"/>
                <w:sz w:val="24"/>
                <w:szCs w:val="24"/>
              </w:rPr>
              <w:t>Art. 11</w:t>
            </w:r>
          </w:p>
          <w:p w14:paraId="44EFE63C" w14:textId="1838A063"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11" w:name="LNKR0010"/>
            <w:r w:rsidRPr="00FA295B">
              <w:rPr>
                <w:rFonts w:ascii="Times New Roman" w:eastAsia="Times New Roman" w:hAnsi="Times New Roman" w:cs="Times New Roman"/>
                <w:b/>
                <w:bCs/>
                <w:color w:val="0000FF"/>
                <w:sz w:val="24"/>
                <w:szCs w:val="24"/>
                <w:u w:val="single"/>
              </w:rPr>
              <w:t>CHAPITRE V.</w:t>
            </w:r>
            <w:bookmarkEnd w:id="11"/>
            <w:r w:rsidRPr="00FA295B">
              <w:rPr>
                <w:rFonts w:ascii="Times New Roman" w:eastAsia="Times New Roman" w:hAnsi="Times New Roman" w:cs="Times New Roman"/>
                <w:b/>
                <w:bCs/>
                <w:sz w:val="24"/>
                <w:szCs w:val="24"/>
              </w:rPr>
              <w:t> - Les changements de destination et les changements d'utilisation soumis à permis.</w:t>
            </w:r>
            <w:r w:rsidRPr="00FA295B">
              <w:rPr>
                <w:rFonts w:ascii="Times New Roman" w:eastAsia="Times New Roman" w:hAnsi="Times New Roman" w:cs="Times New Roman"/>
                <w:b/>
                <w:bCs/>
                <w:sz w:val="24"/>
                <w:szCs w:val="24"/>
              </w:rPr>
              <w:br/>
              <w:t>Art. 12</w:t>
            </w:r>
            <w:r w:rsidRPr="00FA295B">
              <w:rPr>
                <w:rFonts w:ascii="Times New Roman" w:eastAsia="Times New Roman" w:hAnsi="Times New Roman" w:cs="Times New Roman"/>
                <w:b/>
                <w:bCs/>
                <w:sz w:val="24"/>
                <w:szCs w:val="24"/>
              </w:rPr>
              <w:br/>
            </w:r>
            <w:bookmarkStart w:id="12" w:name="LNKR0011"/>
            <w:r w:rsidRPr="00FA295B">
              <w:rPr>
                <w:rFonts w:ascii="Times New Roman" w:eastAsia="Times New Roman" w:hAnsi="Times New Roman" w:cs="Times New Roman"/>
                <w:b/>
                <w:bCs/>
                <w:color w:val="0000FF"/>
                <w:sz w:val="24"/>
                <w:szCs w:val="24"/>
                <w:u w:val="single"/>
              </w:rPr>
              <w:t>Section 1re.</w:t>
            </w:r>
            <w:bookmarkEnd w:id="12"/>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rPr>
              <w:t>Art. 13</w:t>
            </w:r>
          </w:p>
          <w:p w14:paraId="42606543" w14:textId="62AF97D0" w:rsidR="00BC2136" w:rsidRPr="00FA295B" w:rsidRDefault="00BC2136" w:rsidP="00165B38">
            <w:pPr>
              <w:contextualSpacing/>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1bis.</w:t>
            </w:r>
            <w:r w:rsidRPr="00FA295B">
              <w:rPr>
                <w:rFonts w:ascii="Times New Roman" w:eastAsia="Times New Roman" w:hAnsi="Times New Roman" w:cs="Times New Roman"/>
                <w:b/>
                <w:bCs/>
                <w:color w:val="70AD47" w:themeColor="accent6"/>
                <w:sz w:val="24"/>
                <w:szCs w:val="24"/>
              </w:rPr>
              <w:t xml:space="preserve"> - Actes et travaux dispensés de l'avis de la commune, des mesures particulières de publicité, de l'avis de la commission de concertation</w:t>
            </w:r>
            <w:r w:rsidRPr="00FA295B">
              <w:rPr>
                <w:rFonts w:ascii="Times New Roman" w:hAnsi="Times New Roman" w:cs="Times New Roman"/>
                <w:b/>
                <w:bCs/>
                <w:color w:val="70AD47" w:themeColor="accent6"/>
                <w:sz w:val="24"/>
                <w:szCs w:val="24"/>
              </w:rPr>
              <w:t xml:space="preserve"> visé à l’article 207, §</w:t>
            </w:r>
            <w:r w:rsidR="00726C35">
              <w:rPr>
                <w:rFonts w:ascii="Times New Roman" w:hAnsi="Times New Roman" w:cs="Times New Roman"/>
                <w:b/>
                <w:bCs/>
                <w:color w:val="70AD47" w:themeColor="accent6"/>
                <w:sz w:val="24"/>
                <w:szCs w:val="24"/>
              </w:rPr>
              <w:t xml:space="preserve"> </w:t>
            </w:r>
            <w:r w:rsidRPr="00FA295B">
              <w:rPr>
                <w:rFonts w:ascii="Times New Roman" w:hAnsi="Times New Roman" w:cs="Times New Roman"/>
                <w:b/>
                <w:bCs/>
                <w:color w:val="70AD47" w:themeColor="accent6"/>
                <w:sz w:val="24"/>
                <w:szCs w:val="24"/>
              </w:rPr>
              <w:t xml:space="preserve">3 du CoBAT concernant les biens repris à l’inventaire du patrimoine immobilier </w:t>
            </w:r>
            <w:r w:rsidRPr="00FA295B">
              <w:rPr>
                <w:rFonts w:ascii="Times New Roman" w:eastAsia="Times New Roman" w:hAnsi="Times New Roman" w:cs="Times New Roman"/>
                <w:b/>
                <w:bCs/>
                <w:color w:val="70AD47" w:themeColor="accent6"/>
                <w:sz w:val="24"/>
                <w:szCs w:val="24"/>
              </w:rPr>
              <w:t>et de l’intervention d’un architecte.</w:t>
            </w:r>
          </w:p>
          <w:p w14:paraId="00AD4406" w14:textId="43FA957E" w:rsidR="00DC5B83"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Art. 13/1.</w:t>
            </w:r>
            <w:r w:rsidRPr="00FA295B">
              <w:rPr>
                <w:rFonts w:ascii="Times New Roman" w:eastAsia="Times New Roman" w:hAnsi="Times New Roman" w:cs="Times New Roman"/>
                <w:b/>
                <w:bCs/>
                <w:sz w:val="24"/>
                <w:szCs w:val="24"/>
              </w:rPr>
              <w:br/>
            </w:r>
            <w:bookmarkStart w:id="13" w:name="LNKR0012"/>
            <w:r w:rsidRPr="00FA295B">
              <w:rPr>
                <w:rFonts w:ascii="Times New Roman" w:eastAsia="Times New Roman" w:hAnsi="Times New Roman" w:cs="Times New Roman"/>
                <w:b/>
                <w:bCs/>
                <w:color w:val="0000FF"/>
                <w:sz w:val="24"/>
                <w:szCs w:val="24"/>
                <w:u w:val="single"/>
              </w:rPr>
              <w:t>Section 2.</w:t>
            </w:r>
            <w:bookmarkEnd w:id="13"/>
            <w:r w:rsidRPr="00FA295B">
              <w:rPr>
                <w:rFonts w:ascii="Times New Roman" w:eastAsia="Times New Roman" w:hAnsi="Times New Roman" w:cs="Times New Roman"/>
                <w:b/>
                <w:bCs/>
                <w:sz w:val="24"/>
                <w:szCs w:val="24"/>
              </w:rPr>
              <w:t> -</w:t>
            </w:r>
            <w:r w:rsidR="00696EE9">
              <w:rPr>
                <w:rFonts w:ascii="Times New Roman" w:eastAsia="Times New Roman" w:hAnsi="Times New Roman" w:cs="Times New Roman"/>
                <w:b/>
                <w:bCs/>
                <w:sz w:val="24"/>
                <w:szCs w:val="24"/>
              </w:rPr>
              <w:t xml:space="preserve"> </w:t>
            </w:r>
            <w:r w:rsidR="00696EE9" w:rsidRPr="00696EE9">
              <w:rPr>
                <w:rFonts w:ascii="Times New Roman" w:eastAsia="Times New Roman" w:hAnsi="Times New Roman" w:cs="Times New Roman"/>
                <w:b/>
                <w:bCs/>
                <w:strike/>
                <w:color w:val="FF0000"/>
                <w:sz w:val="24"/>
                <w:szCs w:val="24"/>
              </w:rPr>
              <w:t>Actes et travaux dispensés de l'avis du fonctionnaire délégué ou de l'avis de la commune</w:t>
            </w:r>
            <w:r w:rsidRPr="00696EE9">
              <w:rPr>
                <w:rFonts w:ascii="Times New Roman" w:eastAsia="Times New Roman" w:hAnsi="Times New Roman" w:cs="Times New Roman"/>
                <w:b/>
                <w:bCs/>
                <w:color w:val="FF0000"/>
                <w:sz w:val="24"/>
                <w:szCs w:val="24"/>
              </w:rPr>
              <w:t xml:space="preserve"> </w:t>
            </w:r>
            <w:r w:rsidRPr="00696EE9">
              <w:rPr>
                <w:rFonts w:ascii="Times New Roman" w:eastAsia="Times New Roman" w:hAnsi="Times New Roman" w:cs="Times New Roman"/>
                <w:b/>
                <w:bCs/>
                <w:color w:val="70AD47" w:themeColor="accent6"/>
                <w:sz w:val="24"/>
                <w:szCs w:val="24"/>
              </w:rPr>
              <w:t xml:space="preserve">Actes et travaux dispensés de </w:t>
            </w:r>
            <w:r w:rsidR="00103D1B" w:rsidRPr="00696EE9">
              <w:rPr>
                <w:rFonts w:ascii="Times New Roman" w:eastAsia="Times New Roman" w:hAnsi="Times New Roman" w:cs="Times New Roman"/>
                <w:b/>
                <w:bCs/>
                <w:color w:val="70AD47" w:themeColor="accent6"/>
                <w:sz w:val="24"/>
                <w:szCs w:val="24"/>
              </w:rPr>
              <w:t xml:space="preserve">l’avis de la Commission Royale des Monuments et Sites requis par l’article 237 du CoBAT, de </w:t>
            </w:r>
            <w:r w:rsidRPr="00696EE9">
              <w:rPr>
                <w:rFonts w:ascii="Times New Roman" w:eastAsia="Times New Roman" w:hAnsi="Times New Roman" w:cs="Times New Roman"/>
                <w:b/>
                <w:bCs/>
                <w:color w:val="70AD47" w:themeColor="accent6"/>
                <w:sz w:val="24"/>
                <w:szCs w:val="24"/>
              </w:rPr>
              <w:t>l'avis du fonctionnaire délégué ou de l'avis de la commune</w:t>
            </w:r>
            <w:r w:rsidR="00103D1B" w:rsidRPr="00696EE9">
              <w:rPr>
                <w:color w:val="70AD47" w:themeColor="accent6"/>
              </w:rPr>
              <w:t xml:space="preserve"> </w:t>
            </w:r>
            <w:r w:rsidR="00103D1B" w:rsidRPr="00696EE9">
              <w:rPr>
                <w:rFonts w:ascii="Times New Roman" w:eastAsia="Times New Roman" w:hAnsi="Times New Roman" w:cs="Times New Roman"/>
                <w:b/>
                <w:bCs/>
                <w:color w:val="70AD47" w:themeColor="accent6"/>
                <w:sz w:val="24"/>
                <w:szCs w:val="24"/>
              </w:rPr>
              <w:t>de l’avis de la commission de concertation et de l’avis de Bruxelles Environnement</w:t>
            </w:r>
            <w:r w:rsidRPr="00696EE9">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sz w:val="24"/>
                <w:szCs w:val="24"/>
              </w:rPr>
              <w:br/>
              <w:t xml:space="preserve">Art. </w:t>
            </w:r>
            <w:r w:rsidR="00DC5B83" w:rsidRPr="00FA295B">
              <w:rPr>
                <w:rFonts w:ascii="Times New Roman" w:eastAsia="Times New Roman" w:hAnsi="Times New Roman" w:cs="Times New Roman"/>
                <w:b/>
                <w:bCs/>
                <w:strike/>
                <w:color w:val="FF0000"/>
                <w:sz w:val="24"/>
                <w:szCs w:val="24"/>
              </w:rPr>
              <w:t>14</w:t>
            </w:r>
            <w:r w:rsidR="00DC5B83" w:rsidRPr="00FA295B">
              <w:rPr>
                <w:rFonts w:ascii="Times New Roman" w:eastAsia="Times New Roman" w:hAnsi="Times New Roman" w:cs="Times New Roman"/>
                <w:b/>
                <w:bCs/>
                <w:sz w:val="24"/>
                <w:szCs w:val="24"/>
              </w:rPr>
              <w:t xml:space="preserve">, </w:t>
            </w:r>
            <w:r w:rsidRPr="00696EE9">
              <w:rPr>
                <w:rFonts w:ascii="Times New Roman" w:eastAsia="Times New Roman" w:hAnsi="Times New Roman" w:cs="Times New Roman"/>
                <w:b/>
                <w:bCs/>
                <w:color w:val="70AD47" w:themeColor="accent6"/>
                <w:sz w:val="24"/>
                <w:szCs w:val="24"/>
              </w:rPr>
              <w:t>14/1</w:t>
            </w:r>
            <w:r w:rsidRPr="00FA295B">
              <w:rPr>
                <w:rFonts w:ascii="Times New Roman" w:eastAsia="Times New Roman" w:hAnsi="Times New Roman" w:cs="Times New Roman"/>
                <w:b/>
                <w:bCs/>
                <w:sz w:val="24"/>
                <w:szCs w:val="24"/>
              </w:rPr>
              <w:br/>
            </w:r>
            <w:bookmarkStart w:id="14" w:name="LNKR0013"/>
            <w:r w:rsidRPr="00FA295B">
              <w:rPr>
                <w:rFonts w:ascii="Times New Roman" w:eastAsia="Times New Roman" w:hAnsi="Times New Roman" w:cs="Times New Roman"/>
                <w:b/>
                <w:bCs/>
                <w:color w:val="0000FF"/>
                <w:sz w:val="24"/>
                <w:szCs w:val="24"/>
                <w:u w:val="single"/>
              </w:rPr>
              <w:t>Section 3.</w:t>
            </w:r>
            <w:bookmarkEnd w:id="14"/>
            <w:r w:rsidRPr="00FA295B">
              <w:rPr>
                <w:rFonts w:ascii="Times New Roman" w:eastAsia="Times New Roman" w:hAnsi="Times New Roman" w:cs="Times New Roman"/>
                <w:b/>
                <w:bCs/>
                <w:sz w:val="24"/>
                <w:szCs w:val="24"/>
              </w:rPr>
              <w:t> - Actes et travaux dispensés de l'intervention d'un architecte.</w:t>
            </w:r>
            <w:r w:rsidRPr="00FA295B">
              <w:rPr>
                <w:rFonts w:ascii="Times New Roman" w:eastAsia="Times New Roman" w:hAnsi="Times New Roman" w:cs="Times New Roman"/>
                <w:b/>
                <w:bCs/>
                <w:sz w:val="24"/>
                <w:szCs w:val="24"/>
              </w:rPr>
              <w:br/>
            </w:r>
            <w:r w:rsidRPr="00696EE9">
              <w:rPr>
                <w:rFonts w:ascii="Times New Roman" w:eastAsia="Times New Roman" w:hAnsi="Times New Roman" w:cs="Times New Roman"/>
                <w:b/>
                <w:bCs/>
                <w:color w:val="70AD47" w:themeColor="accent6"/>
                <w:sz w:val="24"/>
                <w:szCs w:val="24"/>
              </w:rPr>
              <w:t>Art. 15</w:t>
            </w:r>
          </w:p>
          <w:p w14:paraId="23D42EA7" w14:textId="77777777" w:rsidR="00DC5B83"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15" w:name="LNKR0014"/>
            <w:r w:rsidRPr="00FA295B">
              <w:rPr>
                <w:rFonts w:ascii="Times New Roman" w:eastAsia="Times New Roman" w:hAnsi="Times New Roman" w:cs="Times New Roman"/>
                <w:b/>
                <w:bCs/>
                <w:color w:val="0000FF"/>
                <w:sz w:val="24"/>
                <w:szCs w:val="24"/>
                <w:u w:val="single"/>
              </w:rPr>
              <w:t>CHAPITRE VI.</w:t>
            </w:r>
            <w:bookmarkEnd w:id="15"/>
            <w:r w:rsidRPr="00FA295B">
              <w:rPr>
                <w:rFonts w:ascii="Times New Roman" w:eastAsia="Times New Roman" w:hAnsi="Times New Roman" w:cs="Times New Roman"/>
                <w:b/>
                <w:bCs/>
                <w:sz w:val="24"/>
                <w:szCs w:val="24"/>
              </w:rPr>
              <w:t> - Démolition sans reconstruction.</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lastRenderedPageBreak/>
              <w:t>Art. 16</w:t>
            </w:r>
            <w:r w:rsidRPr="00FA295B">
              <w:rPr>
                <w:rFonts w:ascii="Times New Roman" w:eastAsia="Times New Roman" w:hAnsi="Times New Roman" w:cs="Times New Roman"/>
                <w:b/>
                <w:bCs/>
                <w:sz w:val="24"/>
                <w:szCs w:val="24"/>
              </w:rPr>
              <w:br/>
            </w:r>
            <w:bookmarkStart w:id="16" w:name="LNKR0015"/>
            <w:r w:rsidRPr="00FA295B">
              <w:rPr>
                <w:rFonts w:ascii="Times New Roman" w:eastAsia="Times New Roman" w:hAnsi="Times New Roman" w:cs="Times New Roman"/>
                <w:b/>
                <w:bCs/>
                <w:color w:val="0000FF"/>
                <w:sz w:val="24"/>
                <w:szCs w:val="24"/>
                <w:u w:val="single"/>
              </w:rPr>
              <w:t>Section 1re.</w:t>
            </w:r>
            <w:bookmarkEnd w:id="16"/>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r>
            <w:r w:rsidRPr="00696EE9">
              <w:rPr>
                <w:rFonts w:ascii="Times New Roman" w:eastAsia="Times New Roman" w:hAnsi="Times New Roman" w:cs="Times New Roman"/>
                <w:b/>
                <w:bCs/>
                <w:color w:val="70AD47" w:themeColor="accent6"/>
                <w:sz w:val="24"/>
                <w:szCs w:val="24"/>
              </w:rPr>
              <w:t>Art. 17</w:t>
            </w:r>
            <w:r w:rsidRPr="00FA295B">
              <w:rPr>
                <w:rFonts w:ascii="Times New Roman" w:eastAsia="Times New Roman" w:hAnsi="Times New Roman" w:cs="Times New Roman"/>
                <w:b/>
                <w:bCs/>
                <w:sz w:val="24"/>
                <w:szCs w:val="24"/>
              </w:rPr>
              <w:br/>
            </w:r>
            <w:bookmarkStart w:id="17" w:name="LNKR0016"/>
            <w:r w:rsidRPr="00FA295B">
              <w:rPr>
                <w:rFonts w:ascii="Times New Roman" w:eastAsia="Times New Roman" w:hAnsi="Times New Roman" w:cs="Times New Roman"/>
                <w:b/>
                <w:bCs/>
                <w:color w:val="0000FF"/>
                <w:sz w:val="24"/>
                <w:szCs w:val="24"/>
                <w:u w:val="single"/>
              </w:rPr>
              <w:t>Section 2.</w:t>
            </w:r>
            <w:bookmarkEnd w:id="17"/>
            <w:r w:rsidRPr="00FA295B">
              <w:rPr>
                <w:rFonts w:ascii="Times New Roman" w:eastAsia="Times New Roman" w:hAnsi="Times New Roman" w:cs="Times New Roman"/>
                <w:b/>
                <w:bCs/>
                <w:sz w:val="24"/>
                <w:szCs w:val="24"/>
              </w:rPr>
              <w:t> - Actes et travaux dispensés de l'avis du fonctionnaire délégué ou de l'avis de la commune.</w:t>
            </w:r>
            <w:r w:rsidRPr="00FA295B">
              <w:rPr>
                <w:rFonts w:ascii="Times New Roman" w:eastAsia="Times New Roman" w:hAnsi="Times New Roman" w:cs="Times New Roman"/>
                <w:b/>
                <w:bCs/>
                <w:sz w:val="24"/>
                <w:szCs w:val="24"/>
              </w:rPr>
              <w:br/>
            </w:r>
            <w:r w:rsidRPr="00696EE9">
              <w:rPr>
                <w:rFonts w:ascii="Times New Roman" w:eastAsia="Times New Roman" w:hAnsi="Times New Roman" w:cs="Times New Roman"/>
                <w:b/>
                <w:bCs/>
                <w:color w:val="70AD47" w:themeColor="accent6"/>
                <w:sz w:val="24"/>
                <w:szCs w:val="24"/>
              </w:rPr>
              <w:t>Art. 18</w:t>
            </w:r>
            <w:r w:rsidRPr="00FA295B">
              <w:rPr>
                <w:rFonts w:ascii="Times New Roman" w:eastAsia="Times New Roman" w:hAnsi="Times New Roman" w:cs="Times New Roman"/>
                <w:b/>
                <w:bCs/>
                <w:sz w:val="24"/>
                <w:szCs w:val="24"/>
              </w:rPr>
              <w:br/>
            </w:r>
            <w:bookmarkStart w:id="18" w:name="LNKR0017"/>
            <w:r w:rsidRPr="00FA295B">
              <w:rPr>
                <w:rFonts w:ascii="Times New Roman" w:eastAsia="Times New Roman" w:hAnsi="Times New Roman" w:cs="Times New Roman"/>
                <w:b/>
                <w:bCs/>
                <w:color w:val="0000FF"/>
                <w:sz w:val="24"/>
                <w:szCs w:val="24"/>
                <w:u w:val="single"/>
              </w:rPr>
              <w:t>Section 3.</w:t>
            </w:r>
            <w:bookmarkEnd w:id="18"/>
            <w:r w:rsidRPr="00FA295B">
              <w:rPr>
                <w:rFonts w:ascii="Times New Roman" w:eastAsia="Times New Roman" w:hAnsi="Times New Roman" w:cs="Times New Roman"/>
                <w:b/>
                <w:bCs/>
                <w:sz w:val="24"/>
                <w:szCs w:val="24"/>
              </w:rPr>
              <w:t> - Actes et travaux dispensés de l'intervention d'un architecte.</w:t>
            </w:r>
            <w:r w:rsidRPr="00FA295B">
              <w:rPr>
                <w:rFonts w:ascii="Times New Roman" w:eastAsia="Times New Roman" w:hAnsi="Times New Roman" w:cs="Times New Roman"/>
                <w:b/>
                <w:bCs/>
                <w:sz w:val="24"/>
                <w:szCs w:val="24"/>
              </w:rPr>
              <w:br/>
            </w:r>
            <w:r w:rsidRPr="00696EE9">
              <w:rPr>
                <w:rFonts w:ascii="Times New Roman" w:eastAsia="Times New Roman" w:hAnsi="Times New Roman" w:cs="Times New Roman"/>
                <w:b/>
                <w:bCs/>
                <w:color w:val="70AD47" w:themeColor="accent6"/>
                <w:sz w:val="24"/>
                <w:szCs w:val="24"/>
              </w:rPr>
              <w:t>Art. 19</w:t>
            </w:r>
          </w:p>
          <w:p w14:paraId="0719908A" w14:textId="121752E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br/>
            </w:r>
            <w:bookmarkStart w:id="19" w:name="LNKR0018"/>
            <w:r w:rsidRPr="00FA295B">
              <w:rPr>
                <w:rFonts w:ascii="Times New Roman" w:eastAsia="Times New Roman" w:hAnsi="Times New Roman" w:cs="Times New Roman"/>
                <w:b/>
                <w:bCs/>
                <w:color w:val="0000FF"/>
                <w:sz w:val="24"/>
                <w:szCs w:val="24"/>
                <w:u w:val="single"/>
              </w:rPr>
              <w:t>CHAPITRE VII.</w:t>
            </w:r>
            <w:bookmarkEnd w:id="19"/>
            <w:r w:rsidRPr="00FA295B">
              <w:rPr>
                <w:rFonts w:ascii="Times New Roman" w:eastAsia="Times New Roman" w:hAnsi="Times New Roman" w:cs="Times New Roman"/>
                <w:b/>
                <w:bCs/>
                <w:sz w:val="24"/>
                <w:szCs w:val="24"/>
              </w:rPr>
              <w:t> - Aménagements, constructions, transformations et modifications extérieurs.</w:t>
            </w:r>
            <w:r w:rsidRPr="00FA295B">
              <w:rPr>
                <w:rFonts w:ascii="Times New Roman" w:eastAsia="Times New Roman" w:hAnsi="Times New Roman" w:cs="Times New Roman"/>
                <w:b/>
                <w:bCs/>
                <w:sz w:val="24"/>
                <w:szCs w:val="24"/>
              </w:rPr>
              <w:br/>
              <w:t>Art. 20</w:t>
            </w:r>
            <w:r w:rsidRPr="00FA295B">
              <w:rPr>
                <w:rFonts w:ascii="Times New Roman" w:eastAsia="Times New Roman" w:hAnsi="Times New Roman" w:cs="Times New Roman"/>
                <w:b/>
                <w:bCs/>
                <w:sz w:val="24"/>
                <w:szCs w:val="24"/>
              </w:rPr>
              <w:br/>
            </w:r>
            <w:bookmarkStart w:id="20" w:name="LNKR0019"/>
            <w:r w:rsidRPr="00FA295B">
              <w:rPr>
                <w:rFonts w:ascii="Times New Roman" w:eastAsia="Times New Roman" w:hAnsi="Times New Roman" w:cs="Times New Roman"/>
                <w:b/>
                <w:bCs/>
                <w:color w:val="0000FF"/>
                <w:sz w:val="24"/>
                <w:szCs w:val="24"/>
                <w:u w:val="single"/>
              </w:rPr>
              <w:t>Section 1re.</w:t>
            </w:r>
            <w:bookmarkEnd w:id="20"/>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t xml:space="preserve">Art. </w:t>
            </w:r>
            <w:r w:rsidRPr="00FA295B">
              <w:rPr>
                <w:rFonts w:ascii="Times New Roman" w:eastAsia="Times New Roman" w:hAnsi="Times New Roman" w:cs="Times New Roman"/>
                <w:b/>
                <w:bCs/>
                <w:color w:val="70AD47" w:themeColor="accent6"/>
                <w:sz w:val="24"/>
                <w:szCs w:val="24"/>
              </w:rPr>
              <w:t>21</w:t>
            </w:r>
            <w:r w:rsidR="007D3DD4"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color w:val="70AD47" w:themeColor="accent6"/>
                <w:sz w:val="24"/>
                <w:szCs w:val="24"/>
              </w:rPr>
              <w:t xml:space="preserve"> 21/1</w:t>
            </w:r>
          </w:p>
          <w:p w14:paraId="7ACA9F66"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1bis.</w:t>
            </w:r>
            <w:r w:rsidRPr="00FA295B">
              <w:rPr>
                <w:rFonts w:ascii="Times New Roman" w:eastAsia="Times New Roman" w:hAnsi="Times New Roman" w:cs="Times New Roman"/>
                <w:b/>
                <w:bCs/>
                <w:color w:val="70AD47" w:themeColor="accent6"/>
                <w:sz w:val="24"/>
                <w:szCs w:val="24"/>
              </w:rPr>
              <w:t xml:space="preserve"> - Actes et travaux dispensés de l’avis de la Commission Royale des Monuments et Sites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eastAsia="Times New Roman" w:hAnsi="Times New Roman" w:cs="Times New Roman"/>
                <w:b/>
                <w:bCs/>
                <w:color w:val="70AD47" w:themeColor="accent6"/>
                <w:sz w:val="24"/>
                <w:szCs w:val="24"/>
              </w:rPr>
              <w:t>, des mesures particulières de publicité, de l’avis du fonctionnaire délégué ou de la commune et de l’avis de Bruxelles Environnement.</w:t>
            </w:r>
          </w:p>
          <w:p w14:paraId="4A51FEC5" w14:textId="2C200E66"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21/2</w:t>
            </w:r>
          </w:p>
          <w:p w14:paraId="46A7A900" w14:textId="77777777" w:rsidR="00BC2136" w:rsidRPr="00FA295B" w:rsidRDefault="00BC2136" w:rsidP="00165B38">
            <w:pPr>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1ter.</w:t>
            </w:r>
            <w:r w:rsidRPr="00FA295B">
              <w:rPr>
                <w:rFonts w:ascii="Times New Roman" w:eastAsia="Times New Roman" w:hAnsi="Times New Roman" w:cs="Times New Roman"/>
                <w:b/>
                <w:bCs/>
                <w:color w:val="70AD47" w:themeColor="accent6"/>
                <w:sz w:val="24"/>
                <w:szCs w:val="24"/>
              </w:rPr>
              <w:t xml:space="preserve"> Actes et travaux dispensés de l’avis de la Commission Royale des Monuments et Sites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eastAsia="Times New Roman" w:hAnsi="Times New Roman" w:cs="Times New Roman"/>
                <w:b/>
                <w:bCs/>
                <w:color w:val="70AD47" w:themeColor="accent6"/>
                <w:sz w:val="24"/>
                <w:szCs w:val="24"/>
              </w:rPr>
              <w:t>, des mesures particulières de publicité, de l’avis du fonctionnaire délégué ou de la commune.</w:t>
            </w:r>
          </w:p>
          <w:p w14:paraId="290B523F" w14:textId="64D51B38"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21/3</w:t>
            </w:r>
          </w:p>
          <w:p w14:paraId="325F0E48" w14:textId="77777777" w:rsidR="00BC2136" w:rsidRPr="00FA295B" w:rsidRDefault="00BC2136" w:rsidP="00165B38">
            <w:pPr>
              <w:contextualSpacing/>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1quater.</w:t>
            </w:r>
            <w:r w:rsidRPr="00FA295B">
              <w:rPr>
                <w:rFonts w:ascii="Times New Roman" w:eastAsia="Times New Roman" w:hAnsi="Times New Roman" w:cs="Times New Roman"/>
                <w:b/>
                <w:bCs/>
                <w:color w:val="70AD47" w:themeColor="accent6"/>
                <w:sz w:val="24"/>
                <w:szCs w:val="24"/>
              </w:rPr>
              <w:t xml:space="preserve"> Actes et travaux dispensés de l’avis de la Commission Royale des Monuments et Sites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eastAsia="Times New Roman" w:hAnsi="Times New Roman" w:cs="Times New Roman"/>
                <w:b/>
                <w:bCs/>
                <w:color w:val="70AD47" w:themeColor="accent6"/>
                <w:sz w:val="24"/>
                <w:szCs w:val="24"/>
              </w:rPr>
              <w:t>, de l’avis du fonctionnaire délégué ou de la commune, de l’avis de la commission de concertation et de l’avis de Bruxelles Environnement</w:t>
            </w:r>
          </w:p>
          <w:p w14:paraId="305E9C1D" w14:textId="77777777" w:rsidR="00DC5B83"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Art. 21/4</w:t>
            </w:r>
            <w:r w:rsidRPr="00FA295B">
              <w:rPr>
                <w:rFonts w:ascii="Times New Roman" w:eastAsia="Times New Roman" w:hAnsi="Times New Roman" w:cs="Times New Roman"/>
                <w:b/>
                <w:bCs/>
                <w:sz w:val="24"/>
                <w:szCs w:val="24"/>
              </w:rPr>
              <w:br/>
            </w:r>
            <w:bookmarkStart w:id="21" w:name="LNKR0020"/>
            <w:r w:rsidRPr="00FA295B">
              <w:rPr>
                <w:rFonts w:ascii="Times New Roman" w:eastAsia="Times New Roman" w:hAnsi="Times New Roman" w:cs="Times New Roman"/>
                <w:b/>
                <w:bCs/>
                <w:color w:val="0000FF"/>
                <w:sz w:val="24"/>
                <w:szCs w:val="24"/>
                <w:u w:val="single"/>
              </w:rPr>
              <w:t>Section 2.</w:t>
            </w:r>
            <w:bookmarkEnd w:id="21"/>
            <w:r w:rsidRPr="00FA295B">
              <w:rPr>
                <w:rFonts w:ascii="Times New Roman" w:eastAsia="Times New Roman" w:hAnsi="Times New Roman" w:cs="Times New Roman"/>
                <w:b/>
                <w:bCs/>
                <w:sz w:val="24"/>
                <w:szCs w:val="24"/>
              </w:rPr>
              <w:t> - Actes et travaux dispensés de l'avis du fonctionnaire délégué ou de la commune.</w:t>
            </w:r>
            <w:r w:rsidRPr="00FA295B">
              <w:rPr>
                <w:rFonts w:ascii="Times New Roman" w:eastAsia="Times New Roman" w:hAnsi="Times New Roman" w:cs="Times New Roman"/>
                <w:b/>
                <w:bCs/>
                <w:sz w:val="24"/>
                <w:szCs w:val="24"/>
              </w:rPr>
              <w:br/>
              <w:t>Art. 22</w:t>
            </w:r>
            <w:r w:rsidRPr="00FA295B">
              <w:rPr>
                <w:rFonts w:ascii="Times New Roman" w:eastAsia="Times New Roman" w:hAnsi="Times New Roman" w:cs="Times New Roman"/>
                <w:b/>
                <w:bCs/>
                <w:sz w:val="24"/>
                <w:szCs w:val="24"/>
              </w:rPr>
              <w:br/>
            </w:r>
            <w:bookmarkStart w:id="22" w:name="LNKR0021"/>
            <w:r w:rsidRPr="00FA295B">
              <w:rPr>
                <w:rFonts w:ascii="Times New Roman" w:eastAsia="Times New Roman" w:hAnsi="Times New Roman" w:cs="Times New Roman"/>
                <w:b/>
                <w:bCs/>
                <w:color w:val="0000FF"/>
                <w:sz w:val="24"/>
                <w:szCs w:val="24"/>
                <w:u w:val="single"/>
              </w:rPr>
              <w:t>Section 3.</w:t>
            </w:r>
            <w:bookmarkEnd w:id="22"/>
            <w:r w:rsidRPr="00FA295B">
              <w:rPr>
                <w:rFonts w:ascii="Times New Roman" w:eastAsia="Times New Roman" w:hAnsi="Times New Roman" w:cs="Times New Roman"/>
                <w:b/>
                <w:bCs/>
                <w:sz w:val="24"/>
                <w:szCs w:val="24"/>
              </w:rPr>
              <w:t> - Actes et travaux dispensés de l'intervention d'un architecte.</w:t>
            </w:r>
            <w:r w:rsidRPr="00FA295B">
              <w:rPr>
                <w:rFonts w:ascii="Times New Roman" w:eastAsia="Times New Roman" w:hAnsi="Times New Roman" w:cs="Times New Roman"/>
                <w:b/>
                <w:bCs/>
                <w:sz w:val="24"/>
                <w:szCs w:val="24"/>
              </w:rPr>
              <w:br/>
            </w:r>
            <w:r w:rsidRPr="00696EE9">
              <w:rPr>
                <w:rFonts w:ascii="Times New Roman" w:eastAsia="Times New Roman" w:hAnsi="Times New Roman" w:cs="Times New Roman"/>
                <w:b/>
                <w:bCs/>
                <w:color w:val="70AD47" w:themeColor="accent6"/>
                <w:sz w:val="24"/>
                <w:szCs w:val="24"/>
              </w:rPr>
              <w:t>Art. 23</w:t>
            </w:r>
          </w:p>
          <w:p w14:paraId="326C3AE1" w14:textId="77777777" w:rsidR="00DC5B83"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23" w:name="LNKR0022"/>
            <w:r w:rsidRPr="00FA295B">
              <w:rPr>
                <w:rFonts w:ascii="Times New Roman" w:eastAsia="Times New Roman" w:hAnsi="Times New Roman" w:cs="Times New Roman"/>
                <w:b/>
                <w:bCs/>
                <w:color w:val="0000FF"/>
                <w:sz w:val="24"/>
                <w:szCs w:val="24"/>
                <w:u w:val="single"/>
              </w:rPr>
              <w:t>CHAPITRE VIII.</w:t>
            </w:r>
            <w:bookmarkEnd w:id="23"/>
            <w:r w:rsidRPr="00FA295B">
              <w:rPr>
                <w:rFonts w:ascii="Times New Roman" w:eastAsia="Times New Roman" w:hAnsi="Times New Roman" w:cs="Times New Roman"/>
                <w:b/>
                <w:bCs/>
                <w:sz w:val="24"/>
                <w:szCs w:val="24"/>
              </w:rPr>
              <w:t> - Enseignes et publicités.</w:t>
            </w:r>
            <w:r w:rsidRPr="00FA295B">
              <w:rPr>
                <w:rFonts w:ascii="Times New Roman" w:eastAsia="Times New Roman" w:hAnsi="Times New Roman" w:cs="Times New Roman"/>
                <w:b/>
                <w:bCs/>
                <w:sz w:val="24"/>
                <w:szCs w:val="24"/>
              </w:rPr>
              <w:br/>
              <w:t>Art. 24</w:t>
            </w:r>
            <w:r w:rsidRPr="00FA295B">
              <w:rPr>
                <w:rFonts w:ascii="Times New Roman" w:eastAsia="Times New Roman" w:hAnsi="Times New Roman" w:cs="Times New Roman"/>
                <w:b/>
                <w:bCs/>
                <w:sz w:val="24"/>
                <w:szCs w:val="24"/>
              </w:rPr>
              <w:br/>
            </w:r>
            <w:bookmarkStart w:id="24" w:name="LNKR0023"/>
            <w:r w:rsidRPr="00FA295B">
              <w:rPr>
                <w:rFonts w:ascii="Times New Roman" w:eastAsia="Times New Roman" w:hAnsi="Times New Roman" w:cs="Times New Roman"/>
                <w:b/>
                <w:bCs/>
                <w:color w:val="0000FF"/>
                <w:sz w:val="24"/>
                <w:szCs w:val="24"/>
                <w:u w:val="single"/>
              </w:rPr>
              <w:t>Section 1re.</w:t>
            </w:r>
            <w:bookmarkEnd w:id="24"/>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r>
            <w:r w:rsidRPr="00696EE9">
              <w:rPr>
                <w:rFonts w:ascii="Times New Roman" w:eastAsia="Times New Roman" w:hAnsi="Times New Roman" w:cs="Times New Roman"/>
                <w:b/>
                <w:bCs/>
                <w:color w:val="70AD47" w:themeColor="accent6"/>
                <w:sz w:val="24"/>
                <w:szCs w:val="24"/>
              </w:rPr>
              <w:t>Art. 25</w:t>
            </w:r>
            <w:r w:rsidRPr="00FA295B">
              <w:rPr>
                <w:rFonts w:ascii="Times New Roman" w:eastAsia="Times New Roman" w:hAnsi="Times New Roman" w:cs="Times New Roman"/>
                <w:b/>
                <w:bCs/>
                <w:sz w:val="24"/>
                <w:szCs w:val="24"/>
              </w:rPr>
              <w:br/>
            </w:r>
            <w:bookmarkStart w:id="25" w:name="LNKR0024"/>
            <w:r w:rsidRPr="00FA295B">
              <w:rPr>
                <w:rFonts w:ascii="Times New Roman" w:eastAsia="Times New Roman" w:hAnsi="Times New Roman" w:cs="Times New Roman"/>
                <w:b/>
                <w:bCs/>
                <w:color w:val="0000FF"/>
                <w:sz w:val="24"/>
                <w:szCs w:val="24"/>
                <w:u w:val="single"/>
              </w:rPr>
              <w:t>Section 2.</w:t>
            </w:r>
            <w:bookmarkEnd w:id="25"/>
            <w:r w:rsidRPr="00FA295B">
              <w:rPr>
                <w:rFonts w:ascii="Times New Roman" w:eastAsia="Times New Roman" w:hAnsi="Times New Roman" w:cs="Times New Roman"/>
                <w:b/>
                <w:bCs/>
                <w:sz w:val="24"/>
                <w:szCs w:val="24"/>
              </w:rPr>
              <w:t> - Actes et travaux dispensés de l'avis du fonctionnaire délégué ou de la commune.</w:t>
            </w:r>
            <w:r w:rsidRPr="00FA295B">
              <w:rPr>
                <w:rFonts w:ascii="Times New Roman" w:eastAsia="Times New Roman" w:hAnsi="Times New Roman" w:cs="Times New Roman"/>
                <w:b/>
                <w:bCs/>
                <w:sz w:val="24"/>
                <w:szCs w:val="24"/>
              </w:rPr>
              <w:br/>
            </w:r>
            <w:r w:rsidRPr="00696EE9">
              <w:rPr>
                <w:rFonts w:ascii="Times New Roman" w:eastAsia="Times New Roman" w:hAnsi="Times New Roman" w:cs="Times New Roman"/>
                <w:b/>
                <w:bCs/>
                <w:color w:val="70AD47" w:themeColor="accent6"/>
                <w:sz w:val="24"/>
                <w:szCs w:val="24"/>
              </w:rPr>
              <w:t>Art. 26</w:t>
            </w:r>
            <w:r w:rsidRPr="00FA295B">
              <w:rPr>
                <w:rFonts w:ascii="Times New Roman" w:eastAsia="Times New Roman" w:hAnsi="Times New Roman" w:cs="Times New Roman"/>
                <w:b/>
                <w:bCs/>
                <w:sz w:val="24"/>
                <w:szCs w:val="24"/>
              </w:rPr>
              <w:br/>
            </w:r>
            <w:bookmarkStart w:id="26" w:name="LNKR0025"/>
            <w:r w:rsidRPr="00FA295B">
              <w:rPr>
                <w:rFonts w:ascii="Times New Roman" w:eastAsia="Times New Roman" w:hAnsi="Times New Roman" w:cs="Times New Roman"/>
                <w:b/>
                <w:bCs/>
                <w:color w:val="0000FF"/>
                <w:sz w:val="24"/>
                <w:szCs w:val="24"/>
                <w:u w:val="single"/>
              </w:rPr>
              <w:t>Section 3.</w:t>
            </w:r>
            <w:bookmarkEnd w:id="26"/>
            <w:r w:rsidRPr="00FA295B">
              <w:rPr>
                <w:rFonts w:ascii="Times New Roman" w:eastAsia="Times New Roman" w:hAnsi="Times New Roman" w:cs="Times New Roman"/>
                <w:b/>
                <w:bCs/>
                <w:sz w:val="24"/>
                <w:szCs w:val="24"/>
              </w:rPr>
              <w:t> - Actes et travaux dispensés de l'intervention d'un architecte.</w:t>
            </w:r>
            <w:r w:rsidRPr="00FA295B">
              <w:rPr>
                <w:rFonts w:ascii="Times New Roman" w:eastAsia="Times New Roman" w:hAnsi="Times New Roman" w:cs="Times New Roman"/>
                <w:b/>
                <w:bCs/>
                <w:sz w:val="24"/>
                <w:szCs w:val="24"/>
              </w:rPr>
              <w:br/>
              <w:t>Art. 27</w:t>
            </w:r>
          </w:p>
          <w:p w14:paraId="03B3C05E" w14:textId="3897CBA5"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br/>
            </w:r>
            <w:bookmarkStart w:id="27" w:name="LNKR0026"/>
            <w:r w:rsidRPr="00FA295B">
              <w:rPr>
                <w:rFonts w:ascii="Times New Roman" w:eastAsia="Times New Roman" w:hAnsi="Times New Roman" w:cs="Times New Roman"/>
                <w:b/>
                <w:bCs/>
                <w:color w:val="0000FF"/>
                <w:sz w:val="24"/>
                <w:szCs w:val="24"/>
                <w:u w:val="single"/>
              </w:rPr>
              <w:t>CHAPITRE IX.</w:t>
            </w:r>
            <w:bookmarkEnd w:id="27"/>
            <w:r w:rsidRPr="00FA295B">
              <w:rPr>
                <w:rFonts w:ascii="Times New Roman" w:eastAsia="Times New Roman" w:hAnsi="Times New Roman" w:cs="Times New Roman"/>
                <w:b/>
                <w:bCs/>
                <w:sz w:val="24"/>
                <w:szCs w:val="24"/>
              </w:rPr>
              <w:t> </w:t>
            </w:r>
            <w:r w:rsidR="00915512"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rPr>
              <w:t>Télécommunication</w:t>
            </w:r>
            <w:r w:rsidR="00915512"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strike/>
                <w:color w:val="FF0000"/>
                <w:sz w:val="24"/>
                <w:szCs w:val="24"/>
              </w:rPr>
              <w:t>Antennes de télécommunication à l'exclusion des antennes paraboliques ou assimilées destinées à la réception d'émissions de télévision et à usage privé</w:t>
            </w:r>
            <w:r w:rsidRPr="00FA295B">
              <w:rPr>
                <w:rFonts w:ascii="Times New Roman" w:eastAsia="Times New Roman" w:hAnsi="Times New Roman" w:cs="Times New Roman"/>
                <w:b/>
                <w:bCs/>
                <w:color w:val="FF0000"/>
                <w:sz w:val="24"/>
                <w:szCs w:val="24"/>
              </w:rPr>
              <w:t xml:space="preserve"> </w:t>
            </w:r>
          </w:p>
          <w:p w14:paraId="21E79251" w14:textId="66DC443C" w:rsidR="00BC2136"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27/1</w:t>
            </w:r>
            <w:r w:rsidRPr="00FA295B">
              <w:rPr>
                <w:rFonts w:ascii="Times New Roman" w:eastAsia="Times New Roman" w:hAnsi="Times New Roman" w:cs="Times New Roman"/>
                <w:b/>
                <w:bCs/>
                <w:sz w:val="24"/>
                <w:szCs w:val="24"/>
              </w:rPr>
              <w:br/>
            </w:r>
            <w:bookmarkStart w:id="28" w:name="LNKR0073"/>
            <w:r w:rsidRPr="00FA295B">
              <w:rPr>
                <w:rFonts w:ascii="Times New Roman" w:eastAsia="Times New Roman" w:hAnsi="Times New Roman" w:cs="Times New Roman"/>
                <w:b/>
                <w:bCs/>
                <w:color w:val="70AD47" w:themeColor="accent6"/>
                <w:sz w:val="24"/>
                <w:szCs w:val="24"/>
                <w:u w:val="single"/>
              </w:rPr>
              <w:t>Section 1re.</w:t>
            </w:r>
            <w:bookmarkEnd w:id="28"/>
            <w:r w:rsidRPr="00FA295B">
              <w:rPr>
                <w:rFonts w:ascii="Times New Roman" w:eastAsia="Times New Roman" w:hAnsi="Times New Roman" w:cs="Times New Roman"/>
                <w:b/>
                <w:bCs/>
                <w:color w:val="70AD47" w:themeColor="accent6"/>
                <w:sz w:val="24"/>
                <w:szCs w:val="24"/>
              </w:rPr>
              <w:t> </w:t>
            </w:r>
            <w:r w:rsidR="00726C35">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w:t>
            </w:r>
            <w:r w:rsidR="00726C35">
              <w:rPr>
                <w:rFonts w:ascii="Times New Roman" w:eastAsia="Times New Roman" w:hAnsi="Times New Roman" w:cs="Times New Roman"/>
                <w:b/>
                <w:bCs/>
                <w:color w:val="70AD47" w:themeColor="accent6"/>
                <w:sz w:val="24"/>
                <w:szCs w:val="24"/>
              </w:rPr>
              <w:t>Les définitions</w:t>
            </w:r>
            <w:r w:rsidRPr="00FA295B">
              <w:rPr>
                <w:rFonts w:ascii="Times New Roman" w:eastAsia="Times New Roman" w:hAnsi="Times New Roman" w:cs="Times New Roman"/>
                <w:b/>
                <w:bCs/>
                <w:color w:val="70AD47" w:themeColor="accent6"/>
                <w:sz w:val="24"/>
                <w:szCs w:val="24"/>
              </w:rPr>
              <w:t>.</w:t>
            </w:r>
          </w:p>
          <w:p w14:paraId="2B32ABEE" w14:textId="76596154" w:rsidR="00726C35" w:rsidRPr="00FA295B" w:rsidRDefault="00726C35" w:rsidP="00165B3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70AD47" w:themeColor="accent6"/>
                <w:sz w:val="24"/>
                <w:szCs w:val="24"/>
              </w:rPr>
              <w:lastRenderedPageBreak/>
              <w:t>Art. 27/2</w:t>
            </w:r>
          </w:p>
          <w:p w14:paraId="277940C9" w14:textId="0ED330C1" w:rsidR="00DC5B83"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eastAsia="Times New Roman" w:hAnsi="Times New Roman" w:cs="Times New Roman"/>
                <w:b/>
                <w:bCs/>
                <w:color w:val="70AD47" w:themeColor="accent6"/>
                <w:sz w:val="24"/>
                <w:szCs w:val="24"/>
              </w:rPr>
              <w:t xml:space="preserve"> – </w:t>
            </w:r>
            <w:r w:rsidR="00726C35" w:rsidRPr="00726C35">
              <w:rPr>
                <w:rFonts w:ascii="Times New Roman" w:eastAsia="Times New Roman" w:hAnsi="Times New Roman" w:cs="Times New Roman"/>
                <w:b/>
                <w:bCs/>
                <w:color w:val="70AD47" w:themeColor="accent6"/>
                <w:sz w:val="24"/>
                <w:szCs w:val="24"/>
              </w:rPr>
              <w:t xml:space="preserve">Les points d’accès sans fil à portée limité </w:t>
            </w:r>
          </w:p>
          <w:p w14:paraId="570221F2" w14:textId="1C8337F1" w:rsidR="00726C35" w:rsidRDefault="00726C35" w:rsidP="00165B38">
            <w:pPr>
              <w:spacing w:after="0" w:line="240" w:lineRule="auto"/>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Art. 2</w:t>
            </w:r>
            <w:r w:rsidR="00166D4A">
              <w:rPr>
                <w:rFonts w:ascii="Times New Roman" w:eastAsia="Times New Roman" w:hAnsi="Times New Roman" w:cs="Times New Roman"/>
                <w:b/>
                <w:bCs/>
                <w:color w:val="70AD47" w:themeColor="accent6"/>
                <w:sz w:val="24"/>
                <w:szCs w:val="24"/>
              </w:rPr>
              <w:t>7/3</w:t>
            </w:r>
            <w:r>
              <w:rPr>
                <w:rFonts w:ascii="Times New Roman" w:eastAsia="Times New Roman" w:hAnsi="Times New Roman" w:cs="Times New Roman"/>
                <w:b/>
                <w:bCs/>
                <w:color w:val="70AD47" w:themeColor="accent6"/>
                <w:sz w:val="24"/>
                <w:szCs w:val="24"/>
              </w:rPr>
              <w:t>, 2</w:t>
            </w:r>
            <w:r w:rsidR="00166D4A">
              <w:rPr>
                <w:rFonts w:ascii="Times New Roman" w:eastAsia="Times New Roman" w:hAnsi="Times New Roman" w:cs="Times New Roman"/>
                <w:b/>
                <w:bCs/>
                <w:color w:val="70AD47" w:themeColor="accent6"/>
                <w:sz w:val="24"/>
                <w:szCs w:val="24"/>
              </w:rPr>
              <w:t>7/4</w:t>
            </w:r>
            <w:r>
              <w:rPr>
                <w:rFonts w:ascii="Times New Roman" w:eastAsia="Times New Roman" w:hAnsi="Times New Roman" w:cs="Times New Roman"/>
                <w:b/>
                <w:bCs/>
                <w:color w:val="70AD47" w:themeColor="accent6"/>
                <w:sz w:val="24"/>
                <w:szCs w:val="24"/>
              </w:rPr>
              <w:t>, 2</w:t>
            </w:r>
            <w:r w:rsidR="00166D4A">
              <w:rPr>
                <w:rFonts w:ascii="Times New Roman" w:eastAsia="Times New Roman" w:hAnsi="Times New Roman" w:cs="Times New Roman"/>
                <w:b/>
                <w:bCs/>
                <w:color w:val="70AD47" w:themeColor="accent6"/>
                <w:sz w:val="24"/>
                <w:szCs w:val="24"/>
              </w:rPr>
              <w:t>7</w:t>
            </w:r>
            <w:r>
              <w:rPr>
                <w:rFonts w:ascii="Times New Roman" w:eastAsia="Times New Roman" w:hAnsi="Times New Roman" w:cs="Times New Roman"/>
                <w:b/>
                <w:bCs/>
                <w:color w:val="70AD47" w:themeColor="accent6"/>
                <w:sz w:val="24"/>
                <w:szCs w:val="24"/>
              </w:rPr>
              <w:t>/</w:t>
            </w:r>
            <w:r w:rsidR="00166D4A">
              <w:rPr>
                <w:rFonts w:ascii="Times New Roman" w:eastAsia="Times New Roman" w:hAnsi="Times New Roman" w:cs="Times New Roman"/>
                <w:b/>
                <w:bCs/>
                <w:color w:val="70AD47" w:themeColor="accent6"/>
                <w:sz w:val="24"/>
                <w:szCs w:val="24"/>
              </w:rPr>
              <w:t>5</w:t>
            </w:r>
          </w:p>
          <w:p w14:paraId="075CB19D" w14:textId="2963E824" w:rsidR="00726C35" w:rsidRDefault="00726C35" w:rsidP="00165B38">
            <w:pPr>
              <w:spacing w:after="0" w:line="240" w:lineRule="auto"/>
              <w:rPr>
                <w:rFonts w:ascii="Times New Roman" w:eastAsia="Times New Roman" w:hAnsi="Times New Roman" w:cs="Times New Roman"/>
                <w:b/>
                <w:bCs/>
                <w:color w:val="70AD47" w:themeColor="accent6"/>
                <w:sz w:val="24"/>
                <w:szCs w:val="24"/>
              </w:rPr>
            </w:pPr>
            <w:r w:rsidRPr="00726C35">
              <w:rPr>
                <w:rFonts w:ascii="Times New Roman" w:eastAsia="Times New Roman" w:hAnsi="Times New Roman" w:cs="Times New Roman"/>
                <w:b/>
                <w:bCs/>
                <w:color w:val="70AD47" w:themeColor="accent6"/>
                <w:sz w:val="24"/>
                <w:szCs w:val="24"/>
                <w:u w:val="single"/>
              </w:rPr>
              <w:t>Section 3</w:t>
            </w:r>
            <w:r w:rsidRPr="00726C35">
              <w:rPr>
                <w:rFonts w:ascii="Times New Roman" w:eastAsia="Times New Roman" w:hAnsi="Times New Roman" w:cs="Times New Roman"/>
                <w:b/>
                <w:bCs/>
                <w:color w:val="70AD47" w:themeColor="accent6"/>
                <w:sz w:val="24"/>
                <w:szCs w:val="24"/>
              </w:rPr>
              <w:t>. - Les autres dispositifs de télécommunication</w:t>
            </w:r>
          </w:p>
          <w:p w14:paraId="34DAA246" w14:textId="61E5F4F9" w:rsidR="00166D4A" w:rsidRDefault="00726C35" w:rsidP="00166D4A">
            <w:pPr>
              <w:spacing w:after="0" w:line="240" w:lineRule="auto"/>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Art. </w:t>
            </w:r>
            <w:r w:rsidR="00166D4A">
              <w:rPr>
                <w:rFonts w:ascii="Times New Roman" w:eastAsia="Times New Roman" w:hAnsi="Times New Roman" w:cs="Times New Roman"/>
                <w:b/>
                <w:bCs/>
                <w:color w:val="70AD47" w:themeColor="accent6"/>
                <w:sz w:val="24"/>
                <w:szCs w:val="24"/>
              </w:rPr>
              <w:t>28</w:t>
            </w:r>
          </w:p>
          <w:p w14:paraId="429033E4" w14:textId="77777777" w:rsidR="00166D4A" w:rsidRDefault="00166D4A" w:rsidP="00166D4A">
            <w:pPr>
              <w:spacing w:after="0" w:line="240" w:lineRule="auto"/>
              <w:rPr>
                <w:rFonts w:ascii="Times New Roman" w:eastAsia="Times New Roman" w:hAnsi="Times New Roman" w:cs="Times New Roman"/>
                <w:b/>
                <w:bCs/>
                <w:color w:val="70AD47" w:themeColor="accent6"/>
                <w:sz w:val="24"/>
                <w:szCs w:val="24"/>
              </w:rPr>
            </w:pPr>
            <w:r w:rsidRPr="00726C35">
              <w:rPr>
                <w:rFonts w:ascii="Times New Roman" w:eastAsia="Times New Roman" w:hAnsi="Times New Roman" w:cs="Times New Roman"/>
                <w:b/>
                <w:bCs/>
                <w:color w:val="70AD47" w:themeColor="accent6"/>
                <w:sz w:val="24"/>
                <w:szCs w:val="24"/>
                <w:u w:val="single"/>
              </w:rPr>
              <w:t>Sous-Section 1re</w:t>
            </w:r>
            <w:r w:rsidRPr="00726C35">
              <w:rPr>
                <w:rFonts w:ascii="Times New Roman" w:eastAsia="Times New Roman" w:hAnsi="Times New Roman" w:cs="Times New Roman"/>
                <w:b/>
                <w:bCs/>
                <w:color w:val="70AD47" w:themeColor="accent6"/>
                <w:sz w:val="24"/>
                <w:szCs w:val="24"/>
              </w:rPr>
              <w:t xml:space="preserve"> : Actes et travaux dispensés de permis d’urbanisme.</w:t>
            </w:r>
          </w:p>
          <w:p w14:paraId="78CD67E5" w14:textId="40862F2E" w:rsidR="00726C35" w:rsidRDefault="00166D4A" w:rsidP="00165B38">
            <w:pPr>
              <w:spacing w:after="0" w:line="240" w:lineRule="auto"/>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29, </w:t>
            </w:r>
            <w:r w:rsidR="00726C35" w:rsidRPr="00696EE9">
              <w:rPr>
                <w:rFonts w:ascii="Times New Roman" w:eastAsia="Times New Roman" w:hAnsi="Times New Roman" w:cs="Times New Roman"/>
                <w:b/>
                <w:bCs/>
                <w:sz w:val="24"/>
                <w:szCs w:val="24"/>
              </w:rPr>
              <w:t>30</w:t>
            </w:r>
          </w:p>
          <w:p w14:paraId="711BFE77" w14:textId="4A24BEB4" w:rsidR="00726C35" w:rsidRDefault="00166D4A" w:rsidP="00165B38">
            <w:pPr>
              <w:spacing w:after="0" w:line="240" w:lineRule="auto"/>
              <w:rPr>
                <w:rFonts w:ascii="Times New Roman" w:eastAsia="Times New Roman" w:hAnsi="Times New Roman" w:cs="Times New Roman"/>
                <w:b/>
                <w:bCs/>
                <w:color w:val="70AD47" w:themeColor="accent6"/>
                <w:sz w:val="24"/>
                <w:szCs w:val="24"/>
              </w:rPr>
            </w:pPr>
            <w:r w:rsidRPr="00382B5C">
              <w:rPr>
                <w:rFonts w:ascii="Times New Roman" w:eastAsia="Times New Roman" w:hAnsi="Times New Roman" w:cs="Times New Roman"/>
                <w:b/>
                <w:bCs/>
                <w:color w:val="70AD47" w:themeColor="accent6"/>
                <w:sz w:val="24"/>
                <w:szCs w:val="24"/>
              </w:rPr>
              <w:t>Sous-Section 2 : Actes et travaux dispensés de l’avis de la commission de concertation, de l’avis de la CRMS requis par l’article 237 du CoBAT, d’enquête publique et de l’avis du fonctionnaire délégué ou de la commune</w:t>
            </w:r>
            <w:r>
              <w:rPr>
                <w:rFonts w:ascii="Times New Roman" w:eastAsia="Times New Roman" w:hAnsi="Times New Roman" w:cs="Times New Roman"/>
                <w:b/>
                <w:bCs/>
                <w:color w:val="70AD47" w:themeColor="accent6"/>
                <w:sz w:val="24"/>
                <w:szCs w:val="24"/>
              </w:rPr>
              <w:t xml:space="preserve"> </w:t>
            </w:r>
          </w:p>
          <w:p w14:paraId="5644BBA6" w14:textId="7EB4E1EB" w:rsidR="00726C35" w:rsidRDefault="00726C35" w:rsidP="00165B38">
            <w:pPr>
              <w:spacing w:after="0" w:line="240" w:lineRule="auto"/>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Art. 30/1</w:t>
            </w:r>
          </w:p>
          <w:p w14:paraId="142E96AA" w14:textId="77777777" w:rsidR="00726C35" w:rsidRPr="00FA295B" w:rsidRDefault="00726C35" w:rsidP="00165B38">
            <w:pPr>
              <w:spacing w:after="0" w:line="240" w:lineRule="auto"/>
              <w:rPr>
                <w:rFonts w:ascii="Times New Roman" w:eastAsia="Times New Roman" w:hAnsi="Times New Roman" w:cs="Times New Roman"/>
                <w:b/>
                <w:bCs/>
                <w:color w:val="70AD47" w:themeColor="accent6"/>
                <w:sz w:val="24"/>
                <w:szCs w:val="24"/>
              </w:rPr>
            </w:pPr>
          </w:p>
          <w:p w14:paraId="3DF4CF5B" w14:textId="1EF9F7AA" w:rsidR="00BC2136" w:rsidRPr="00FA295B" w:rsidRDefault="00BC2136" w:rsidP="00165B38">
            <w:pPr>
              <w:spacing w:after="0" w:line="240" w:lineRule="auto"/>
              <w:rPr>
                <w:rFonts w:ascii="Times New Roman" w:eastAsia="Times New Roman" w:hAnsi="Times New Roman" w:cs="Times New Roman"/>
                <w:b/>
                <w:bCs/>
                <w:sz w:val="24"/>
                <w:szCs w:val="24"/>
              </w:rPr>
            </w:pPr>
            <w:bookmarkStart w:id="29" w:name="LNKR0027"/>
            <w:r w:rsidRPr="00FA295B">
              <w:rPr>
                <w:rFonts w:ascii="Times New Roman" w:eastAsia="Times New Roman" w:hAnsi="Times New Roman" w:cs="Times New Roman"/>
                <w:b/>
                <w:bCs/>
                <w:color w:val="0000FF"/>
                <w:sz w:val="24"/>
                <w:szCs w:val="24"/>
                <w:u w:val="single"/>
              </w:rPr>
              <w:t>CHAPITRE X.</w:t>
            </w:r>
            <w:bookmarkEnd w:id="29"/>
            <w:r w:rsidRPr="00FA295B">
              <w:rPr>
                <w:rFonts w:ascii="Times New Roman" w:eastAsia="Times New Roman" w:hAnsi="Times New Roman" w:cs="Times New Roman"/>
                <w:b/>
                <w:bCs/>
                <w:sz w:val="24"/>
                <w:szCs w:val="24"/>
              </w:rPr>
              <w:t xml:space="preserve"> - </w:t>
            </w:r>
            <w:r w:rsidRPr="00FA295B">
              <w:rPr>
                <w:rFonts w:ascii="Times New Roman" w:eastAsia="Times New Roman" w:hAnsi="Times New Roman" w:cs="Times New Roman"/>
                <w:b/>
                <w:bCs/>
                <w:color w:val="70AD47" w:themeColor="accent6"/>
                <w:sz w:val="24"/>
                <w:szCs w:val="24"/>
              </w:rPr>
              <w:t>Aménagements de jardins, espaces verts, cimetières, espace public et interventions sur un arbre à haute tige</w:t>
            </w:r>
            <w:r w:rsidRPr="00FA295B">
              <w:rPr>
                <w:rFonts w:ascii="Times New Roman" w:eastAsia="Times New Roman" w:hAnsi="Times New Roman" w:cs="Times New Roman"/>
                <w:b/>
                <w:bCs/>
                <w:sz w:val="24"/>
                <w:szCs w:val="24"/>
              </w:rPr>
              <w:t xml:space="preserve"> </w:t>
            </w:r>
            <w:r w:rsidR="00726C35" w:rsidRPr="00726C35">
              <w:rPr>
                <w:rFonts w:ascii="Times New Roman" w:eastAsia="Times New Roman" w:hAnsi="Times New Roman" w:cs="Times New Roman"/>
                <w:b/>
                <w:bCs/>
                <w:strike/>
                <w:color w:val="FF0000"/>
                <w:sz w:val="24"/>
                <w:szCs w:val="24"/>
              </w:rPr>
              <w:t>Aménagements de jardins, espaces verts, cimetières et abattages d'arbres e</w:t>
            </w:r>
            <w:r w:rsidRPr="00FA295B">
              <w:rPr>
                <w:rFonts w:ascii="Times New Roman" w:eastAsia="Times New Roman" w:hAnsi="Times New Roman" w:cs="Times New Roman"/>
                <w:b/>
                <w:bCs/>
                <w:strike/>
                <w:color w:val="FF0000"/>
                <w:sz w:val="24"/>
                <w:szCs w:val="24"/>
              </w:rPr>
              <w:t>t abattages d'arbres.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rPr>
              <w:t>Art. 31</w:t>
            </w:r>
            <w:r w:rsidRPr="00FA295B">
              <w:rPr>
                <w:rFonts w:ascii="Times New Roman" w:eastAsia="Times New Roman" w:hAnsi="Times New Roman" w:cs="Times New Roman"/>
                <w:b/>
                <w:bCs/>
                <w:sz w:val="24"/>
                <w:szCs w:val="24"/>
              </w:rPr>
              <w:br/>
            </w:r>
            <w:bookmarkStart w:id="30" w:name="LNKR0028"/>
            <w:r w:rsidRPr="00FA295B">
              <w:rPr>
                <w:rFonts w:ascii="Times New Roman" w:eastAsia="Times New Roman" w:hAnsi="Times New Roman" w:cs="Times New Roman"/>
                <w:b/>
                <w:bCs/>
                <w:color w:val="0000FF"/>
                <w:sz w:val="24"/>
                <w:szCs w:val="24"/>
                <w:u w:val="single"/>
              </w:rPr>
              <w:t>Section 1re.</w:t>
            </w:r>
            <w:bookmarkEnd w:id="30"/>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rPr>
              <w:t>Art. 32</w:t>
            </w:r>
          </w:p>
          <w:p w14:paraId="73C3A0E9" w14:textId="77777777" w:rsidR="00BC2136" w:rsidRPr="00FA295B" w:rsidRDefault="00BC2136" w:rsidP="00165B38">
            <w:pPr>
              <w:contextualSpacing/>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1bis.</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hAnsi="Times New Roman" w:cs="Times New Roman"/>
                <w:b/>
                <w:bCs/>
                <w:color w:val="70AD47" w:themeColor="accent6"/>
                <w:sz w:val="24"/>
                <w:szCs w:val="24"/>
              </w:rPr>
              <w:t>Actes et travaux dispensés de l’avis de la Commission Royale des Monuments et Sites requis par l’article 237 du CoBAT, d’enquête publique, de l’avis du fonctionnaire délégué ou de la commune, de l’avis de la commission de concertation et de l’intervention d’un architecte.</w:t>
            </w:r>
          </w:p>
          <w:p w14:paraId="3300F618" w14:textId="37A4B7DD"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Art. 32/1</w:t>
            </w:r>
            <w:r w:rsidRPr="00FA295B">
              <w:rPr>
                <w:rFonts w:ascii="Times New Roman" w:eastAsia="Times New Roman" w:hAnsi="Times New Roman" w:cs="Times New Roman"/>
                <w:b/>
                <w:bCs/>
                <w:sz w:val="24"/>
                <w:szCs w:val="24"/>
              </w:rPr>
              <w:br/>
            </w:r>
            <w:bookmarkStart w:id="31" w:name="LNKR0029"/>
            <w:r w:rsidRPr="00FA295B">
              <w:rPr>
                <w:rFonts w:ascii="Times New Roman" w:eastAsia="Times New Roman" w:hAnsi="Times New Roman" w:cs="Times New Roman"/>
                <w:b/>
                <w:bCs/>
                <w:color w:val="0000FF"/>
                <w:sz w:val="24"/>
                <w:szCs w:val="24"/>
                <w:u w:val="single"/>
              </w:rPr>
              <w:t>Section 3.</w:t>
            </w:r>
            <w:bookmarkEnd w:id="31"/>
            <w:r w:rsidRPr="00FA295B">
              <w:rPr>
                <w:rFonts w:ascii="Times New Roman" w:eastAsia="Times New Roman" w:hAnsi="Times New Roman" w:cs="Times New Roman"/>
                <w:b/>
                <w:bCs/>
                <w:sz w:val="24"/>
                <w:szCs w:val="24"/>
              </w:rPr>
              <w:t> - Actes et travaux dispensés de l'avis du fonctionnaire délégué ou de la commune.</w:t>
            </w:r>
            <w:r w:rsidRPr="00FA295B">
              <w:rPr>
                <w:rFonts w:ascii="Times New Roman" w:eastAsia="Times New Roman" w:hAnsi="Times New Roman" w:cs="Times New Roman"/>
                <w:b/>
                <w:bCs/>
                <w:sz w:val="24"/>
                <w:szCs w:val="24"/>
              </w:rPr>
              <w:br/>
            </w:r>
            <w:r w:rsidRPr="00696EE9">
              <w:rPr>
                <w:rFonts w:ascii="Times New Roman" w:eastAsia="Times New Roman" w:hAnsi="Times New Roman" w:cs="Times New Roman"/>
                <w:b/>
                <w:bCs/>
                <w:color w:val="70AD47" w:themeColor="accent6"/>
                <w:sz w:val="24"/>
                <w:szCs w:val="24"/>
              </w:rPr>
              <w:t>Art. 33</w:t>
            </w:r>
          </w:p>
          <w:p w14:paraId="452E60EB" w14:textId="77777777" w:rsidR="00DC5B83" w:rsidRPr="00FA295B" w:rsidRDefault="00DC5B83" w:rsidP="00165B38">
            <w:pPr>
              <w:spacing w:after="0" w:line="240" w:lineRule="auto"/>
              <w:rPr>
                <w:rFonts w:ascii="Times New Roman" w:eastAsia="Times New Roman" w:hAnsi="Times New Roman" w:cs="Times New Roman"/>
                <w:b/>
                <w:bCs/>
                <w:color w:val="70AD47" w:themeColor="accent6"/>
                <w:sz w:val="24"/>
                <w:szCs w:val="24"/>
              </w:rPr>
            </w:pPr>
          </w:p>
          <w:p w14:paraId="46EDBC7A"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CHAPITRE XI.</w:t>
            </w:r>
            <w:r w:rsidRPr="00FA295B">
              <w:rPr>
                <w:rFonts w:ascii="Times New Roman" w:eastAsia="Times New Roman" w:hAnsi="Times New Roman" w:cs="Times New Roman"/>
                <w:b/>
                <w:bCs/>
                <w:color w:val="70AD47" w:themeColor="accent6"/>
                <w:sz w:val="24"/>
                <w:szCs w:val="24"/>
              </w:rPr>
              <w:t> – Energie produite à partir de sources renouvelables.</w:t>
            </w:r>
          </w:p>
          <w:p w14:paraId="29647248"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33/1</w:t>
            </w:r>
          </w:p>
          <w:p w14:paraId="0D810575"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1re</w:t>
            </w:r>
            <w:r w:rsidRPr="00FA295B">
              <w:rPr>
                <w:rFonts w:ascii="Times New Roman" w:eastAsia="Times New Roman" w:hAnsi="Times New Roman" w:cs="Times New Roman"/>
                <w:b/>
                <w:bCs/>
                <w:color w:val="70AD47" w:themeColor="accent6"/>
                <w:sz w:val="24"/>
                <w:szCs w:val="24"/>
              </w:rPr>
              <w:t>.</w:t>
            </w:r>
            <w:r w:rsidRPr="00FA295B">
              <w:rPr>
                <w:rFonts w:ascii="Times New Roman" w:hAnsi="Times New Roman" w:cs="Times New Roman"/>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 Actes et travaux dispensés de permis d'urbanisme.</w:t>
            </w:r>
          </w:p>
          <w:p w14:paraId="29BB100E" w14:textId="4BB308C8"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33/2</w:t>
            </w:r>
          </w:p>
          <w:p w14:paraId="0863A58F" w14:textId="4C821F53"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eastAsia="Times New Roman" w:hAnsi="Times New Roman" w:cs="Times New Roman"/>
                <w:b/>
                <w:bCs/>
                <w:color w:val="70AD47" w:themeColor="accent6"/>
                <w:sz w:val="24"/>
                <w:szCs w:val="24"/>
              </w:rPr>
              <w:t> Actes et travaux dispensés de l’avis de la Commission Royale des Monuments et Sites requis par l’article 237 du CoBAT, d’enquête publique, de l’avis du fonctionnaire délégué ou de la commune, de l'avis de la commission de concertation et de l’intervention d’un architecte.</w:t>
            </w:r>
          </w:p>
          <w:p w14:paraId="71D30276" w14:textId="4A550D91"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w:t>
            </w:r>
            <w:r w:rsidR="00DC5B83"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33/3</w:t>
            </w:r>
          </w:p>
          <w:p w14:paraId="3BF659F4" w14:textId="77777777" w:rsidR="00DC5B83" w:rsidRPr="00FA295B" w:rsidRDefault="00DC5B83" w:rsidP="00165B38">
            <w:pPr>
              <w:spacing w:after="0" w:line="240" w:lineRule="auto"/>
              <w:rPr>
                <w:rFonts w:ascii="Times New Roman" w:eastAsia="Times New Roman" w:hAnsi="Times New Roman" w:cs="Times New Roman"/>
                <w:b/>
                <w:bCs/>
                <w:color w:val="70AD47" w:themeColor="accent6"/>
                <w:sz w:val="24"/>
                <w:szCs w:val="24"/>
              </w:rPr>
            </w:pPr>
          </w:p>
          <w:p w14:paraId="47126CD1"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CHAPITRE XII.</w:t>
            </w:r>
            <w:r w:rsidRPr="00FA295B">
              <w:rPr>
                <w:rFonts w:ascii="Times New Roman" w:eastAsia="Times New Roman" w:hAnsi="Times New Roman" w:cs="Times New Roman"/>
                <w:b/>
                <w:bCs/>
                <w:color w:val="70AD47" w:themeColor="accent6"/>
                <w:sz w:val="24"/>
                <w:szCs w:val="24"/>
              </w:rPr>
              <w:t> – Règlements d’urbanisme</w:t>
            </w:r>
          </w:p>
          <w:p w14:paraId="28E562D2" w14:textId="45109990"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33/4</w:t>
            </w:r>
            <w:r w:rsidR="007D3DD4"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33/5</w:t>
            </w:r>
          </w:p>
          <w:p w14:paraId="030CE46A" w14:textId="4AFAA41A" w:rsidR="00BC2136" w:rsidRDefault="00BC2136" w:rsidP="00165B38">
            <w:pPr>
              <w:spacing w:after="0" w:line="240" w:lineRule="auto"/>
              <w:rPr>
                <w:rFonts w:ascii="Times New Roman" w:eastAsia="Times New Roman" w:hAnsi="Times New Roman" w:cs="Times New Roman"/>
                <w:b/>
                <w:bCs/>
                <w:sz w:val="24"/>
                <w:szCs w:val="24"/>
              </w:rPr>
            </w:pPr>
            <w:bookmarkStart w:id="32" w:name="LNKR0030"/>
          </w:p>
          <w:p w14:paraId="0C765011" w14:textId="77777777" w:rsidR="00134FB6" w:rsidRPr="00FA295B" w:rsidRDefault="00134FB6" w:rsidP="00165B38">
            <w:pPr>
              <w:spacing w:after="0" w:line="240" w:lineRule="auto"/>
              <w:rPr>
                <w:rFonts w:ascii="Times New Roman" w:eastAsia="Times New Roman" w:hAnsi="Times New Roman" w:cs="Times New Roman"/>
                <w:b/>
                <w:bCs/>
                <w:sz w:val="24"/>
                <w:szCs w:val="24"/>
              </w:rPr>
            </w:pPr>
          </w:p>
          <w:p w14:paraId="78E029DC" w14:textId="77777777" w:rsidR="00DC5B83"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0000FF"/>
                <w:sz w:val="24"/>
                <w:szCs w:val="24"/>
                <w:u w:val="single"/>
              </w:rPr>
              <w:t>TITRE III.</w:t>
            </w:r>
            <w:bookmarkEnd w:id="32"/>
            <w:r w:rsidRPr="00FA295B">
              <w:rPr>
                <w:rFonts w:ascii="Times New Roman" w:eastAsia="Times New Roman" w:hAnsi="Times New Roman" w:cs="Times New Roman"/>
                <w:b/>
                <w:bCs/>
                <w:sz w:val="24"/>
                <w:szCs w:val="24"/>
              </w:rPr>
              <w:t> - DISPOSITIONS APPLICABLES AUX BIENS FAISANT L'OBJET D'UNE MESURE DE PROTECTION</w:t>
            </w:r>
          </w:p>
          <w:p w14:paraId="20A36CFC" w14:textId="5FDB3DD6"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33" w:name="LNKR0031"/>
            <w:r w:rsidRPr="00FA295B">
              <w:rPr>
                <w:rFonts w:ascii="Times New Roman" w:eastAsia="Times New Roman" w:hAnsi="Times New Roman" w:cs="Times New Roman"/>
                <w:b/>
                <w:bCs/>
                <w:color w:val="0000FF"/>
                <w:sz w:val="24"/>
                <w:szCs w:val="24"/>
                <w:u w:val="single"/>
              </w:rPr>
              <w:t>CHAPITRE Ier.</w:t>
            </w:r>
            <w:bookmarkEnd w:id="33"/>
            <w:r w:rsidRPr="00FA295B">
              <w:rPr>
                <w:rFonts w:ascii="Times New Roman" w:eastAsia="Times New Roman" w:hAnsi="Times New Roman" w:cs="Times New Roman"/>
                <w:b/>
                <w:bCs/>
                <w:sz w:val="24"/>
                <w:szCs w:val="24"/>
              </w:rPr>
              <w:t> -  Dispositions générales</w:t>
            </w:r>
          </w:p>
          <w:p w14:paraId="3898B50C" w14:textId="4AFFFA46"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bookmarkStart w:id="34" w:name="LNKR0032"/>
            <w:r w:rsidRPr="00FA295B">
              <w:rPr>
                <w:rFonts w:ascii="Times New Roman" w:eastAsia="Times New Roman" w:hAnsi="Times New Roman" w:cs="Times New Roman"/>
                <w:b/>
                <w:bCs/>
                <w:color w:val="0000FF"/>
                <w:sz w:val="24"/>
                <w:szCs w:val="24"/>
                <w:u w:val="single"/>
              </w:rPr>
              <w:t>Section 1re.</w:t>
            </w:r>
            <w:bookmarkEnd w:id="34"/>
            <w:r w:rsidRPr="00FA295B">
              <w:rPr>
                <w:rFonts w:ascii="Times New Roman" w:eastAsia="Times New Roman" w:hAnsi="Times New Roman" w:cs="Times New Roman"/>
                <w:b/>
                <w:bCs/>
                <w:sz w:val="24"/>
                <w:szCs w:val="24"/>
              </w:rPr>
              <w:t> - Champ d'application</w:t>
            </w:r>
            <w:r w:rsidRPr="00FA295B">
              <w:rPr>
                <w:rFonts w:ascii="Times New Roman" w:eastAsia="Times New Roman" w:hAnsi="Times New Roman" w:cs="Times New Roman"/>
                <w:b/>
                <w:bCs/>
                <w:sz w:val="24"/>
                <w:szCs w:val="24"/>
              </w:rPr>
              <w:br/>
              <w:t>Art. 34</w:t>
            </w:r>
            <w:r w:rsidRPr="00FA295B">
              <w:rPr>
                <w:rFonts w:ascii="Times New Roman" w:eastAsia="Times New Roman" w:hAnsi="Times New Roman" w:cs="Times New Roman"/>
                <w:b/>
                <w:bCs/>
                <w:sz w:val="24"/>
                <w:szCs w:val="24"/>
              </w:rPr>
              <w:br/>
            </w:r>
            <w:bookmarkStart w:id="35" w:name="LNKR0033"/>
            <w:r w:rsidRPr="00FA295B">
              <w:rPr>
                <w:rFonts w:ascii="Times New Roman" w:eastAsia="Times New Roman" w:hAnsi="Times New Roman" w:cs="Times New Roman"/>
                <w:b/>
                <w:bCs/>
                <w:color w:val="70AD47" w:themeColor="accent6"/>
                <w:sz w:val="24"/>
                <w:szCs w:val="24"/>
                <w:u w:val="single"/>
              </w:rPr>
              <w:t>Section 1bis.</w:t>
            </w:r>
            <w:r w:rsidRPr="00FA295B">
              <w:rPr>
                <w:rFonts w:ascii="Times New Roman" w:eastAsia="Times New Roman" w:hAnsi="Times New Roman" w:cs="Times New Roman"/>
                <w:b/>
                <w:bCs/>
                <w:color w:val="70AD47" w:themeColor="accent6"/>
                <w:sz w:val="24"/>
                <w:szCs w:val="24"/>
              </w:rPr>
              <w:t xml:space="preserve"> – Dispositions communes et notifications obligatoires </w:t>
            </w:r>
          </w:p>
          <w:p w14:paraId="5566725D" w14:textId="67E3A7F2"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lastRenderedPageBreak/>
              <w:t>Art. 34bis</w:t>
            </w:r>
            <w:r w:rsidR="00DE3B84" w:rsidRPr="00FA295B">
              <w:rPr>
                <w:rFonts w:ascii="Times New Roman" w:eastAsia="Times New Roman" w:hAnsi="Times New Roman" w:cs="Times New Roman"/>
                <w:b/>
                <w:bCs/>
                <w:color w:val="70AD47" w:themeColor="accent6"/>
                <w:sz w:val="24"/>
                <w:szCs w:val="24"/>
              </w:rPr>
              <w:t>, 34ter, 34quater</w:t>
            </w:r>
            <w:r w:rsidR="00166D4A">
              <w:rPr>
                <w:rFonts w:ascii="Times New Roman" w:eastAsia="Times New Roman" w:hAnsi="Times New Roman" w:cs="Times New Roman"/>
                <w:b/>
                <w:bCs/>
                <w:color w:val="70AD47" w:themeColor="accent6"/>
                <w:sz w:val="24"/>
                <w:szCs w:val="24"/>
              </w:rPr>
              <w:t xml:space="preserve">, </w:t>
            </w:r>
            <w:r w:rsidR="00166D4A" w:rsidRPr="00FA295B">
              <w:rPr>
                <w:rFonts w:ascii="Times New Roman" w:eastAsia="Times New Roman" w:hAnsi="Times New Roman" w:cs="Times New Roman"/>
                <w:b/>
                <w:bCs/>
                <w:color w:val="70AD47" w:themeColor="accent6"/>
                <w:sz w:val="24"/>
                <w:szCs w:val="24"/>
              </w:rPr>
              <w:t>34quinquies</w:t>
            </w:r>
            <w:r w:rsidRPr="00FA295B">
              <w:rPr>
                <w:rFonts w:ascii="Times New Roman" w:eastAsia="Times New Roman" w:hAnsi="Times New Roman" w:cs="Times New Roman"/>
                <w:b/>
                <w:bCs/>
                <w:color w:val="70AD47" w:themeColor="accent6"/>
                <w:sz w:val="24"/>
                <w:szCs w:val="24"/>
              </w:rPr>
              <w:br/>
            </w:r>
            <w:r w:rsidRPr="00FA295B">
              <w:rPr>
                <w:rFonts w:ascii="Times New Roman" w:eastAsia="Times New Roman" w:hAnsi="Times New Roman" w:cs="Times New Roman"/>
                <w:b/>
                <w:bCs/>
                <w:color w:val="70AD47" w:themeColor="accent6"/>
                <w:sz w:val="24"/>
                <w:szCs w:val="24"/>
                <w:u w:val="single"/>
              </w:rPr>
              <w:t>Section 1ter.</w:t>
            </w:r>
            <w:r w:rsidRPr="00FA295B">
              <w:rPr>
                <w:rFonts w:ascii="Times New Roman" w:eastAsia="Times New Roman" w:hAnsi="Times New Roman" w:cs="Times New Roman"/>
                <w:b/>
                <w:bCs/>
                <w:color w:val="70AD47" w:themeColor="accent6"/>
                <w:sz w:val="24"/>
                <w:szCs w:val="24"/>
              </w:rPr>
              <w:t xml:space="preserve"> – Actes et travaux à un bien </w:t>
            </w:r>
            <w:r w:rsidR="00726C35">
              <w:rPr>
                <w:rFonts w:ascii="Times New Roman" w:eastAsia="Times New Roman" w:hAnsi="Times New Roman" w:cs="Times New Roman"/>
                <w:b/>
                <w:bCs/>
                <w:color w:val="70AD47" w:themeColor="accent6"/>
                <w:sz w:val="24"/>
                <w:szCs w:val="24"/>
              </w:rPr>
              <w:t>classé automatiquement</w:t>
            </w:r>
            <w:r w:rsidRPr="00FA295B">
              <w:rPr>
                <w:rFonts w:ascii="Times New Roman" w:eastAsia="Times New Roman" w:hAnsi="Times New Roman" w:cs="Times New Roman"/>
                <w:b/>
                <w:bCs/>
                <w:color w:val="70AD47" w:themeColor="accent6"/>
                <w:sz w:val="24"/>
                <w:szCs w:val="24"/>
              </w:rPr>
              <w:t xml:space="preserve"> repris à l’inventaire en vertu de l’article 235 du CoBAT (patrimoine immobilier classé)</w:t>
            </w:r>
          </w:p>
          <w:p w14:paraId="563E2DEE" w14:textId="38D9CC61"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Art. </w:t>
            </w:r>
            <w:r w:rsidR="00166D4A" w:rsidRPr="00FA295B">
              <w:rPr>
                <w:rFonts w:ascii="Times New Roman" w:eastAsia="Times New Roman" w:hAnsi="Times New Roman" w:cs="Times New Roman"/>
                <w:b/>
                <w:bCs/>
                <w:color w:val="70AD47" w:themeColor="accent6"/>
                <w:sz w:val="24"/>
                <w:szCs w:val="24"/>
              </w:rPr>
              <w:t>34</w:t>
            </w:r>
            <w:r w:rsidR="00166D4A">
              <w:rPr>
                <w:rFonts w:ascii="Times New Roman" w:eastAsia="Times New Roman" w:hAnsi="Times New Roman" w:cs="Times New Roman"/>
                <w:b/>
                <w:bCs/>
                <w:color w:val="70AD47" w:themeColor="accent6"/>
                <w:sz w:val="24"/>
                <w:szCs w:val="24"/>
              </w:rPr>
              <w:t>sexies</w:t>
            </w:r>
          </w:p>
          <w:p w14:paraId="2A74DCA1" w14:textId="60855FD5"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color w:val="0000FF"/>
                <w:sz w:val="24"/>
                <w:szCs w:val="24"/>
                <w:u w:val="single"/>
              </w:rPr>
              <w:t>Section 2.</w:t>
            </w:r>
            <w:bookmarkEnd w:id="35"/>
            <w:r w:rsidRPr="00FA295B">
              <w:rPr>
                <w:rFonts w:ascii="Times New Roman" w:eastAsia="Times New Roman" w:hAnsi="Times New Roman" w:cs="Times New Roman"/>
                <w:b/>
                <w:bCs/>
                <w:sz w:val="24"/>
                <w:szCs w:val="24"/>
              </w:rPr>
              <w:t> - Actes et travaux de restauration à l'identique dispensés de l'avis de la Commission royale des Monuments et des Sites ainsi que de l'avis de la commune, des mesures particulières de publicité et de l'avis de la commission de concertation.</w:t>
            </w:r>
            <w:r w:rsidRPr="00FA295B">
              <w:rPr>
                <w:rFonts w:ascii="Times New Roman" w:eastAsia="Times New Roman" w:hAnsi="Times New Roman" w:cs="Times New Roman"/>
                <w:b/>
                <w:bCs/>
                <w:sz w:val="24"/>
                <w:szCs w:val="24"/>
              </w:rPr>
              <w:br/>
            </w:r>
            <w:r w:rsidRPr="00696EE9">
              <w:rPr>
                <w:rFonts w:ascii="Times New Roman" w:eastAsia="Times New Roman" w:hAnsi="Times New Roman" w:cs="Times New Roman"/>
                <w:b/>
                <w:bCs/>
                <w:color w:val="70AD47" w:themeColor="accent6"/>
                <w:sz w:val="24"/>
                <w:szCs w:val="24"/>
              </w:rPr>
              <w:t>Art. 34/1</w:t>
            </w:r>
            <w:r w:rsidRPr="00FA295B">
              <w:rPr>
                <w:rFonts w:ascii="Times New Roman" w:eastAsia="Times New Roman" w:hAnsi="Times New Roman" w:cs="Times New Roman"/>
                <w:b/>
                <w:bCs/>
                <w:sz w:val="24"/>
                <w:szCs w:val="24"/>
              </w:rPr>
              <w:br/>
            </w:r>
            <w:bookmarkStart w:id="36" w:name="LNKR0034"/>
            <w:r w:rsidRPr="00FA295B">
              <w:rPr>
                <w:rFonts w:ascii="Times New Roman" w:eastAsia="Times New Roman" w:hAnsi="Times New Roman" w:cs="Times New Roman"/>
                <w:b/>
                <w:bCs/>
                <w:color w:val="0000FF"/>
                <w:sz w:val="24"/>
                <w:szCs w:val="24"/>
                <w:u w:val="single"/>
              </w:rPr>
              <w:t>Section 3.</w:t>
            </w:r>
            <w:bookmarkEnd w:id="36"/>
            <w:r w:rsidRPr="00FA295B">
              <w:rPr>
                <w:rFonts w:ascii="Times New Roman" w:eastAsia="Times New Roman" w:hAnsi="Times New Roman" w:cs="Times New Roman"/>
                <w:b/>
                <w:bCs/>
                <w:sz w:val="24"/>
                <w:szCs w:val="24"/>
              </w:rPr>
              <w:t> -  </w:t>
            </w:r>
            <w:r w:rsidRPr="00FA295B">
              <w:rPr>
                <w:rFonts w:ascii="Times New Roman" w:eastAsia="Times New Roman" w:hAnsi="Times New Roman" w:cs="Times New Roman"/>
                <w:b/>
                <w:bCs/>
                <w:color w:val="70AD47" w:themeColor="accent6"/>
                <w:sz w:val="24"/>
                <w:szCs w:val="24"/>
              </w:rPr>
              <w:t xml:space="preserve">Actes et travaux de restauration historique </w:t>
            </w:r>
            <w:r w:rsidR="00166D4A">
              <w:rPr>
                <w:rFonts w:ascii="Times New Roman" w:eastAsia="Times New Roman" w:hAnsi="Times New Roman" w:cs="Times New Roman"/>
                <w:b/>
                <w:bCs/>
                <w:strike/>
                <w:color w:val="FF0000"/>
                <w:sz w:val="24"/>
                <w:szCs w:val="24"/>
              </w:rPr>
              <w:t>Actes et travaux de restauration historique dispensés de l'avis de la commune, des mesures particulières de publicité et de l'avis de la commission de concertation.</w:t>
            </w:r>
            <w:r w:rsidRPr="00FA295B">
              <w:rPr>
                <w:rFonts w:ascii="Times New Roman" w:eastAsia="Times New Roman" w:hAnsi="Times New Roman" w:cs="Times New Roman"/>
                <w:b/>
                <w:bCs/>
                <w:strike/>
                <w:color w:val="FF0000"/>
                <w:sz w:val="24"/>
                <w:szCs w:val="24"/>
              </w:rPr>
              <w:br/>
            </w: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 Actes et travaux de restauration historique dispensés de l’avis de la Commission Royale des Monuments et Sites, de l’avis de la commune, des mesures particulières de publicité et de l’avis de la commission de concertation.</w:t>
            </w:r>
          </w:p>
          <w:p w14:paraId="6040C5CF" w14:textId="28E0003B"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34/1/1</w:t>
            </w:r>
          </w:p>
          <w:p w14:paraId="2FF16E51"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xml:space="preserve"> – Actes et travaux de restauration historique dispensés de l’avis de la commune, des mesures particulières de publicité et de l’avis de la commission de concertation.</w:t>
            </w:r>
          </w:p>
          <w:p w14:paraId="5C21E447" w14:textId="3475A5E2"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C96C10">
              <w:rPr>
                <w:rFonts w:ascii="Times New Roman" w:eastAsia="Times New Roman" w:hAnsi="Times New Roman" w:cs="Times New Roman"/>
                <w:b/>
                <w:bCs/>
                <w:color w:val="70AD47" w:themeColor="accent6"/>
                <w:sz w:val="24"/>
                <w:szCs w:val="24"/>
              </w:rPr>
              <w:t>Art. 34/2</w:t>
            </w:r>
          </w:p>
          <w:p w14:paraId="1B3F633E"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4.</w:t>
            </w:r>
            <w:r w:rsidRPr="00FA295B">
              <w:rPr>
                <w:rFonts w:ascii="Times New Roman" w:eastAsia="Times New Roman" w:hAnsi="Times New Roman" w:cs="Times New Roman"/>
                <w:b/>
                <w:bCs/>
                <w:color w:val="70AD47" w:themeColor="accent6"/>
                <w:sz w:val="24"/>
                <w:szCs w:val="24"/>
              </w:rPr>
              <w:t xml:space="preserve"> – Actes et travaux de restauration technique</w:t>
            </w:r>
          </w:p>
          <w:p w14:paraId="69CF0721" w14:textId="101DF56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34/3</w:t>
            </w:r>
          </w:p>
          <w:p w14:paraId="685C34AD" w14:textId="77777777" w:rsidR="00DC5B83" w:rsidRPr="00FA295B" w:rsidRDefault="00DC5B83" w:rsidP="00165B38">
            <w:pPr>
              <w:spacing w:after="0" w:line="240" w:lineRule="auto"/>
              <w:rPr>
                <w:rFonts w:ascii="Times New Roman" w:eastAsia="Times New Roman" w:hAnsi="Times New Roman" w:cs="Times New Roman"/>
                <w:b/>
                <w:bCs/>
                <w:color w:val="70AD47" w:themeColor="accent6"/>
                <w:sz w:val="24"/>
                <w:szCs w:val="24"/>
              </w:rPr>
            </w:pPr>
          </w:p>
          <w:p w14:paraId="46517360"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CHAPITRE Ibis.</w:t>
            </w:r>
            <w:r w:rsidRPr="00FA295B">
              <w:rPr>
                <w:rFonts w:ascii="Times New Roman" w:eastAsia="Times New Roman" w:hAnsi="Times New Roman" w:cs="Times New Roman"/>
                <w:b/>
                <w:bCs/>
                <w:color w:val="70AD47" w:themeColor="accent6"/>
                <w:sz w:val="24"/>
                <w:szCs w:val="24"/>
              </w:rPr>
              <w:t xml:space="preserve"> -  Actes et travaux temporaires.</w:t>
            </w:r>
          </w:p>
          <w:p w14:paraId="3DC4036A" w14:textId="11888B75"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34/4</w:t>
            </w:r>
          </w:p>
          <w:p w14:paraId="23C3D5AC"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1re.</w:t>
            </w:r>
            <w:r w:rsidRPr="00FA295B">
              <w:rPr>
                <w:rFonts w:ascii="Times New Roman" w:eastAsia="Times New Roman" w:hAnsi="Times New Roman" w:cs="Times New Roman"/>
                <w:b/>
                <w:bCs/>
                <w:color w:val="70AD47" w:themeColor="accent6"/>
                <w:sz w:val="24"/>
                <w:szCs w:val="24"/>
              </w:rPr>
              <w:t xml:space="preserve"> - Actes et travaux portant sur les parties non protégées d'un bien protégé </w:t>
            </w:r>
          </w:p>
          <w:p w14:paraId="2AE8EAFF"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 Actes et travaux parties non protégées d'un bien protégé dispensés de permis d’urbanisme</w:t>
            </w:r>
          </w:p>
          <w:p w14:paraId="448C055D" w14:textId="3E5AC326"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34/5</w:t>
            </w:r>
          </w:p>
          <w:p w14:paraId="4AB69AA0"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 Actes et travaux dispensés de l'avis de la Commission royale des Monuments et des sites requis par l’article 237 du CoBAT, d’enquête publique, de l’avis du fonctionnaire délégué ou de l'avis de la commune et de l'avis de la commission de concertation.</w:t>
            </w:r>
          </w:p>
          <w:p w14:paraId="5A56BDCC" w14:textId="3AFD52C2"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34/6</w:t>
            </w:r>
          </w:p>
          <w:p w14:paraId="4CBC1480"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3</w:t>
            </w:r>
            <w:r w:rsidRPr="00FA295B">
              <w:rPr>
                <w:rFonts w:ascii="Times New Roman" w:eastAsia="Times New Roman" w:hAnsi="Times New Roman" w:cs="Times New Roman"/>
                <w:b/>
                <w:bCs/>
                <w:color w:val="70AD47" w:themeColor="accent6"/>
                <w:sz w:val="24"/>
                <w:szCs w:val="24"/>
              </w:rPr>
              <w:t>. - Actes et travaux dispensés de l'avis de la Commission royale des Monuments et des sites requis par l’article 237 du CoBAT, des mesures particulières de publicité et de l'avis de la commission de concertation.</w:t>
            </w:r>
          </w:p>
          <w:p w14:paraId="666B40B9" w14:textId="235CC108"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34/7</w:t>
            </w:r>
          </w:p>
          <w:p w14:paraId="3B9EEB53"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Section 2. </w:t>
            </w:r>
            <w:r w:rsidRPr="00FA295B">
              <w:rPr>
                <w:rFonts w:ascii="Times New Roman" w:eastAsia="Times New Roman" w:hAnsi="Times New Roman" w:cs="Times New Roman"/>
                <w:b/>
                <w:bCs/>
                <w:color w:val="70AD47" w:themeColor="accent6"/>
                <w:sz w:val="24"/>
                <w:szCs w:val="24"/>
              </w:rPr>
              <w:t>– Actes et travaux portant sur les parties protégées d’un bien protégé.</w:t>
            </w:r>
          </w:p>
          <w:p w14:paraId="5AB69B21"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Sous-section 1re. </w:t>
            </w:r>
            <w:r w:rsidRPr="00FA295B">
              <w:rPr>
                <w:rFonts w:ascii="Times New Roman" w:eastAsia="Times New Roman" w:hAnsi="Times New Roman" w:cs="Times New Roman"/>
                <w:b/>
                <w:bCs/>
                <w:color w:val="70AD47" w:themeColor="accent6"/>
                <w:sz w:val="24"/>
                <w:szCs w:val="24"/>
              </w:rPr>
              <w:t>– Actes et travaux dispensés de permis d’urbanisme.</w:t>
            </w:r>
          </w:p>
          <w:p w14:paraId="2A6A21DF" w14:textId="38A7A28E"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34/8</w:t>
            </w:r>
          </w:p>
          <w:p w14:paraId="44A23C88" w14:textId="3CA7A704" w:rsidR="00BC2136" w:rsidRPr="00FA295B" w:rsidRDefault="00DC5B83"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xml:space="preserve">. – </w:t>
            </w:r>
            <w:r w:rsidR="00C96C10" w:rsidRPr="00C96C10">
              <w:rPr>
                <w:rFonts w:ascii="Times New Roman" w:eastAsia="Times New Roman" w:hAnsi="Times New Roman" w:cs="Times New Roman"/>
                <w:b/>
                <w:bCs/>
                <w:color w:val="70AD47" w:themeColor="accent6"/>
                <w:sz w:val="24"/>
                <w:szCs w:val="24"/>
              </w:rPr>
              <w:t>Actes et travaux dispensés de l’avis de la Commission Royale des Monuments et Sites, d’enquête publique, de l’avis de la commune et de l’avis de la commission de concertation.</w:t>
            </w:r>
          </w:p>
          <w:p w14:paraId="1EF9030D" w14:textId="40FDA5D6"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34/9</w:t>
            </w:r>
          </w:p>
          <w:p w14:paraId="51F6D4CD" w14:textId="4B33C89E"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3.</w:t>
            </w:r>
            <w:r w:rsidRPr="00FA295B">
              <w:rPr>
                <w:rFonts w:ascii="Times New Roman" w:eastAsia="Times New Roman" w:hAnsi="Times New Roman" w:cs="Times New Roman"/>
                <w:b/>
                <w:bCs/>
                <w:color w:val="70AD47" w:themeColor="accent6"/>
                <w:sz w:val="24"/>
                <w:szCs w:val="24"/>
              </w:rPr>
              <w:t xml:space="preserve"> - </w:t>
            </w:r>
            <w:r w:rsidR="00C96C10" w:rsidRPr="00C96C10">
              <w:rPr>
                <w:rFonts w:ascii="Times New Roman" w:eastAsia="Times New Roman" w:hAnsi="Times New Roman" w:cs="Times New Roman"/>
                <w:b/>
                <w:bCs/>
                <w:color w:val="70AD47" w:themeColor="accent6"/>
                <w:sz w:val="24"/>
                <w:szCs w:val="24"/>
              </w:rPr>
              <w:t>Actes et travaux portant sur les parties protégées d’un bien protégé dispensés de l’avis de la Commission Royale des Monuments et Sites requis par l’article 237 du CoBAT, des mesures particulières de publicité et de l'avis de la commission de concertation</w:t>
            </w:r>
          </w:p>
          <w:p w14:paraId="7ED60276" w14:textId="77777777" w:rsidR="002F71D0"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34/10</w:t>
            </w:r>
          </w:p>
          <w:p w14:paraId="054E9677" w14:textId="03518B9E"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lastRenderedPageBreak/>
              <w:br/>
            </w:r>
            <w:bookmarkStart w:id="37" w:name="LNKR0035"/>
            <w:r w:rsidRPr="00FA295B">
              <w:rPr>
                <w:rFonts w:ascii="Times New Roman" w:eastAsia="Times New Roman" w:hAnsi="Times New Roman" w:cs="Times New Roman"/>
                <w:b/>
                <w:bCs/>
                <w:color w:val="0000FF"/>
                <w:sz w:val="24"/>
                <w:szCs w:val="24"/>
                <w:u w:val="single"/>
              </w:rPr>
              <w:t>CHAPITRE II.</w:t>
            </w:r>
            <w:bookmarkEnd w:id="37"/>
            <w:r w:rsidRPr="00FA295B">
              <w:rPr>
                <w:rFonts w:ascii="Times New Roman" w:eastAsia="Times New Roman" w:hAnsi="Times New Roman" w:cs="Times New Roman"/>
                <w:b/>
                <w:bCs/>
                <w:sz w:val="24"/>
                <w:szCs w:val="24"/>
              </w:rPr>
              <w:t xml:space="preserve"> - </w:t>
            </w:r>
            <w:r w:rsidRPr="00FA295B">
              <w:rPr>
                <w:rFonts w:ascii="Times New Roman" w:eastAsia="Times New Roman" w:hAnsi="Times New Roman" w:cs="Times New Roman"/>
                <w:b/>
                <w:bCs/>
                <w:strike/>
                <w:color w:val="FF0000"/>
                <w:sz w:val="24"/>
                <w:szCs w:val="24"/>
              </w:rPr>
              <w:t>Installations temporaires et de chantiers</w:t>
            </w:r>
            <w:r w:rsidRPr="00FA295B">
              <w:rPr>
                <w:rFonts w:ascii="Times New Roman" w:eastAsia="Times New Roman" w:hAnsi="Times New Roman" w:cs="Times New Roman"/>
                <w:b/>
                <w:bCs/>
                <w:sz w:val="24"/>
                <w:szCs w:val="24"/>
              </w:rPr>
              <w:t xml:space="preserve"> </w:t>
            </w:r>
            <w:r w:rsidR="00915512"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rPr>
              <w:t>Chantiers</w:t>
            </w:r>
            <w:r w:rsidRPr="00FA295B">
              <w:rPr>
                <w:rFonts w:ascii="Times New Roman" w:eastAsia="Times New Roman" w:hAnsi="Times New Roman" w:cs="Times New Roman"/>
                <w:b/>
                <w:bCs/>
                <w:sz w:val="24"/>
                <w:szCs w:val="24"/>
              </w:rPr>
              <w:br/>
              <w:t>Art. 35</w:t>
            </w:r>
            <w:r w:rsidRPr="00FA295B">
              <w:rPr>
                <w:rFonts w:ascii="Times New Roman" w:eastAsia="Times New Roman" w:hAnsi="Times New Roman" w:cs="Times New Roman"/>
                <w:b/>
                <w:bCs/>
                <w:sz w:val="24"/>
                <w:szCs w:val="24"/>
              </w:rPr>
              <w:br/>
            </w:r>
            <w:bookmarkStart w:id="38" w:name="LNKR0036"/>
            <w:r w:rsidRPr="00FA295B">
              <w:rPr>
                <w:rFonts w:ascii="Times New Roman" w:eastAsia="Times New Roman" w:hAnsi="Times New Roman" w:cs="Times New Roman"/>
                <w:b/>
                <w:bCs/>
                <w:color w:val="0000FF"/>
                <w:sz w:val="24"/>
                <w:szCs w:val="24"/>
                <w:u w:val="single"/>
              </w:rPr>
              <w:t>Section 1re.</w:t>
            </w:r>
            <w:bookmarkEnd w:id="38"/>
            <w:r w:rsidRPr="00FA295B">
              <w:rPr>
                <w:rFonts w:ascii="Times New Roman" w:eastAsia="Times New Roman" w:hAnsi="Times New Roman" w:cs="Times New Roman"/>
                <w:b/>
                <w:bCs/>
                <w:sz w:val="24"/>
                <w:szCs w:val="24"/>
              </w:rPr>
              <w:t> - </w:t>
            </w:r>
            <w:r w:rsidR="00696EE9" w:rsidRPr="00696EE9">
              <w:rPr>
                <w:rFonts w:ascii="Times New Roman" w:eastAsia="Times New Roman" w:hAnsi="Times New Roman" w:cs="Times New Roman"/>
                <w:b/>
                <w:bCs/>
                <w:color w:val="70AD47" w:themeColor="accent6"/>
                <w:sz w:val="24"/>
                <w:szCs w:val="24"/>
              </w:rPr>
              <w:t xml:space="preserve">Actes et travaux portant sur les parties non protégées d'un bien protégé </w:t>
            </w:r>
            <w:r w:rsidRPr="00696EE9">
              <w:rPr>
                <w:rFonts w:ascii="Times New Roman" w:eastAsia="Times New Roman" w:hAnsi="Times New Roman" w:cs="Times New Roman"/>
                <w:b/>
                <w:bCs/>
                <w:strike/>
                <w:color w:val="FF0000"/>
                <w:sz w:val="24"/>
                <w:szCs w:val="24"/>
              </w:rPr>
              <w:t>Actes et travaux portant sur les parties non protégées d'un bien protégé</w:t>
            </w:r>
            <w:r w:rsidRPr="00696EE9">
              <w:rPr>
                <w:rFonts w:ascii="Times New Roman" w:eastAsia="Times New Roman" w:hAnsi="Times New Roman" w:cs="Times New Roman"/>
                <w:b/>
                <w:bCs/>
                <w:color w:val="FF0000"/>
                <w:sz w:val="24"/>
                <w:szCs w:val="24"/>
              </w:rPr>
              <w:t xml:space="preserve"> </w:t>
            </w:r>
            <w:r w:rsidRPr="00696EE9">
              <w:rPr>
                <w:rFonts w:ascii="Times New Roman" w:eastAsia="Times New Roman" w:hAnsi="Times New Roman" w:cs="Times New Roman"/>
                <w:b/>
                <w:bCs/>
                <w:strike/>
                <w:color w:val="FF0000"/>
                <w:sz w:val="24"/>
                <w:szCs w:val="24"/>
              </w:rPr>
              <w:t>et dispensés de permis d'urbanisme</w:t>
            </w:r>
            <w:r w:rsidRPr="00FA295B">
              <w:rPr>
                <w:rFonts w:ascii="Times New Roman" w:eastAsia="Times New Roman" w:hAnsi="Times New Roman" w:cs="Times New Roman"/>
                <w:b/>
                <w:bCs/>
                <w:sz w:val="24"/>
                <w:szCs w:val="24"/>
              </w:rPr>
              <w:t>.</w:t>
            </w:r>
          </w:p>
          <w:p w14:paraId="32EF0C7A"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Acte et travaux dispensés de permis d’urbanisme.</w:t>
            </w:r>
          </w:p>
          <w:p w14:paraId="17BE7578" w14:textId="5DCFE02D"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35/1</w:t>
            </w:r>
          </w:p>
          <w:p w14:paraId="00AD4B93" w14:textId="0AC2977A"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xml:space="preserve"> </w:t>
            </w:r>
            <w:r w:rsidR="00C96C10" w:rsidRPr="00C96C10">
              <w:rPr>
                <w:rFonts w:ascii="Times New Roman" w:eastAsia="Times New Roman" w:hAnsi="Times New Roman" w:cs="Times New Roman"/>
                <w:b/>
                <w:bCs/>
                <w:color w:val="70AD47" w:themeColor="accent6"/>
                <w:sz w:val="24"/>
                <w:szCs w:val="24"/>
              </w:rPr>
              <w:t>Actes et travaux dispensés de l’avis de la commission de concertation, de l’avis de la Commission Royale des Monuments et Sites requis par l’article 237 du CoBAT, d’enquête publique, de l’avis de la commune, de l’intervention d’un architecte</w:t>
            </w:r>
            <w:r w:rsidRPr="00FA295B">
              <w:rPr>
                <w:rFonts w:ascii="Times New Roman" w:eastAsia="Times New Roman" w:hAnsi="Times New Roman" w:cs="Times New Roman"/>
                <w:b/>
                <w:bCs/>
                <w:color w:val="70AD47" w:themeColor="accent6"/>
                <w:sz w:val="24"/>
                <w:szCs w:val="24"/>
              </w:rPr>
              <w:t>.</w:t>
            </w:r>
          </w:p>
          <w:p w14:paraId="1338E4C0" w14:textId="4F05CBA4"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Art. 35/1/1</w:t>
            </w:r>
            <w:r w:rsidRPr="00FA295B">
              <w:rPr>
                <w:rFonts w:ascii="Times New Roman" w:eastAsia="Times New Roman" w:hAnsi="Times New Roman" w:cs="Times New Roman"/>
                <w:b/>
                <w:bCs/>
                <w:sz w:val="24"/>
                <w:szCs w:val="24"/>
              </w:rPr>
              <w:br/>
            </w:r>
            <w:bookmarkStart w:id="39" w:name="LNKR0037"/>
            <w:r w:rsidRPr="00FA295B">
              <w:rPr>
                <w:rFonts w:ascii="Times New Roman" w:eastAsia="Times New Roman" w:hAnsi="Times New Roman" w:cs="Times New Roman"/>
                <w:b/>
                <w:bCs/>
                <w:color w:val="0000FF"/>
                <w:sz w:val="24"/>
                <w:szCs w:val="24"/>
                <w:u w:val="single"/>
              </w:rPr>
              <w:t>Section 2.</w:t>
            </w:r>
            <w:bookmarkEnd w:id="39"/>
            <w:r w:rsidRPr="00FA295B">
              <w:rPr>
                <w:rFonts w:ascii="Times New Roman" w:eastAsia="Times New Roman" w:hAnsi="Times New Roman" w:cs="Times New Roman"/>
                <w:b/>
                <w:bCs/>
                <w:sz w:val="24"/>
                <w:szCs w:val="24"/>
              </w:rPr>
              <w:t> -  Actes et travaux portant sur les parties protégées d'un bien protégé.</w:t>
            </w:r>
            <w:r w:rsidRPr="00FA295B">
              <w:rPr>
                <w:rFonts w:ascii="Times New Roman" w:eastAsia="Times New Roman" w:hAnsi="Times New Roman" w:cs="Times New Roman"/>
                <w:b/>
                <w:bCs/>
                <w:sz w:val="24"/>
                <w:szCs w:val="24"/>
              </w:rPr>
              <w:br/>
            </w:r>
            <w:bookmarkStart w:id="40" w:name="LNKR0038"/>
            <w:r w:rsidRPr="00FA295B">
              <w:rPr>
                <w:rFonts w:ascii="Times New Roman" w:eastAsia="Times New Roman" w:hAnsi="Times New Roman" w:cs="Times New Roman"/>
                <w:b/>
                <w:bCs/>
                <w:color w:val="0000FF"/>
                <w:sz w:val="24"/>
                <w:szCs w:val="24"/>
                <w:u w:val="single"/>
              </w:rPr>
              <w:t>Sous-section 1re.</w:t>
            </w:r>
            <w:bookmarkEnd w:id="40"/>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rPr>
              <w:t>Art. 35/2</w:t>
            </w:r>
            <w:r w:rsidRPr="00FA295B">
              <w:rPr>
                <w:rFonts w:ascii="Times New Roman" w:eastAsia="Times New Roman" w:hAnsi="Times New Roman" w:cs="Times New Roman"/>
                <w:b/>
                <w:bCs/>
                <w:sz w:val="24"/>
                <w:szCs w:val="24"/>
              </w:rPr>
              <w:br/>
            </w:r>
            <w:bookmarkStart w:id="41" w:name="LNKR0039"/>
            <w:r w:rsidRPr="00FA295B">
              <w:rPr>
                <w:rFonts w:ascii="Times New Roman" w:eastAsia="Times New Roman" w:hAnsi="Times New Roman" w:cs="Times New Roman"/>
                <w:b/>
                <w:bCs/>
                <w:color w:val="0000FF"/>
                <w:sz w:val="24"/>
                <w:szCs w:val="24"/>
                <w:u w:val="single"/>
              </w:rPr>
              <w:t>Sous-section 2.</w:t>
            </w:r>
            <w:bookmarkEnd w:id="41"/>
            <w:r w:rsidRPr="00FA295B">
              <w:rPr>
                <w:rFonts w:ascii="Times New Roman" w:eastAsia="Times New Roman" w:hAnsi="Times New Roman" w:cs="Times New Roman"/>
                <w:b/>
                <w:bCs/>
                <w:sz w:val="24"/>
                <w:szCs w:val="24"/>
              </w:rPr>
              <w:t> - Actes et travaux dispensés de l'avis de la Commission royale des Monuments et des sites ainsi que de l'avis de la commune, des mesures particulières de publicité et de l'avis de la commission de concertation.</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rPr>
              <w:t>Art. 35/3</w:t>
            </w:r>
          </w:p>
          <w:p w14:paraId="08AC62E3" w14:textId="00C026F5"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3.</w:t>
            </w:r>
            <w:r w:rsidRPr="00FA295B">
              <w:rPr>
                <w:rFonts w:ascii="Times New Roman" w:eastAsia="Times New Roman" w:hAnsi="Times New Roman" w:cs="Times New Roman"/>
                <w:b/>
                <w:bCs/>
                <w:color w:val="70AD47" w:themeColor="accent6"/>
                <w:sz w:val="24"/>
                <w:szCs w:val="24"/>
              </w:rPr>
              <w:t xml:space="preserve"> </w:t>
            </w:r>
            <w:r w:rsidR="00C96C10" w:rsidRPr="00C96C10">
              <w:rPr>
                <w:rFonts w:ascii="Times New Roman" w:eastAsia="Times New Roman" w:hAnsi="Times New Roman" w:cs="Times New Roman"/>
                <w:b/>
                <w:bCs/>
                <w:color w:val="70AD47" w:themeColor="accent6"/>
                <w:sz w:val="24"/>
                <w:szCs w:val="24"/>
              </w:rPr>
              <w:t>Actes et travaux dispensés de l’avis de la commission de concertation, de l’avis de la Commission Royale des Monuments et Sites, d’enquête publique, de l’avis de la commune et de l’intervention d’un architecte</w:t>
            </w:r>
            <w:r w:rsidRPr="00FA295B">
              <w:rPr>
                <w:rFonts w:ascii="Times New Roman" w:eastAsia="Times New Roman" w:hAnsi="Times New Roman" w:cs="Times New Roman"/>
                <w:b/>
                <w:bCs/>
                <w:color w:val="70AD47" w:themeColor="accent6"/>
                <w:sz w:val="24"/>
                <w:szCs w:val="24"/>
              </w:rPr>
              <w:t>.</w:t>
            </w:r>
          </w:p>
          <w:p w14:paraId="7FCABCF2" w14:textId="77777777" w:rsidR="002F71D0"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35/3/1</w:t>
            </w:r>
          </w:p>
          <w:p w14:paraId="105C7F6E" w14:textId="77777777" w:rsidR="002F71D0"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br/>
            </w:r>
            <w:bookmarkStart w:id="42" w:name="LNKR0040"/>
            <w:r w:rsidRPr="00FA295B">
              <w:rPr>
                <w:rFonts w:ascii="Times New Roman" w:eastAsia="Times New Roman" w:hAnsi="Times New Roman" w:cs="Times New Roman"/>
                <w:b/>
                <w:bCs/>
                <w:color w:val="0000FF"/>
                <w:sz w:val="24"/>
                <w:szCs w:val="24"/>
                <w:u w:val="single"/>
              </w:rPr>
              <w:t>CHAPITRE III.</w:t>
            </w:r>
            <w:bookmarkEnd w:id="42"/>
            <w:r w:rsidRPr="00FA295B">
              <w:rPr>
                <w:rFonts w:ascii="Times New Roman" w:eastAsia="Times New Roman" w:hAnsi="Times New Roman" w:cs="Times New Roman"/>
                <w:b/>
                <w:bCs/>
                <w:sz w:val="24"/>
                <w:szCs w:val="24"/>
              </w:rPr>
              <w:t> - Actes et travaux de voirie</w:t>
            </w:r>
            <w:r w:rsidRPr="00FA295B">
              <w:rPr>
                <w:rFonts w:ascii="Times New Roman" w:eastAsia="Times New Roman" w:hAnsi="Times New Roman" w:cs="Times New Roman"/>
                <w:b/>
                <w:bCs/>
                <w:sz w:val="24"/>
                <w:szCs w:val="24"/>
              </w:rPr>
              <w:br/>
              <w:t xml:space="preserve">Art. 35/4, </w:t>
            </w:r>
            <w:r w:rsidRPr="00FA295B">
              <w:rPr>
                <w:rFonts w:ascii="Times New Roman" w:eastAsia="Times New Roman" w:hAnsi="Times New Roman" w:cs="Times New Roman"/>
                <w:b/>
                <w:bCs/>
                <w:color w:val="70AD47" w:themeColor="accent6"/>
                <w:sz w:val="24"/>
                <w:szCs w:val="24"/>
              </w:rPr>
              <w:t>35/5</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rPr>
              <w:t>35/6</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rPr>
              <w:t>35/6/1</w:t>
            </w:r>
          </w:p>
          <w:p w14:paraId="199DC7F7" w14:textId="0344F88F"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43" w:name="LNKR0041"/>
            <w:r w:rsidRPr="00FA295B">
              <w:rPr>
                <w:rFonts w:ascii="Times New Roman" w:eastAsia="Times New Roman" w:hAnsi="Times New Roman" w:cs="Times New Roman"/>
                <w:b/>
                <w:bCs/>
                <w:color w:val="0000FF"/>
                <w:sz w:val="24"/>
                <w:szCs w:val="24"/>
                <w:u w:val="single"/>
              </w:rPr>
              <w:t>CHAPITRE IV.</w:t>
            </w:r>
            <w:bookmarkEnd w:id="43"/>
            <w:r w:rsidRPr="00FA295B">
              <w:rPr>
                <w:rFonts w:ascii="Times New Roman" w:eastAsia="Times New Roman" w:hAnsi="Times New Roman" w:cs="Times New Roman"/>
                <w:b/>
                <w:bCs/>
                <w:sz w:val="24"/>
                <w:szCs w:val="24"/>
              </w:rPr>
              <w:t> - Travaux de transformation et d'aménagements intérieurs</w:t>
            </w:r>
            <w:r w:rsidRPr="00FA295B">
              <w:rPr>
                <w:rFonts w:ascii="Times New Roman" w:eastAsia="Times New Roman" w:hAnsi="Times New Roman" w:cs="Times New Roman"/>
                <w:b/>
                <w:bCs/>
                <w:sz w:val="24"/>
                <w:szCs w:val="24"/>
              </w:rPr>
              <w:br/>
              <w:t>Art. 35/7</w:t>
            </w:r>
            <w:r w:rsidRPr="00FA295B">
              <w:rPr>
                <w:rFonts w:ascii="Times New Roman" w:eastAsia="Times New Roman" w:hAnsi="Times New Roman" w:cs="Times New Roman"/>
                <w:b/>
                <w:bCs/>
                <w:sz w:val="24"/>
                <w:szCs w:val="24"/>
              </w:rPr>
              <w:br/>
            </w:r>
            <w:bookmarkStart w:id="44" w:name="LNKR0042"/>
            <w:r w:rsidRPr="00FA295B">
              <w:rPr>
                <w:rFonts w:ascii="Times New Roman" w:eastAsia="Times New Roman" w:hAnsi="Times New Roman" w:cs="Times New Roman"/>
                <w:b/>
                <w:bCs/>
                <w:color w:val="0000FF"/>
                <w:sz w:val="24"/>
                <w:szCs w:val="24"/>
                <w:u w:val="single"/>
              </w:rPr>
              <w:t>Section 1re.</w:t>
            </w:r>
            <w:bookmarkEnd w:id="44"/>
            <w:r w:rsidRPr="00FA295B">
              <w:rPr>
                <w:rFonts w:ascii="Times New Roman" w:eastAsia="Times New Roman" w:hAnsi="Times New Roman" w:cs="Times New Roman"/>
                <w:b/>
                <w:bCs/>
                <w:sz w:val="24"/>
                <w:szCs w:val="24"/>
              </w:rPr>
              <w:t xml:space="preserve"> - </w:t>
            </w:r>
            <w:r w:rsidRPr="00FA295B">
              <w:rPr>
                <w:rFonts w:ascii="Times New Roman" w:eastAsia="Times New Roman" w:hAnsi="Times New Roman" w:cs="Times New Roman"/>
                <w:b/>
                <w:bCs/>
                <w:color w:val="70AD47" w:themeColor="accent6"/>
                <w:sz w:val="24"/>
                <w:szCs w:val="24"/>
              </w:rPr>
              <w:t xml:space="preserve">Actes et travaux portant sur les parties non protégées d'un bien protégé </w:t>
            </w:r>
          </w:p>
          <w:p w14:paraId="550D1683"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 Actes et travaux dispensés de permis d’urbanisme.</w:t>
            </w:r>
          </w:p>
          <w:p w14:paraId="722579E0"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35/8, 35/9</w:t>
            </w:r>
          </w:p>
          <w:p w14:paraId="22C181DC" w14:textId="590EED21"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xml:space="preserve"> - </w:t>
            </w:r>
            <w:r w:rsidR="00C96C10" w:rsidRPr="00C96C10">
              <w:rPr>
                <w:rFonts w:ascii="Times New Roman" w:eastAsia="Times New Roman" w:hAnsi="Times New Roman" w:cs="Times New Roman"/>
                <w:b/>
                <w:bCs/>
                <w:color w:val="70AD47" w:themeColor="accent6"/>
                <w:sz w:val="24"/>
                <w:szCs w:val="24"/>
              </w:rPr>
              <w:t>Actes et travaux dispensés de l’avis du fonctionnaire délégué et de la commune, de l’avis de la commission de concertation visé à l’article 207, §3 du CoBAT concernant les biens repris à l’inventaire du patrimoine immobilier et de l’intervention d’un architecte</w:t>
            </w:r>
            <w:r w:rsidRPr="00FA295B">
              <w:rPr>
                <w:rFonts w:ascii="Times New Roman" w:eastAsia="Times New Roman" w:hAnsi="Times New Roman" w:cs="Times New Roman"/>
                <w:b/>
                <w:bCs/>
                <w:color w:val="70AD47" w:themeColor="accent6"/>
                <w:sz w:val="24"/>
                <w:szCs w:val="24"/>
              </w:rPr>
              <w:t>.</w:t>
            </w:r>
          </w:p>
          <w:p w14:paraId="749F9595" w14:textId="78AEFC3D"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35/9/1</w:t>
            </w:r>
          </w:p>
          <w:p w14:paraId="293A6BF8" w14:textId="39F8D715" w:rsidR="00BC2136" w:rsidRPr="00FA295B" w:rsidRDefault="00BC2136" w:rsidP="00165B38">
            <w:pPr>
              <w:spacing w:after="0" w:line="240" w:lineRule="auto"/>
              <w:rPr>
                <w:rFonts w:ascii="Times New Roman" w:eastAsia="Times New Roman" w:hAnsi="Times New Roman" w:cs="Times New Roman"/>
                <w:b/>
                <w:bCs/>
                <w:sz w:val="24"/>
                <w:szCs w:val="24"/>
              </w:rPr>
            </w:pPr>
            <w:bookmarkStart w:id="45" w:name="LNKR0043"/>
            <w:r w:rsidRPr="00FA295B">
              <w:rPr>
                <w:rFonts w:ascii="Times New Roman" w:eastAsia="Times New Roman" w:hAnsi="Times New Roman" w:cs="Times New Roman"/>
                <w:b/>
                <w:bCs/>
                <w:color w:val="0000FF"/>
                <w:sz w:val="24"/>
                <w:szCs w:val="24"/>
                <w:u w:val="single"/>
              </w:rPr>
              <w:t>Section 2.</w:t>
            </w:r>
            <w:bookmarkEnd w:id="45"/>
            <w:r w:rsidRPr="00FA295B">
              <w:rPr>
                <w:rFonts w:ascii="Times New Roman" w:eastAsia="Times New Roman" w:hAnsi="Times New Roman" w:cs="Times New Roman"/>
                <w:b/>
                <w:bCs/>
                <w:sz w:val="24"/>
                <w:szCs w:val="24"/>
              </w:rPr>
              <w:t> - Actes et travaux portant sur les parties protégées d'un bien protégé</w:t>
            </w:r>
            <w:r w:rsidRPr="00FA295B">
              <w:rPr>
                <w:rFonts w:ascii="Times New Roman" w:eastAsia="Times New Roman" w:hAnsi="Times New Roman" w:cs="Times New Roman"/>
                <w:b/>
                <w:bCs/>
                <w:sz w:val="24"/>
                <w:szCs w:val="24"/>
              </w:rPr>
              <w:br/>
            </w:r>
            <w:bookmarkStart w:id="46" w:name="LNKR0044"/>
            <w:r w:rsidRPr="00FA295B">
              <w:rPr>
                <w:rFonts w:ascii="Times New Roman" w:eastAsia="Times New Roman" w:hAnsi="Times New Roman" w:cs="Times New Roman"/>
                <w:b/>
                <w:bCs/>
                <w:color w:val="0000FF"/>
                <w:sz w:val="24"/>
                <w:szCs w:val="24"/>
                <w:u w:val="single"/>
              </w:rPr>
              <w:t>Sous-section 1re.</w:t>
            </w:r>
            <w:bookmarkEnd w:id="46"/>
            <w:r w:rsidRPr="00FA295B">
              <w:rPr>
                <w:rFonts w:ascii="Times New Roman" w:eastAsia="Times New Roman" w:hAnsi="Times New Roman" w:cs="Times New Roman"/>
                <w:b/>
                <w:bCs/>
                <w:sz w:val="24"/>
                <w:szCs w:val="24"/>
              </w:rPr>
              <w:t> - Actes et travaux portant sur les parties protégées d'un bien protégé dispensés de l'avis de la Commission royale des Monuments et des Sites ainsi que de l'avis de la commune, des mesures particulières de publicité et de l'avis de la commission de concertation</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rPr>
              <w:t>Art. 35/10</w:t>
            </w:r>
            <w:r w:rsidRPr="00FA295B">
              <w:rPr>
                <w:rFonts w:ascii="Times New Roman" w:eastAsia="Times New Roman" w:hAnsi="Times New Roman" w:cs="Times New Roman"/>
                <w:b/>
                <w:bCs/>
                <w:sz w:val="24"/>
                <w:szCs w:val="24"/>
              </w:rPr>
              <w:br/>
            </w:r>
            <w:bookmarkStart w:id="47" w:name="LNKR0045"/>
            <w:r w:rsidRPr="00FA295B">
              <w:rPr>
                <w:rFonts w:ascii="Times New Roman" w:eastAsia="Times New Roman" w:hAnsi="Times New Roman" w:cs="Times New Roman"/>
                <w:b/>
                <w:bCs/>
                <w:color w:val="0000FF"/>
                <w:sz w:val="24"/>
                <w:szCs w:val="24"/>
                <w:u w:val="single"/>
              </w:rPr>
              <w:t>Sous-section 2.</w:t>
            </w:r>
            <w:bookmarkEnd w:id="47"/>
            <w:r w:rsidRPr="00FA295B">
              <w:rPr>
                <w:rFonts w:ascii="Times New Roman" w:eastAsia="Times New Roman" w:hAnsi="Times New Roman" w:cs="Times New Roman"/>
                <w:b/>
                <w:bCs/>
                <w:sz w:val="24"/>
                <w:szCs w:val="24"/>
              </w:rPr>
              <w:t> - Actes et travaux portant sur les parties protégées d'un bien protégé dispensés de l'avis de la commune, des mesures particulières de publicité et de l'avis de la commission de concertation.</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rPr>
              <w:t>Art. 35/11</w:t>
            </w:r>
          </w:p>
          <w:p w14:paraId="5B391F92" w14:textId="77777777" w:rsidR="002F71D0" w:rsidRPr="00FA295B" w:rsidRDefault="002F71D0" w:rsidP="00165B38">
            <w:pPr>
              <w:spacing w:after="0" w:line="240" w:lineRule="auto"/>
              <w:rPr>
                <w:rFonts w:ascii="Times New Roman" w:eastAsia="Times New Roman" w:hAnsi="Times New Roman" w:cs="Times New Roman"/>
                <w:b/>
                <w:bCs/>
                <w:color w:val="70AD47" w:themeColor="accent6"/>
                <w:sz w:val="24"/>
                <w:szCs w:val="24"/>
              </w:rPr>
            </w:pPr>
          </w:p>
          <w:p w14:paraId="415498B2" w14:textId="4EED412F" w:rsidR="00BC2136" w:rsidRPr="00FA295B" w:rsidRDefault="00BC2136" w:rsidP="00165B38">
            <w:pPr>
              <w:spacing w:after="0" w:line="240" w:lineRule="auto"/>
              <w:rPr>
                <w:rFonts w:ascii="Times New Roman" w:eastAsia="Times New Roman" w:hAnsi="Times New Roman" w:cs="Times New Roman"/>
                <w:b/>
                <w:bCs/>
                <w:sz w:val="24"/>
                <w:szCs w:val="24"/>
              </w:rPr>
            </w:pPr>
            <w:bookmarkStart w:id="48" w:name="LNKR0046"/>
            <w:r w:rsidRPr="00FA295B">
              <w:rPr>
                <w:rFonts w:ascii="Times New Roman" w:eastAsia="Times New Roman" w:hAnsi="Times New Roman" w:cs="Times New Roman"/>
                <w:b/>
                <w:bCs/>
                <w:color w:val="0000FF"/>
                <w:sz w:val="24"/>
                <w:szCs w:val="24"/>
                <w:u w:val="single"/>
              </w:rPr>
              <w:lastRenderedPageBreak/>
              <w:t>CHAPITRE V.</w:t>
            </w:r>
            <w:bookmarkEnd w:id="48"/>
            <w:r w:rsidRPr="00FA295B">
              <w:rPr>
                <w:rFonts w:ascii="Times New Roman" w:eastAsia="Times New Roman" w:hAnsi="Times New Roman" w:cs="Times New Roman"/>
                <w:b/>
                <w:bCs/>
                <w:sz w:val="24"/>
                <w:szCs w:val="24"/>
              </w:rPr>
              <w:t> - Les changements de destination et les changements d'utilisation soumis à permis d'urbanisme</w:t>
            </w:r>
            <w:r w:rsidRPr="00FA295B">
              <w:rPr>
                <w:rFonts w:ascii="Times New Roman" w:eastAsia="Times New Roman" w:hAnsi="Times New Roman" w:cs="Times New Roman"/>
                <w:b/>
                <w:bCs/>
                <w:sz w:val="24"/>
                <w:szCs w:val="24"/>
              </w:rPr>
              <w:br/>
              <w:t>Art. 35/12</w:t>
            </w:r>
            <w:r w:rsidRPr="00FA295B">
              <w:rPr>
                <w:rFonts w:ascii="Times New Roman" w:eastAsia="Times New Roman" w:hAnsi="Times New Roman" w:cs="Times New Roman"/>
                <w:b/>
                <w:bCs/>
                <w:sz w:val="24"/>
                <w:szCs w:val="24"/>
              </w:rPr>
              <w:br/>
            </w:r>
            <w:bookmarkStart w:id="49" w:name="LNKR0047"/>
            <w:r w:rsidRPr="00FA295B">
              <w:rPr>
                <w:rFonts w:ascii="Times New Roman" w:eastAsia="Times New Roman" w:hAnsi="Times New Roman" w:cs="Times New Roman"/>
                <w:b/>
                <w:bCs/>
                <w:color w:val="0000FF"/>
                <w:sz w:val="24"/>
                <w:szCs w:val="24"/>
                <w:u w:val="single"/>
              </w:rPr>
              <w:t>Section 1re.</w:t>
            </w:r>
            <w:bookmarkEnd w:id="49"/>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rPr>
              <w:t>- Actes et travaux portant sur les parties non protégées d'un bien protégé </w:t>
            </w:r>
          </w:p>
          <w:p w14:paraId="6572C35F"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 Actes et travaux dispensés de permis d’urbanisme.</w:t>
            </w:r>
          </w:p>
          <w:p w14:paraId="7EBE0420" w14:textId="323B2288"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35/13</w:t>
            </w:r>
          </w:p>
          <w:p w14:paraId="5CF31973" w14:textId="2326FE51"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xml:space="preserve"> </w:t>
            </w:r>
            <w:r w:rsidR="00C96C10" w:rsidRPr="00C96C10">
              <w:rPr>
                <w:rFonts w:ascii="Times New Roman" w:eastAsia="Times New Roman" w:hAnsi="Times New Roman" w:cs="Times New Roman"/>
                <w:b/>
                <w:bCs/>
                <w:color w:val="70AD47" w:themeColor="accent6"/>
                <w:sz w:val="24"/>
                <w:szCs w:val="24"/>
              </w:rPr>
              <w:t>Actes et travaux dispensés de l'avis de la commune, des mesures particulières de publicité, de l'avis de la commission de concertation visé à l’article 207, §3 du CoBAT concernant les biens repris à l’inventaire du patrimoine immobilier et de l’intervention d’un architecte</w:t>
            </w:r>
            <w:r w:rsidRPr="00FA295B">
              <w:rPr>
                <w:rFonts w:ascii="Times New Roman" w:eastAsia="Times New Roman" w:hAnsi="Times New Roman" w:cs="Times New Roman"/>
                <w:b/>
                <w:bCs/>
                <w:color w:val="70AD47" w:themeColor="accent6"/>
                <w:sz w:val="24"/>
                <w:szCs w:val="24"/>
              </w:rPr>
              <w:t>.</w:t>
            </w:r>
          </w:p>
          <w:p w14:paraId="75242BBD" w14:textId="21A88A28"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35/13/1</w:t>
            </w:r>
          </w:p>
          <w:p w14:paraId="1AE3139A" w14:textId="739C21CD"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Sous-section </w:t>
            </w:r>
            <w:r w:rsidR="00CF3EEB">
              <w:rPr>
                <w:rFonts w:ascii="Times New Roman" w:eastAsia="Times New Roman" w:hAnsi="Times New Roman" w:cs="Times New Roman"/>
                <w:b/>
                <w:bCs/>
                <w:color w:val="70AD47" w:themeColor="accent6"/>
                <w:sz w:val="24"/>
                <w:szCs w:val="24"/>
                <w:u w:val="single"/>
              </w:rPr>
              <w:t>3</w:t>
            </w:r>
            <w:r w:rsidRPr="00FA295B">
              <w:rPr>
                <w:rFonts w:ascii="Times New Roman" w:eastAsia="Times New Roman" w:hAnsi="Times New Roman" w:cs="Times New Roman"/>
                <w:b/>
                <w:bCs/>
                <w:color w:val="70AD47" w:themeColor="accent6"/>
                <w:sz w:val="24"/>
                <w:szCs w:val="24"/>
                <w:u w:val="single"/>
              </w:rPr>
              <w:t>.</w:t>
            </w:r>
            <w:r w:rsidRPr="00FA295B">
              <w:rPr>
                <w:rFonts w:ascii="Times New Roman" w:eastAsia="Times New Roman" w:hAnsi="Times New Roman" w:cs="Times New Roman"/>
                <w:b/>
                <w:bCs/>
                <w:color w:val="70AD47" w:themeColor="accent6"/>
                <w:sz w:val="24"/>
                <w:szCs w:val="24"/>
              </w:rPr>
              <w:t xml:space="preserve"> – Actes et travaux dispensés de l'intervention d'un architecte.</w:t>
            </w:r>
          </w:p>
          <w:p w14:paraId="1473B41E" w14:textId="47C9A1F8"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35/13/</w:t>
            </w:r>
            <w:r w:rsidR="00166D4A">
              <w:rPr>
                <w:rFonts w:ascii="Times New Roman" w:eastAsia="Times New Roman" w:hAnsi="Times New Roman" w:cs="Times New Roman"/>
                <w:b/>
                <w:bCs/>
                <w:color w:val="70AD47" w:themeColor="accent6"/>
                <w:sz w:val="24"/>
                <w:szCs w:val="24"/>
              </w:rPr>
              <w:t>2</w:t>
            </w:r>
          </w:p>
          <w:p w14:paraId="35D1AD14" w14:textId="45AB5909"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color w:val="0000FF"/>
                <w:sz w:val="24"/>
                <w:szCs w:val="24"/>
                <w:u w:val="single"/>
              </w:rPr>
              <w:t>Section 2.</w:t>
            </w:r>
            <w:r w:rsidRPr="00FA295B">
              <w:rPr>
                <w:rFonts w:ascii="Times New Roman" w:eastAsia="Times New Roman" w:hAnsi="Times New Roman" w:cs="Times New Roman"/>
                <w:sz w:val="24"/>
                <w:szCs w:val="24"/>
              </w:rPr>
              <w:t xml:space="preserve"> </w:t>
            </w:r>
            <w:r w:rsidRPr="00FA295B">
              <w:rPr>
                <w:rFonts w:ascii="Times New Roman" w:eastAsia="Times New Roman" w:hAnsi="Times New Roman" w:cs="Times New Roman"/>
                <w:b/>
                <w:bCs/>
                <w:color w:val="70AD47" w:themeColor="accent6"/>
                <w:sz w:val="24"/>
                <w:szCs w:val="24"/>
              </w:rPr>
              <w:t>-  Actes et travaux portant sur les parties protégées d'un bien protégé.</w:t>
            </w:r>
            <w:r w:rsidRPr="00FA295B">
              <w:rPr>
                <w:rFonts w:ascii="Times New Roman" w:eastAsia="Times New Roman" w:hAnsi="Times New Roman" w:cs="Times New Roman"/>
                <w:b/>
                <w:bCs/>
                <w:strike/>
                <w:color w:val="FF0000"/>
                <w:sz w:val="24"/>
                <w:szCs w:val="24"/>
              </w:rPr>
              <w:t xml:space="preserve"> Actes et travaux dispensés de l'avis de la commune, des mesures particulières de publicité et de l'avis de la commission de concertation.</w:t>
            </w:r>
          </w:p>
          <w:p w14:paraId="47E9AB5C"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trike/>
                <w:color w:val="FF0000"/>
                <w:sz w:val="24"/>
                <w:szCs w:val="24"/>
              </w:rPr>
              <w:t>Art. 35/14</w:t>
            </w:r>
            <w:r w:rsidRPr="00FA295B">
              <w:rPr>
                <w:rFonts w:ascii="Times New Roman" w:eastAsia="Times New Roman" w:hAnsi="Times New Roman" w:cs="Times New Roman"/>
                <w:b/>
                <w:bCs/>
                <w:color w:val="70AD47" w:themeColor="accent6"/>
                <w:sz w:val="24"/>
                <w:szCs w:val="24"/>
              </w:rPr>
              <w:t xml:space="preserve"> </w:t>
            </w:r>
          </w:p>
          <w:p w14:paraId="6A5FD31E"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 Actes et travaux dispensés de permis d’urbanisme.</w:t>
            </w:r>
          </w:p>
          <w:p w14:paraId="793318E9" w14:textId="5FB654E9"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35/14/1</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xml:space="preserve"> -  </w:t>
            </w:r>
            <w:r w:rsidR="00C96C10" w:rsidRPr="00C96C10">
              <w:rPr>
                <w:rFonts w:ascii="Times New Roman" w:eastAsia="Times New Roman" w:hAnsi="Times New Roman" w:cs="Times New Roman"/>
                <w:b/>
                <w:bCs/>
                <w:color w:val="70AD47" w:themeColor="accent6"/>
                <w:sz w:val="24"/>
                <w:szCs w:val="24"/>
              </w:rPr>
              <w:t>Actes et travaux dispensés de l'avis de la Commission royale des Monuments et des Sites, de l’avis du fonctionnaire délégué ou de la commune, des mesures particulières de publicité, de l’avis de la commission de concertation visé à l’article 207, § 3 du CoBAT concernant les biens repris à l’inventaire du patrimoine immobilier et de l’intervention d’un architecte</w:t>
            </w:r>
            <w:r w:rsidRPr="00FA295B">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br/>
              <w:t>Art. 35/14/2</w:t>
            </w:r>
          </w:p>
          <w:p w14:paraId="384F9BE1"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u w:val="single"/>
              </w:rPr>
              <w:t>Section 3.</w:t>
            </w:r>
            <w:r w:rsidRPr="00FA295B">
              <w:rPr>
                <w:rFonts w:ascii="Times New Roman" w:eastAsia="Times New Roman" w:hAnsi="Times New Roman" w:cs="Times New Roman"/>
                <w:b/>
                <w:bCs/>
                <w:strike/>
                <w:color w:val="FF0000"/>
                <w:sz w:val="24"/>
                <w:szCs w:val="24"/>
              </w:rPr>
              <w:t xml:space="preserve"> Actes et travaux dispensés de l’avis de la Commission Royale des Monuments et Sites</w:t>
            </w:r>
          </w:p>
          <w:p w14:paraId="611BDCAE"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Art. 35/15.</w:t>
            </w:r>
          </w:p>
          <w:p w14:paraId="04EDE62B"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u w:val="single"/>
              </w:rPr>
              <w:t>Section 4</w:t>
            </w:r>
            <w:r w:rsidRPr="00FA295B">
              <w:rPr>
                <w:rFonts w:ascii="Times New Roman" w:eastAsia="Times New Roman" w:hAnsi="Times New Roman" w:cs="Times New Roman"/>
                <w:b/>
                <w:bCs/>
                <w:strike/>
                <w:color w:val="FF0000"/>
                <w:sz w:val="24"/>
                <w:szCs w:val="24"/>
              </w:rPr>
              <w:t>. - Actes et travaux dispensés de l’intervention d’un architecte.</w:t>
            </w:r>
          </w:p>
          <w:p w14:paraId="7D830126" w14:textId="77777777" w:rsidR="00065F85"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Art. 35/16.</w:t>
            </w:r>
          </w:p>
          <w:p w14:paraId="3A46EC9D" w14:textId="77777777" w:rsidR="00065F85"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50" w:name="LNKR0051"/>
            <w:r w:rsidRPr="00FA295B">
              <w:rPr>
                <w:rFonts w:ascii="Times New Roman" w:eastAsia="Times New Roman" w:hAnsi="Times New Roman" w:cs="Times New Roman"/>
                <w:b/>
                <w:bCs/>
                <w:color w:val="0000FF"/>
                <w:sz w:val="24"/>
                <w:szCs w:val="24"/>
                <w:u w:val="single"/>
              </w:rPr>
              <w:t>CHAPITRE VI.</w:t>
            </w:r>
            <w:bookmarkEnd w:id="50"/>
            <w:r w:rsidRPr="00FA295B">
              <w:rPr>
                <w:rFonts w:ascii="Times New Roman" w:eastAsia="Times New Roman" w:hAnsi="Times New Roman" w:cs="Times New Roman"/>
                <w:b/>
                <w:bCs/>
                <w:sz w:val="24"/>
                <w:szCs w:val="24"/>
              </w:rPr>
              <w:t> - Démolition sans reconstruction et démontage</w:t>
            </w:r>
            <w:r w:rsidRPr="00FA295B">
              <w:rPr>
                <w:rFonts w:ascii="Times New Roman" w:eastAsia="Times New Roman" w:hAnsi="Times New Roman" w:cs="Times New Roman"/>
                <w:b/>
                <w:bCs/>
                <w:sz w:val="24"/>
                <w:szCs w:val="24"/>
              </w:rPr>
              <w:br/>
              <w:t>Art. 35/17</w:t>
            </w:r>
            <w:r w:rsidRPr="00FA295B">
              <w:rPr>
                <w:rFonts w:ascii="Times New Roman" w:eastAsia="Times New Roman" w:hAnsi="Times New Roman" w:cs="Times New Roman"/>
                <w:b/>
                <w:bCs/>
                <w:sz w:val="24"/>
                <w:szCs w:val="24"/>
              </w:rPr>
              <w:br/>
            </w:r>
            <w:bookmarkStart w:id="51" w:name="LNKR0052"/>
            <w:r w:rsidRPr="00FA295B">
              <w:rPr>
                <w:rFonts w:ascii="Times New Roman" w:eastAsia="Times New Roman" w:hAnsi="Times New Roman" w:cs="Times New Roman"/>
                <w:b/>
                <w:bCs/>
                <w:color w:val="0000FF"/>
                <w:sz w:val="24"/>
                <w:szCs w:val="24"/>
                <w:u w:val="single"/>
              </w:rPr>
              <w:t>Section 1re.</w:t>
            </w:r>
            <w:bookmarkEnd w:id="51"/>
            <w:r w:rsidRPr="00FA295B">
              <w:rPr>
                <w:rFonts w:ascii="Times New Roman" w:eastAsia="Times New Roman" w:hAnsi="Times New Roman" w:cs="Times New Roman"/>
                <w:b/>
                <w:bCs/>
                <w:sz w:val="24"/>
                <w:szCs w:val="24"/>
              </w:rPr>
              <w:t> - Actes et travaux portant sur les parties non protégées d'un bien protégé et dispensés de l'avis de la commune, des mesures particulières de publicité et de l'avis de la commission de concertation.</w:t>
            </w:r>
            <w:r w:rsidRPr="00FA295B">
              <w:rPr>
                <w:rFonts w:ascii="Times New Roman" w:eastAsia="Times New Roman" w:hAnsi="Times New Roman" w:cs="Times New Roman"/>
                <w:b/>
                <w:bCs/>
                <w:sz w:val="24"/>
                <w:szCs w:val="24"/>
              </w:rPr>
              <w:br/>
              <w:t>Art. 35/18</w:t>
            </w:r>
            <w:r w:rsidRPr="00FA295B">
              <w:rPr>
                <w:rFonts w:ascii="Times New Roman" w:eastAsia="Times New Roman" w:hAnsi="Times New Roman" w:cs="Times New Roman"/>
                <w:b/>
                <w:bCs/>
                <w:sz w:val="24"/>
                <w:szCs w:val="24"/>
              </w:rPr>
              <w:br/>
            </w:r>
            <w:bookmarkStart w:id="52" w:name="LNKR0053"/>
            <w:r w:rsidRPr="00FA295B">
              <w:rPr>
                <w:rFonts w:ascii="Times New Roman" w:eastAsia="Times New Roman" w:hAnsi="Times New Roman" w:cs="Times New Roman"/>
                <w:b/>
                <w:bCs/>
                <w:color w:val="0000FF"/>
                <w:sz w:val="24"/>
                <w:szCs w:val="24"/>
                <w:u w:val="single"/>
              </w:rPr>
              <w:t>Section 2.</w:t>
            </w:r>
            <w:bookmarkEnd w:id="52"/>
            <w:r w:rsidRPr="00FA295B">
              <w:rPr>
                <w:rFonts w:ascii="Times New Roman" w:eastAsia="Times New Roman" w:hAnsi="Times New Roman" w:cs="Times New Roman"/>
                <w:b/>
                <w:bCs/>
                <w:sz w:val="24"/>
                <w:szCs w:val="24"/>
              </w:rPr>
              <w:t> - Actes et travaux portant sur les parties protégées d'un bien protégé et dispensés de l'avis de la Commission royale des Monuments et des Sites ainsi que de l'avis de la commune, des mesures particulières de publicité et de l'avis de la commission de concertation</w:t>
            </w:r>
            <w:r w:rsidRPr="00FA295B">
              <w:rPr>
                <w:rFonts w:ascii="Times New Roman" w:eastAsia="Times New Roman" w:hAnsi="Times New Roman" w:cs="Times New Roman"/>
                <w:b/>
                <w:bCs/>
                <w:sz w:val="24"/>
                <w:szCs w:val="24"/>
              </w:rPr>
              <w:br/>
              <w:t>Art. 35/19</w:t>
            </w:r>
            <w:r w:rsidRPr="00FA295B">
              <w:rPr>
                <w:rFonts w:ascii="Times New Roman" w:eastAsia="Times New Roman" w:hAnsi="Times New Roman" w:cs="Times New Roman"/>
                <w:b/>
                <w:bCs/>
                <w:sz w:val="24"/>
                <w:szCs w:val="24"/>
              </w:rPr>
              <w:br/>
            </w:r>
            <w:bookmarkStart w:id="53" w:name="LNKR0054"/>
            <w:r w:rsidRPr="00FA295B">
              <w:rPr>
                <w:rFonts w:ascii="Times New Roman" w:eastAsia="Times New Roman" w:hAnsi="Times New Roman" w:cs="Times New Roman"/>
                <w:b/>
                <w:bCs/>
                <w:color w:val="0000FF"/>
                <w:sz w:val="24"/>
                <w:szCs w:val="24"/>
                <w:u w:val="single"/>
              </w:rPr>
              <w:t>Section 3.</w:t>
            </w:r>
            <w:bookmarkEnd w:id="53"/>
            <w:r w:rsidRPr="00FA295B">
              <w:rPr>
                <w:rFonts w:ascii="Times New Roman" w:eastAsia="Times New Roman" w:hAnsi="Times New Roman" w:cs="Times New Roman"/>
                <w:b/>
                <w:bCs/>
                <w:sz w:val="24"/>
                <w:szCs w:val="24"/>
              </w:rPr>
              <w:t> - Actes et travaux portant sur les parties non protégées d'un bien protégé ou portant sur les parties protégées d'un bien protégé et dispensés de l'intervention d'un architecte.</w:t>
            </w:r>
            <w:r w:rsidRPr="00FA295B">
              <w:rPr>
                <w:rFonts w:ascii="Times New Roman" w:eastAsia="Times New Roman" w:hAnsi="Times New Roman" w:cs="Times New Roman"/>
                <w:b/>
                <w:bCs/>
                <w:sz w:val="24"/>
                <w:szCs w:val="24"/>
              </w:rPr>
              <w:br/>
            </w:r>
            <w:r w:rsidRPr="00C96C10">
              <w:rPr>
                <w:rFonts w:ascii="Times New Roman" w:eastAsia="Times New Roman" w:hAnsi="Times New Roman" w:cs="Times New Roman"/>
                <w:b/>
                <w:bCs/>
                <w:color w:val="70AD47" w:themeColor="accent6"/>
                <w:sz w:val="24"/>
                <w:szCs w:val="24"/>
              </w:rPr>
              <w:t>Art. 35/20</w:t>
            </w:r>
          </w:p>
          <w:p w14:paraId="35A3A2C3" w14:textId="25D011C8" w:rsidR="00BC2136" w:rsidRPr="00FA295B" w:rsidRDefault="00BC2136" w:rsidP="00165B38">
            <w:pPr>
              <w:spacing w:after="0" w:line="240" w:lineRule="auto"/>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br/>
            </w:r>
            <w:bookmarkStart w:id="54" w:name="LNKR0055"/>
            <w:r w:rsidRPr="00FA295B">
              <w:rPr>
                <w:rFonts w:ascii="Times New Roman" w:eastAsia="Times New Roman" w:hAnsi="Times New Roman" w:cs="Times New Roman"/>
                <w:b/>
                <w:bCs/>
                <w:color w:val="0000FF"/>
                <w:sz w:val="24"/>
                <w:szCs w:val="24"/>
                <w:u w:val="single"/>
              </w:rPr>
              <w:t>CHAPITRE VII.</w:t>
            </w:r>
            <w:bookmarkEnd w:id="54"/>
            <w:r w:rsidRPr="00FA295B">
              <w:rPr>
                <w:rFonts w:ascii="Times New Roman" w:eastAsia="Times New Roman" w:hAnsi="Times New Roman" w:cs="Times New Roman"/>
                <w:b/>
                <w:bCs/>
                <w:sz w:val="24"/>
                <w:szCs w:val="24"/>
              </w:rPr>
              <w:t> - Aménagements, constructions, transformations et modifications extérieurs</w:t>
            </w:r>
            <w:r w:rsidRPr="00FA295B">
              <w:rPr>
                <w:rFonts w:ascii="Times New Roman" w:eastAsia="Times New Roman" w:hAnsi="Times New Roman" w:cs="Times New Roman"/>
                <w:b/>
                <w:bCs/>
                <w:sz w:val="24"/>
                <w:szCs w:val="24"/>
              </w:rPr>
              <w:br/>
              <w:t>Art. 35/21</w:t>
            </w:r>
            <w:r w:rsidRPr="00FA295B">
              <w:rPr>
                <w:rFonts w:ascii="Times New Roman" w:eastAsia="Times New Roman" w:hAnsi="Times New Roman" w:cs="Times New Roman"/>
                <w:b/>
                <w:bCs/>
                <w:sz w:val="24"/>
                <w:szCs w:val="24"/>
              </w:rPr>
              <w:br/>
            </w:r>
            <w:bookmarkStart w:id="55" w:name="LNKR0056"/>
            <w:r w:rsidRPr="00FA295B">
              <w:rPr>
                <w:rFonts w:ascii="Times New Roman" w:eastAsia="Times New Roman" w:hAnsi="Times New Roman" w:cs="Times New Roman"/>
                <w:b/>
                <w:bCs/>
                <w:color w:val="0000FF"/>
                <w:sz w:val="24"/>
                <w:szCs w:val="24"/>
                <w:u w:val="single"/>
              </w:rPr>
              <w:lastRenderedPageBreak/>
              <w:t>Section 1re.</w:t>
            </w:r>
            <w:bookmarkEnd w:id="55"/>
            <w:r w:rsidRPr="00FA295B">
              <w:rPr>
                <w:rFonts w:ascii="Times New Roman" w:eastAsia="Times New Roman" w:hAnsi="Times New Roman" w:cs="Times New Roman"/>
                <w:b/>
                <w:bCs/>
                <w:sz w:val="24"/>
                <w:szCs w:val="24"/>
              </w:rPr>
              <w:t> -  Actes et travaux portant sur les parties non protégées d'un bien protégé.</w:t>
            </w:r>
            <w:r w:rsidRPr="00FA295B">
              <w:rPr>
                <w:rFonts w:ascii="Times New Roman" w:eastAsia="Times New Roman" w:hAnsi="Times New Roman" w:cs="Times New Roman"/>
                <w:b/>
                <w:bCs/>
                <w:sz w:val="24"/>
                <w:szCs w:val="24"/>
              </w:rPr>
              <w:br/>
            </w:r>
            <w:bookmarkStart w:id="56" w:name="LNKR0057"/>
            <w:r w:rsidRPr="00FA295B">
              <w:rPr>
                <w:rFonts w:ascii="Times New Roman" w:eastAsia="Times New Roman" w:hAnsi="Times New Roman" w:cs="Times New Roman"/>
                <w:b/>
                <w:bCs/>
                <w:color w:val="0000FF"/>
                <w:sz w:val="24"/>
                <w:szCs w:val="24"/>
                <w:u w:val="single"/>
              </w:rPr>
              <w:t>Sous-section 1re.</w:t>
            </w:r>
            <w:bookmarkEnd w:id="56"/>
            <w:r w:rsidRPr="00FA295B">
              <w:rPr>
                <w:rFonts w:ascii="Times New Roman" w:eastAsia="Times New Roman" w:hAnsi="Times New Roman" w:cs="Times New Roman"/>
                <w:b/>
                <w:bCs/>
                <w:sz w:val="24"/>
                <w:szCs w:val="24"/>
              </w:rPr>
              <w:t> - Actes et travaux portant sur les parties non protégées d'un bien protégé dispensés de permis d'urbanisme.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rPr>
              <w:t>Art. 35/22</w:t>
            </w:r>
          </w:p>
          <w:p w14:paraId="61A7F3F2" w14:textId="657E224D"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1bis.</w:t>
            </w:r>
            <w:r w:rsidRPr="00FA295B">
              <w:rPr>
                <w:rFonts w:ascii="Times New Roman" w:eastAsia="Times New Roman" w:hAnsi="Times New Roman" w:cs="Times New Roman"/>
                <w:b/>
                <w:bCs/>
                <w:color w:val="70AD47" w:themeColor="accent6"/>
                <w:sz w:val="24"/>
                <w:szCs w:val="24"/>
              </w:rPr>
              <w:t xml:space="preserve"> -  </w:t>
            </w:r>
            <w:r w:rsidR="00C96C10" w:rsidRPr="00C96C10">
              <w:rPr>
                <w:rFonts w:ascii="Times New Roman" w:eastAsia="Times New Roman" w:hAnsi="Times New Roman" w:cs="Times New Roman"/>
                <w:b/>
                <w:bCs/>
                <w:color w:val="70AD47" w:themeColor="accent6"/>
                <w:sz w:val="24"/>
                <w:szCs w:val="24"/>
              </w:rPr>
              <w:t>Actes et travaux portant sur les parties non protégées d'un bien protégé dispensés de l’avis de la Commission Royale des Monuments et Sites, d’enquête publique, de l’avis de la commission de concertation et de l’avis de la commune</w:t>
            </w:r>
            <w:r w:rsidRPr="00FA295B">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br/>
              <w:t>Art. 35/22/1</w:t>
            </w:r>
          </w:p>
          <w:p w14:paraId="03467458" w14:textId="344DC790" w:rsidR="00BC2136" w:rsidRPr="00FA295B" w:rsidRDefault="00BC2136" w:rsidP="00165B38">
            <w:pPr>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1ter.</w:t>
            </w:r>
            <w:r w:rsidRPr="00FA295B">
              <w:rPr>
                <w:rFonts w:ascii="Times New Roman" w:eastAsia="Times New Roman" w:hAnsi="Times New Roman" w:cs="Times New Roman"/>
                <w:b/>
                <w:bCs/>
                <w:color w:val="70AD47" w:themeColor="accent6"/>
                <w:sz w:val="24"/>
                <w:szCs w:val="24"/>
              </w:rPr>
              <w:t xml:space="preserve"> - </w:t>
            </w:r>
            <w:r w:rsidR="00C96C10" w:rsidRPr="00C96C10">
              <w:rPr>
                <w:rFonts w:ascii="Times New Roman" w:eastAsia="Times New Roman" w:hAnsi="Times New Roman" w:cs="Times New Roman"/>
                <w:b/>
                <w:bCs/>
                <w:color w:val="70AD47" w:themeColor="accent6"/>
                <w:sz w:val="24"/>
                <w:szCs w:val="24"/>
              </w:rPr>
              <w:t>Actes et travaux portant sur les parties non protégées d'un bien protégé dispensés de l’avis de la Commission Royale des Monuments et Sites requis par l’article 237 du CoBAT, de l’avis de la commission de concertation, d’enquête publique et de l’avis de la commune</w:t>
            </w:r>
            <w:r w:rsidRPr="00FA295B">
              <w:rPr>
                <w:rFonts w:ascii="Times New Roman" w:eastAsia="Times New Roman" w:hAnsi="Times New Roman" w:cs="Times New Roman"/>
                <w:b/>
                <w:bCs/>
                <w:color w:val="70AD47" w:themeColor="accent6"/>
                <w:sz w:val="24"/>
                <w:szCs w:val="24"/>
              </w:rPr>
              <w:t>.</w:t>
            </w:r>
          </w:p>
          <w:p w14:paraId="40E9F6E3" w14:textId="59C8F6B3" w:rsidR="00BC2136" w:rsidRPr="00FA295B" w:rsidRDefault="00BC2136" w:rsidP="00165B38">
            <w:pPr>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35/22/2.</w:t>
            </w:r>
          </w:p>
          <w:p w14:paraId="6AB12EAB" w14:textId="1FC75BE6" w:rsidR="00BC2136" w:rsidRPr="00FA295B" w:rsidRDefault="00BC2136" w:rsidP="00165B38">
            <w:pPr>
              <w:spacing w:line="240" w:lineRule="auto"/>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1quater.</w:t>
            </w:r>
            <w:r w:rsidRPr="00FA295B">
              <w:rPr>
                <w:rFonts w:ascii="Times New Roman" w:eastAsia="Times New Roman" w:hAnsi="Times New Roman" w:cs="Times New Roman"/>
                <w:b/>
                <w:bCs/>
                <w:color w:val="70AD47" w:themeColor="accent6"/>
                <w:sz w:val="24"/>
                <w:szCs w:val="24"/>
              </w:rPr>
              <w:t xml:space="preserve"> - </w:t>
            </w:r>
            <w:r w:rsidR="00C96C10" w:rsidRPr="00C96C10">
              <w:rPr>
                <w:rFonts w:ascii="Times New Roman" w:eastAsia="Times New Roman" w:hAnsi="Times New Roman" w:cs="Times New Roman"/>
                <w:b/>
                <w:bCs/>
                <w:color w:val="70AD47" w:themeColor="accent6"/>
                <w:sz w:val="24"/>
                <w:szCs w:val="24"/>
              </w:rPr>
              <w:t>Actes et travaux portant sur les parties non protégées d'un bien protégé dispensés de l’avis de la Commission Royale des Monuments et Sites requis par l’article 237 du CoBAT, de l’avis de la commission de concertation et d’enquête publique</w:t>
            </w:r>
            <w:r w:rsidRPr="00FA295B">
              <w:rPr>
                <w:rFonts w:ascii="Times New Roman" w:eastAsia="Times New Roman" w:hAnsi="Times New Roman" w:cs="Times New Roman"/>
                <w:b/>
                <w:bCs/>
                <w:color w:val="70AD47" w:themeColor="accent6"/>
                <w:sz w:val="24"/>
                <w:szCs w:val="24"/>
              </w:rPr>
              <w:t>.</w:t>
            </w:r>
          </w:p>
          <w:p w14:paraId="2A583C8D" w14:textId="0DAD0686" w:rsidR="00BC2136" w:rsidRPr="00FA295B" w:rsidRDefault="00BC2136" w:rsidP="00165B38">
            <w:pPr>
              <w:spacing w:line="240" w:lineRule="auto"/>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w:t>
            </w:r>
            <w:r w:rsidR="00473818"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35/22/3</w:t>
            </w:r>
          </w:p>
          <w:p w14:paraId="1617AC51" w14:textId="6DFB7187" w:rsidR="00BC2136" w:rsidRPr="00FA295B" w:rsidRDefault="00BC2136" w:rsidP="00165B38">
            <w:pPr>
              <w:spacing w:after="0" w:line="240" w:lineRule="auto"/>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1quinquies.</w:t>
            </w:r>
            <w:r w:rsidRPr="00FA295B">
              <w:rPr>
                <w:rFonts w:ascii="Times New Roman" w:eastAsia="Times New Roman" w:hAnsi="Times New Roman" w:cs="Times New Roman"/>
                <w:b/>
                <w:bCs/>
                <w:color w:val="70AD47" w:themeColor="accent6"/>
                <w:sz w:val="24"/>
                <w:szCs w:val="24"/>
              </w:rPr>
              <w:t xml:space="preserve"> - </w:t>
            </w:r>
            <w:r w:rsidR="00C96C10" w:rsidRPr="00C96C10">
              <w:rPr>
                <w:rFonts w:ascii="Times New Roman" w:eastAsia="Times New Roman" w:hAnsi="Times New Roman" w:cs="Times New Roman"/>
                <w:b/>
                <w:bCs/>
                <w:color w:val="70AD47" w:themeColor="accent6"/>
                <w:sz w:val="24"/>
                <w:szCs w:val="24"/>
              </w:rPr>
              <w:t>Actes et travaux portant sur les parties non protégées d'un bien protégé dispensés de l’avis de la Commission Royale des Monuments et Sites, de l’avis de la commission de concertation, d’enquête publique et de l’avis de la commune</w:t>
            </w:r>
            <w:r w:rsidRPr="00FA295B">
              <w:rPr>
                <w:rFonts w:ascii="Times New Roman" w:eastAsia="Times New Roman" w:hAnsi="Times New Roman" w:cs="Times New Roman"/>
                <w:b/>
                <w:bCs/>
                <w:color w:val="70AD47" w:themeColor="accent6"/>
                <w:sz w:val="24"/>
                <w:szCs w:val="24"/>
              </w:rPr>
              <w:t>.</w:t>
            </w:r>
          </w:p>
          <w:p w14:paraId="253A50A8" w14:textId="41DFFFD2" w:rsidR="00BC2136" w:rsidRPr="00FA295B" w:rsidRDefault="00BC2136" w:rsidP="00165B38">
            <w:pPr>
              <w:spacing w:after="0" w:line="240" w:lineRule="auto"/>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35/22/4</w:t>
            </w:r>
          </w:p>
          <w:p w14:paraId="4934FD78" w14:textId="1F54D2C5" w:rsidR="00BC2136" w:rsidRPr="00FA295B" w:rsidRDefault="00BC2136" w:rsidP="00165B38">
            <w:pPr>
              <w:spacing w:after="0" w:line="240" w:lineRule="auto"/>
              <w:contextualSpacing/>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1sexies.</w:t>
            </w:r>
            <w:r w:rsidRPr="00FA295B">
              <w:rPr>
                <w:rFonts w:ascii="Times New Roman" w:eastAsia="Times New Roman" w:hAnsi="Times New Roman" w:cs="Times New Roman"/>
                <w:b/>
                <w:bCs/>
                <w:color w:val="70AD47" w:themeColor="accent6"/>
                <w:sz w:val="24"/>
                <w:szCs w:val="24"/>
              </w:rPr>
              <w:t xml:space="preserve"> </w:t>
            </w:r>
            <w:r w:rsidR="00C96C10" w:rsidRPr="00C96C10">
              <w:rPr>
                <w:rFonts w:ascii="Times New Roman" w:eastAsia="Times New Roman" w:hAnsi="Times New Roman" w:cs="Times New Roman"/>
                <w:b/>
                <w:bCs/>
                <w:color w:val="70AD47" w:themeColor="accent6"/>
                <w:sz w:val="24"/>
                <w:szCs w:val="24"/>
              </w:rPr>
              <w:t>Actes et travaux dispensés de l’avis de la Commission Royale des Monuments et Sites requis par l’article 237 du CoBAT, de l’avis de la commune, de l’avis de la commission de concertation et de l’avis de Bruxelles Environnement</w:t>
            </w:r>
          </w:p>
          <w:p w14:paraId="10ECC687" w14:textId="057F5214" w:rsidR="00BC2136" w:rsidRPr="00FA295B" w:rsidRDefault="00BC2136" w:rsidP="00165B38">
            <w:pPr>
              <w:spacing w:after="0" w:line="240" w:lineRule="auto"/>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35/22/5</w:t>
            </w:r>
            <w:r w:rsidRPr="00FA295B">
              <w:rPr>
                <w:rFonts w:ascii="Times New Roman" w:eastAsia="Times New Roman" w:hAnsi="Times New Roman" w:cs="Times New Roman"/>
                <w:b/>
                <w:bCs/>
                <w:sz w:val="24"/>
                <w:szCs w:val="24"/>
              </w:rPr>
              <w:br/>
            </w:r>
            <w:bookmarkStart w:id="57" w:name="LNKR0058"/>
            <w:r w:rsidRPr="00FA295B">
              <w:rPr>
                <w:rFonts w:ascii="Times New Roman" w:eastAsia="Times New Roman" w:hAnsi="Times New Roman" w:cs="Times New Roman"/>
                <w:b/>
                <w:bCs/>
                <w:color w:val="0000FF"/>
                <w:sz w:val="24"/>
                <w:szCs w:val="24"/>
                <w:u w:val="single"/>
              </w:rPr>
              <w:t>Sous-section 2.</w:t>
            </w:r>
            <w:bookmarkEnd w:id="57"/>
            <w:r w:rsidRPr="00FA295B">
              <w:rPr>
                <w:rFonts w:ascii="Times New Roman" w:eastAsia="Times New Roman" w:hAnsi="Times New Roman" w:cs="Times New Roman"/>
                <w:b/>
                <w:bCs/>
                <w:sz w:val="24"/>
                <w:szCs w:val="24"/>
              </w:rPr>
              <w:t> - Actes et travaux portant sur les parties non protégées d'un bien protégé dispensés de l'avis de la commune, des mesures particulières de publicité et de l'avis de la commission de concertation.</w:t>
            </w:r>
            <w:r w:rsidRPr="00FA295B">
              <w:rPr>
                <w:rFonts w:ascii="Times New Roman" w:eastAsia="Times New Roman" w:hAnsi="Times New Roman" w:cs="Times New Roman"/>
                <w:b/>
                <w:bCs/>
                <w:sz w:val="24"/>
                <w:szCs w:val="24"/>
              </w:rPr>
              <w:br/>
              <w:t>Art. 35/23</w:t>
            </w:r>
            <w:r w:rsidRPr="00FA295B">
              <w:rPr>
                <w:rFonts w:ascii="Times New Roman" w:eastAsia="Times New Roman" w:hAnsi="Times New Roman" w:cs="Times New Roman"/>
                <w:b/>
                <w:bCs/>
                <w:sz w:val="24"/>
                <w:szCs w:val="24"/>
              </w:rPr>
              <w:br/>
            </w:r>
            <w:bookmarkStart w:id="58" w:name="LNKR0059"/>
            <w:r w:rsidRPr="00FA295B">
              <w:rPr>
                <w:rFonts w:ascii="Times New Roman" w:eastAsia="Times New Roman" w:hAnsi="Times New Roman" w:cs="Times New Roman"/>
                <w:b/>
                <w:bCs/>
                <w:color w:val="0000FF"/>
                <w:sz w:val="24"/>
                <w:szCs w:val="24"/>
                <w:u w:val="single"/>
              </w:rPr>
              <w:t>Sous-section 3.</w:t>
            </w:r>
            <w:bookmarkEnd w:id="58"/>
            <w:r w:rsidRPr="00FA295B">
              <w:rPr>
                <w:rFonts w:ascii="Times New Roman" w:eastAsia="Times New Roman" w:hAnsi="Times New Roman" w:cs="Times New Roman"/>
                <w:b/>
                <w:bCs/>
                <w:sz w:val="24"/>
                <w:szCs w:val="24"/>
              </w:rPr>
              <w:t> - Actes et travaux portant sur les parties non protégées d'un bien protégé dispensés de l'intervention d'un architecte.</w:t>
            </w:r>
            <w:r w:rsidRPr="00FA295B">
              <w:rPr>
                <w:rFonts w:ascii="Times New Roman" w:eastAsia="Times New Roman" w:hAnsi="Times New Roman" w:cs="Times New Roman"/>
                <w:b/>
                <w:bCs/>
                <w:sz w:val="24"/>
                <w:szCs w:val="24"/>
              </w:rPr>
              <w:br/>
              <w:t>Art. 35/24</w:t>
            </w:r>
            <w:r w:rsidRPr="00FA295B">
              <w:rPr>
                <w:rFonts w:ascii="Times New Roman" w:eastAsia="Times New Roman" w:hAnsi="Times New Roman" w:cs="Times New Roman"/>
                <w:b/>
                <w:bCs/>
                <w:sz w:val="24"/>
                <w:szCs w:val="24"/>
              </w:rPr>
              <w:br/>
            </w:r>
            <w:bookmarkStart w:id="59" w:name="LNKR0060"/>
            <w:r w:rsidRPr="00FA295B">
              <w:rPr>
                <w:rFonts w:ascii="Times New Roman" w:eastAsia="Times New Roman" w:hAnsi="Times New Roman" w:cs="Times New Roman"/>
                <w:b/>
                <w:bCs/>
                <w:color w:val="0000FF"/>
                <w:sz w:val="24"/>
                <w:szCs w:val="24"/>
                <w:u w:val="single"/>
              </w:rPr>
              <w:t>Section 2.</w:t>
            </w:r>
            <w:bookmarkEnd w:id="59"/>
            <w:r w:rsidRPr="00FA295B">
              <w:rPr>
                <w:rFonts w:ascii="Times New Roman" w:eastAsia="Times New Roman" w:hAnsi="Times New Roman" w:cs="Times New Roman"/>
                <w:b/>
                <w:bCs/>
                <w:sz w:val="24"/>
                <w:szCs w:val="24"/>
              </w:rPr>
              <w:t> - Actes et travaux portant sur les parties protégées d'un bien protégé.</w:t>
            </w:r>
            <w:r w:rsidRPr="00FA295B">
              <w:rPr>
                <w:rFonts w:ascii="Times New Roman" w:eastAsia="Times New Roman" w:hAnsi="Times New Roman" w:cs="Times New Roman"/>
                <w:b/>
                <w:bCs/>
                <w:sz w:val="24"/>
                <w:szCs w:val="24"/>
              </w:rPr>
              <w:br/>
            </w:r>
            <w:bookmarkStart w:id="60" w:name="LNKR0061"/>
            <w:r w:rsidRPr="00FA295B">
              <w:rPr>
                <w:rFonts w:ascii="Times New Roman" w:eastAsia="Times New Roman" w:hAnsi="Times New Roman" w:cs="Times New Roman"/>
                <w:b/>
                <w:bCs/>
                <w:color w:val="0000FF"/>
                <w:sz w:val="24"/>
                <w:szCs w:val="24"/>
                <w:u w:val="single"/>
              </w:rPr>
              <w:t>Sous-section 1re.</w:t>
            </w:r>
            <w:bookmarkEnd w:id="60"/>
            <w:r w:rsidRPr="00FA295B">
              <w:rPr>
                <w:rFonts w:ascii="Times New Roman" w:eastAsia="Times New Roman" w:hAnsi="Times New Roman" w:cs="Times New Roman"/>
                <w:b/>
                <w:bCs/>
                <w:sz w:val="24"/>
                <w:szCs w:val="24"/>
              </w:rPr>
              <w:t> -  Actes et travaux portant sur les parties protégées d'un bien protégé dispensés de l'avis de la Commission royale des Monuments et des Sites ainsi que de l'avis de la commune, des mesures particulières de publicité et de l'avis de la commission de concertation</w:t>
            </w:r>
            <w:r w:rsidRPr="00FA295B">
              <w:rPr>
                <w:rFonts w:ascii="Times New Roman" w:eastAsia="Times New Roman" w:hAnsi="Times New Roman" w:cs="Times New Roman"/>
                <w:b/>
                <w:bCs/>
                <w:sz w:val="24"/>
                <w:szCs w:val="24"/>
              </w:rPr>
              <w:br/>
              <w:t xml:space="preserve">Art. </w:t>
            </w:r>
            <w:r w:rsidRPr="00FA295B">
              <w:rPr>
                <w:rFonts w:ascii="Times New Roman" w:eastAsia="Times New Roman" w:hAnsi="Times New Roman" w:cs="Times New Roman"/>
                <w:b/>
                <w:bCs/>
                <w:color w:val="70AD47" w:themeColor="accent6"/>
                <w:sz w:val="24"/>
                <w:szCs w:val="24"/>
              </w:rPr>
              <w:t>35/25</w:t>
            </w:r>
            <w:r w:rsidRPr="00FA295B">
              <w:rPr>
                <w:rFonts w:ascii="Times New Roman" w:eastAsia="Times New Roman" w:hAnsi="Times New Roman" w:cs="Times New Roman"/>
                <w:b/>
                <w:bCs/>
                <w:sz w:val="24"/>
                <w:szCs w:val="24"/>
              </w:rPr>
              <w:br/>
            </w:r>
            <w:bookmarkStart w:id="61" w:name="LNKR0062"/>
            <w:r w:rsidRPr="00FA295B">
              <w:rPr>
                <w:rFonts w:ascii="Times New Roman" w:eastAsia="Times New Roman" w:hAnsi="Times New Roman" w:cs="Times New Roman"/>
                <w:b/>
                <w:bCs/>
                <w:color w:val="0000FF"/>
                <w:sz w:val="24"/>
                <w:szCs w:val="24"/>
                <w:u w:val="single"/>
              </w:rPr>
              <w:t>Sous-section 2.</w:t>
            </w:r>
            <w:bookmarkEnd w:id="61"/>
            <w:r w:rsidRPr="00FA295B">
              <w:rPr>
                <w:rFonts w:ascii="Times New Roman" w:eastAsia="Times New Roman" w:hAnsi="Times New Roman" w:cs="Times New Roman"/>
                <w:b/>
                <w:bCs/>
                <w:sz w:val="24"/>
                <w:szCs w:val="24"/>
              </w:rPr>
              <w:t> - Actes et travaux portant sur les parties protégées d'un bien protégé dispensés de l'avis de la commune, des mesures particulières de publicité et de l'avis de la commission de concertation</w:t>
            </w:r>
            <w:r w:rsidRPr="00FA295B">
              <w:rPr>
                <w:rFonts w:ascii="Times New Roman" w:eastAsia="Times New Roman" w:hAnsi="Times New Roman" w:cs="Times New Roman"/>
                <w:b/>
                <w:bCs/>
                <w:sz w:val="24"/>
                <w:szCs w:val="24"/>
              </w:rPr>
              <w:br/>
              <w:t>Art. 35/26</w:t>
            </w:r>
          </w:p>
          <w:p w14:paraId="6688EC07" w14:textId="6C81275C"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2bis.</w:t>
            </w:r>
            <w:r w:rsidRPr="00FA295B">
              <w:rPr>
                <w:rFonts w:ascii="Times New Roman" w:eastAsia="Times New Roman" w:hAnsi="Times New Roman" w:cs="Times New Roman"/>
                <w:b/>
                <w:bCs/>
                <w:color w:val="70AD47" w:themeColor="accent6"/>
                <w:sz w:val="24"/>
                <w:szCs w:val="24"/>
              </w:rPr>
              <w:t xml:space="preserve"> </w:t>
            </w:r>
            <w:r w:rsidR="00C96C10" w:rsidRPr="00C96C10">
              <w:rPr>
                <w:rFonts w:ascii="Times New Roman" w:eastAsia="Times New Roman" w:hAnsi="Times New Roman" w:cs="Times New Roman"/>
                <w:b/>
                <w:bCs/>
                <w:color w:val="70AD47" w:themeColor="accent6"/>
                <w:sz w:val="24"/>
                <w:szCs w:val="24"/>
              </w:rPr>
              <w:t>Actes et travaux portant sur les parties protégées d’un bien protégé dispensés de l’avis de la commune, de l’avis de la commission de concertation et de l’avis de Bruxelles Environnement</w:t>
            </w:r>
            <w:r w:rsidRPr="00FA295B">
              <w:rPr>
                <w:rFonts w:ascii="Times New Roman" w:eastAsia="Times New Roman" w:hAnsi="Times New Roman" w:cs="Times New Roman"/>
                <w:b/>
                <w:bCs/>
                <w:color w:val="70AD47" w:themeColor="accent6"/>
                <w:sz w:val="24"/>
                <w:szCs w:val="24"/>
              </w:rPr>
              <w:t>.</w:t>
            </w:r>
          </w:p>
          <w:p w14:paraId="2DD3B138" w14:textId="6CB56CE5" w:rsidR="00BC2136" w:rsidRPr="00FA295B" w:rsidRDefault="00C96C10" w:rsidP="00165B38">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Art. 35/26/1</w:t>
            </w:r>
          </w:p>
          <w:p w14:paraId="0FA4AE25" w14:textId="77777777" w:rsidR="00065F85" w:rsidRPr="00FA295B" w:rsidRDefault="00BC2136" w:rsidP="00165B38">
            <w:pPr>
              <w:spacing w:after="0" w:line="240" w:lineRule="auto"/>
              <w:rPr>
                <w:rFonts w:ascii="Times New Roman" w:eastAsia="Times New Roman" w:hAnsi="Times New Roman" w:cs="Times New Roman"/>
                <w:b/>
                <w:bCs/>
                <w:sz w:val="24"/>
                <w:szCs w:val="24"/>
              </w:rPr>
            </w:pPr>
            <w:bookmarkStart w:id="62" w:name="LNKR0063"/>
            <w:r w:rsidRPr="00FA295B">
              <w:rPr>
                <w:rFonts w:ascii="Times New Roman" w:eastAsia="Times New Roman" w:hAnsi="Times New Roman" w:cs="Times New Roman"/>
                <w:b/>
                <w:bCs/>
                <w:color w:val="0000FF"/>
                <w:sz w:val="24"/>
                <w:szCs w:val="24"/>
                <w:u w:val="single"/>
              </w:rPr>
              <w:lastRenderedPageBreak/>
              <w:t>Sous-section 3.</w:t>
            </w:r>
            <w:bookmarkEnd w:id="62"/>
            <w:r w:rsidRPr="00FA295B">
              <w:rPr>
                <w:rFonts w:ascii="Times New Roman" w:eastAsia="Times New Roman" w:hAnsi="Times New Roman" w:cs="Times New Roman"/>
                <w:b/>
                <w:bCs/>
                <w:sz w:val="24"/>
                <w:szCs w:val="24"/>
              </w:rPr>
              <w:t> -  Actes et travaux portant sur les parties protégées d'un bien protégé dispensés de l'intervention d'un architecte</w:t>
            </w:r>
            <w:r w:rsidRPr="00FA295B">
              <w:rPr>
                <w:rFonts w:ascii="Times New Roman" w:eastAsia="Times New Roman" w:hAnsi="Times New Roman" w:cs="Times New Roman"/>
                <w:b/>
                <w:bCs/>
                <w:sz w:val="24"/>
                <w:szCs w:val="24"/>
              </w:rPr>
              <w:br/>
              <w:t>Art. 35/27</w:t>
            </w:r>
          </w:p>
          <w:p w14:paraId="5622FD65" w14:textId="77777777" w:rsidR="00065F85"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63" w:name="LNKR0064"/>
            <w:r w:rsidRPr="00FA295B">
              <w:rPr>
                <w:rFonts w:ascii="Times New Roman" w:eastAsia="Times New Roman" w:hAnsi="Times New Roman" w:cs="Times New Roman"/>
                <w:b/>
                <w:bCs/>
                <w:color w:val="0000FF"/>
                <w:sz w:val="24"/>
                <w:szCs w:val="24"/>
                <w:u w:val="single"/>
              </w:rPr>
              <w:t>CHAPITRE VIII.</w:t>
            </w:r>
            <w:bookmarkEnd w:id="63"/>
            <w:r w:rsidRPr="00FA295B">
              <w:rPr>
                <w:rFonts w:ascii="Times New Roman" w:eastAsia="Times New Roman" w:hAnsi="Times New Roman" w:cs="Times New Roman"/>
                <w:b/>
                <w:bCs/>
                <w:sz w:val="24"/>
                <w:szCs w:val="24"/>
              </w:rPr>
              <w:t> - Enseignes et publicités</w:t>
            </w:r>
            <w:r w:rsidRPr="00FA295B">
              <w:rPr>
                <w:rFonts w:ascii="Times New Roman" w:eastAsia="Times New Roman" w:hAnsi="Times New Roman" w:cs="Times New Roman"/>
                <w:b/>
                <w:bCs/>
                <w:sz w:val="24"/>
                <w:szCs w:val="24"/>
              </w:rPr>
              <w:br/>
              <w:t>Art. 35/28</w:t>
            </w:r>
            <w:r w:rsidRPr="00FA295B">
              <w:rPr>
                <w:rFonts w:ascii="Times New Roman" w:eastAsia="Times New Roman" w:hAnsi="Times New Roman" w:cs="Times New Roman"/>
                <w:b/>
                <w:bCs/>
                <w:sz w:val="24"/>
                <w:szCs w:val="24"/>
              </w:rPr>
              <w:br/>
            </w:r>
            <w:bookmarkStart w:id="64" w:name="LNKR0065"/>
            <w:r w:rsidRPr="00FA295B">
              <w:rPr>
                <w:rFonts w:ascii="Times New Roman" w:eastAsia="Times New Roman" w:hAnsi="Times New Roman" w:cs="Times New Roman"/>
                <w:b/>
                <w:bCs/>
                <w:color w:val="0000FF"/>
                <w:sz w:val="24"/>
                <w:szCs w:val="24"/>
                <w:u w:val="single"/>
              </w:rPr>
              <w:t>Section 1re.</w:t>
            </w:r>
            <w:bookmarkEnd w:id="64"/>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t>Art. 35/29</w:t>
            </w:r>
            <w:r w:rsidRPr="00FA295B">
              <w:rPr>
                <w:rFonts w:ascii="Times New Roman" w:eastAsia="Times New Roman" w:hAnsi="Times New Roman" w:cs="Times New Roman"/>
                <w:b/>
                <w:bCs/>
                <w:sz w:val="24"/>
                <w:szCs w:val="24"/>
              </w:rPr>
              <w:br/>
            </w:r>
            <w:bookmarkStart w:id="65" w:name="LNKR0066"/>
            <w:r w:rsidRPr="00FA295B">
              <w:rPr>
                <w:rFonts w:ascii="Times New Roman" w:eastAsia="Times New Roman" w:hAnsi="Times New Roman" w:cs="Times New Roman"/>
                <w:b/>
                <w:bCs/>
                <w:color w:val="0000FF"/>
                <w:sz w:val="24"/>
                <w:szCs w:val="24"/>
                <w:u w:val="single"/>
              </w:rPr>
              <w:t>Section 2.</w:t>
            </w:r>
            <w:bookmarkEnd w:id="65"/>
            <w:r w:rsidRPr="00FA295B">
              <w:rPr>
                <w:rFonts w:ascii="Times New Roman" w:eastAsia="Times New Roman" w:hAnsi="Times New Roman" w:cs="Times New Roman"/>
                <w:b/>
                <w:bCs/>
                <w:sz w:val="24"/>
                <w:szCs w:val="24"/>
              </w:rPr>
              <w:t> -  Actes et travaux dispensés de l'avis de la Commission royale des Monuments et des Sites ainsi que de l'avis de la commune, des mesures particulières de publicité et de l'avis de la commission de concertation</w:t>
            </w:r>
            <w:r w:rsidRPr="00FA295B">
              <w:rPr>
                <w:rFonts w:ascii="Times New Roman" w:eastAsia="Times New Roman" w:hAnsi="Times New Roman" w:cs="Times New Roman"/>
                <w:b/>
                <w:bCs/>
                <w:sz w:val="24"/>
                <w:szCs w:val="24"/>
              </w:rPr>
              <w:br/>
            </w:r>
            <w:r w:rsidRPr="00C96C10">
              <w:rPr>
                <w:rFonts w:ascii="Times New Roman" w:eastAsia="Times New Roman" w:hAnsi="Times New Roman" w:cs="Times New Roman"/>
                <w:b/>
                <w:bCs/>
                <w:color w:val="70AD47" w:themeColor="accent6"/>
                <w:sz w:val="24"/>
                <w:szCs w:val="24"/>
              </w:rPr>
              <w:t>Art. 35/30</w:t>
            </w:r>
            <w:r w:rsidRPr="00FA295B">
              <w:rPr>
                <w:rFonts w:ascii="Times New Roman" w:eastAsia="Times New Roman" w:hAnsi="Times New Roman" w:cs="Times New Roman"/>
                <w:b/>
                <w:bCs/>
                <w:sz w:val="24"/>
                <w:szCs w:val="24"/>
              </w:rPr>
              <w:br/>
            </w:r>
            <w:bookmarkStart w:id="66" w:name="LNKR0067"/>
            <w:r w:rsidRPr="00FA295B">
              <w:rPr>
                <w:rFonts w:ascii="Times New Roman" w:eastAsia="Times New Roman" w:hAnsi="Times New Roman" w:cs="Times New Roman"/>
                <w:b/>
                <w:bCs/>
                <w:color w:val="0000FF"/>
                <w:sz w:val="24"/>
                <w:szCs w:val="24"/>
                <w:u w:val="single"/>
              </w:rPr>
              <w:t>Section 3.</w:t>
            </w:r>
            <w:bookmarkEnd w:id="66"/>
            <w:r w:rsidRPr="00FA295B">
              <w:rPr>
                <w:rFonts w:ascii="Times New Roman" w:eastAsia="Times New Roman" w:hAnsi="Times New Roman" w:cs="Times New Roman"/>
                <w:b/>
                <w:bCs/>
                <w:sz w:val="24"/>
                <w:szCs w:val="24"/>
              </w:rPr>
              <w:t> -  Actes et travaux dispensés de l'intervention d'un architecte.</w:t>
            </w:r>
            <w:r w:rsidRPr="00FA295B">
              <w:rPr>
                <w:rFonts w:ascii="Times New Roman" w:eastAsia="Times New Roman" w:hAnsi="Times New Roman" w:cs="Times New Roman"/>
                <w:b/>
                <w:bCs/>
                <w:sz w:val="24"/>
                <w:szCs w:val="24"/>
              </w:rPr>
              <w:br/>
              <w:t>Art. 35/31</w:t>
            </w:r>
          </w:p>
          <w:p w14:paraId="54E704B9" w14:textId="77777777" w:rsidR="00065F85"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67" w:name="LNKR0068"/>
            <w:r w:rsidRPr="00FA295B">
              <w:rPr>
                <w:rFonts w:ascii="Times New Roman" w:eastAsia="Times New Roman" w:hAnsi="Times New Roman" w:cs="Times New Roman"/>
                <w:b/>
                <w:bCs/>
                <w:color w:val="0000FF"/>
                <w:sz w:val="24"/>
                <w:szCs w:val="24"/>
                <w:u w:val="single"/>
              </w:rPr>
              <w:t>CHAPITRE IX.</w:t>
            </w:r>
            <w:bookmarkEnd w:id="67"/>
            <w:r w:rsidRPr="00FA295B">
              <w:rPr>
                <w:rFonts w:ascii="Times New Roman" w:eastAsia="Times New Roman" w:hAnsi="Times New Roman" w:cs="Times New Roman"/>
                <w:b/>
                <w:bCs/>
                <w:sz w:val="24"/>
                <w:szCs w:val="24"/>
              </w:rPr>
              <w:t> -  Fouilles et sondages</w:t>
            </w:r>
            <w:r w:rsidRPr="00FA295B">
              <w:rPr>
                <w:rFonts w:ascii="Times New Roman" w:eastAsia="Times New Roman" w:hAnsi="Times New Roman" w:cs="Times New Roman"/>
                <w:b/>
                <w:bCs/>
                <w:sz w:val="24"/>
                <w:szCs w:val="24"/>
              </w:rPr>
              <w:br/>
              <w:t>Art. 35/32, 35/33</w:t>
            </w:r>
          </w:p>
          <w:p w14:paraId="2D4281AB" w14:textId="1E914BE1" w:rsidR="00BC2136"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br/>
            </w:r>
            <w:bookmarkStart w:id="68" w:name="LNKR0069"/>
            <w:r w:rsidRPr="00FA295B">
              <w:rPr>
                <w:rFonts w:ascii="Times New Roman" w:eastAsia="Times New Roman" w:hAnsi="Times New Roman" w:cs="Times New Roman"/>
                <w:b/>
                <w:bCs/>
                <w:color w:val="0000FF"/>
                <w:sz w:val="24"/>
                <w:szCs w:val="24"/>
                <w:u w:val="single"/>
              </w:rPr>
              <w:t>CHAPITRE X.</w:t>
            </w:r>
            <w:bookmarkEnd w:id="68"/>
            <w:r w:rsidRPr="00FA295B">
              <w:rPr>
                <w:rFonts w:ascii="Times New Roman" w:eastAsia="Times New Roman" w:hAnsi="Times New Roman" w:cs="Times New Roman"/>
                <w:b/>
                <w:bCs/>
                <w:sz w:val="24"/>
                <w:szCs w:val="24"/>
              </w:rPr>
              <w:t xml:space="preserve"> - </w:t>
            </w:r>
            <w:r w:rsidR="00C96C10" w:rsidRPr="00C96C10">
              <w:rPr>
                <w:rFonts w:ascii="Times New Roman" w:eastAsia="Times New Roman" w:hAnsi="Times New Roman" w:cs="Times New Roman"/>
                <w:b/>
                <w:bCs/>
                <w:strike/>
                <w:color w:val="FF0000"/>
                <w:sz w:val="24"/>
                <w:szCs w:val="24"/>
              </w:rPr>
              <w:t xml:space="preserve">Aménagements de jardins, espaces verts, cimetières et abattages d'arbres  </w:t>
            </w:r>
            <w:r w:rsidRPr="00FA295B">
              <w:rPr>
                <w:rFonts w:ascii="Times New Roman" w:eastAsia="Times New Roman" w:hAnsi="Times New Roman" w:cs="Times New Roman"/>
                <w:b/>
                <w:bCs/>
                <w:color w:val="70AD47" w:themeColor="accent6"/>
                <w:sz w:val="24"/>
                <w:szCs w:val="24"/>
              </w:rPr>
              <w:t>Aménagements de jardins, espaces verts, cimetières, espace public et interventions sur un arbre à haute tige</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rPr>
              <w:t>Art. 35/34</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0000FF"/>
                <w:sz w:val="24"/>
                <w:szCs w:val="24"/>
                <w:u w:val="single"/>
              </w:rPr>
              <w:t>Section 1re.</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rPr>
              <w:t xml:space="preserve">- Actes et travaux portant sur les parties </w:t>
            </w:r>
            <w:r w:rsidR="00065F85" w:rsidRPr="00FA295B">
              <w:rPr>
                <w:rFonts w:ascii="Times New Roman" w:eastAsia="Times New Roman" w:hAnsi="Times New Roman" w:cs="Times New Roman"/>
                <w:b/>
                <w:bCs/>
                <w:color w:val="70AD47" w:themeColor="accent6"/>
                <w:sz w:val="24"/>
                <w:szCs w:val="24"/>
              </w:rPr>
              <w:t>non protégées d'un bien protégé</w:t>
            </w:r>
          </w:p>
          <w:p w14:paraId="4718B5AE" w14:textId="58439449" w:rsidR="00166D4A" w:rsidRPr="00FA295B" w:rsidRDefault="00166D4A" w:rsidP="00165B38">
            <w:pPr>
              <w:spacing w:after="0" w:line="240" w:lineRule="auto"/>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strike/>
                <w:color w:val="FF0000"/>
                <w:sz w:val="24"/>
                <w:szCs w:val="24"/>
              </w:rPr>
              <w:t>Actes et travaux dispensés de permis d'urbanisme</w:t>
            </w:r>
          </w:p>
          <w:p w14:paraId="6B754C2B" w14:textId="51013A16"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 </w:t>
            </w:r>
            <w:r w:rsidR="00C96C10" w:rsidRPr="00C96C10">
              <w:rPr>
                <w:rFonts w:ascii="Times New Roman" w:eastAsia="Times New Roman" w:hAnsi="Times New Roman" w:cs="Times New Roman"/>
                <w:b/>
                <w:bCs/>
                <w:color w:val="70AD47" w:themeColor="accent6"/>
                <w:sz w:val="24"/>
                <w:szCs w:val="24"/>
              </w:rPr>
              <w:t>Actes et travaux portant sur les parties non protégées d’un bien protégé et dispensés de permis d'urbanisme</w:t>
            </w:r>
            <w:r w:rsidRPr="00FA295B">
              <w:rPr>
                <w:rFonts w:ascii="Times New Roman" w:eastAsia="Times New Roman" w:hAnsi="Times New Roman" w:cs="Times New Roman"/>
                <w:b/>
                <w:bCs/>
                <w:color w:val="70AD47" w:themeColor="accent6"/>
                <w:sz w:val="24"/>
                <w:szCs w:val="24"/>
              </w:rPr>
              <w:t>.</w:t>
            </w:r>
          </w:p>
          <w:p w14:paraId="0DF7FFAA" w14:textId="77777777" w:rsidR="00BC2136" w:rsidRPr="00C96C10" w:rsidRDefault="00BC2136" w:rsidP="00165B38">
            <w:pPr>
              <w:spacing w:after="0" w:line="240" w:lineRule="auto"/>
              <w:rPr>
                <w:rFonts w:ascii="Times New Roman" w:eastAsia="Times New Roman" w:hAnsi="Times New Roman" w:cs="Times New Roman"/>
                <w:b/>
                <w:bCs/>
                <w:color w:val="70AD47" w:themeColor="accent6"/>
                <w:sz w:val="24"/>
                <w:szCs w:val="24"/>
              </w:rPr>
            </w:pPr>
            <w:r w:rsidRPr="00C96C10">
              <w:rPr>
                <w:rFonts w:ascii="Times New Roman" w:eastAsia="Times New Roman" w:hAnsi="Times New Roman" w:cs="Times New Roman"/>
                <w:b/>
                <w:bCs/>
                <w:color w:val="70AD47" w:themeColor="accent6"/>
                <w:sz w:val="24"/>
                <w:szCs w:val="24"/>
              </w:rPr>
              <w:t>Art. 35/35</w:t>
            </w:r>
          </w:p>
          <w:p w14:paraId="7E17E1EA" w14:textId="026EC2A9"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xml:space="preserve"> - </w:t>
            </w:r>
            <w:r w:rsidR="00C96C10" w:rsidRPr="00C96C10">
              <w:rPr>
                <w:rFonts w:ascii="Times New Roman" w:eastAsia="Times New Roman" w:hAnsi="Times New Roman" w:cs="Times New Roman"/>
                <w:b/>
                <w:bCs/>
                <w:color w:val="70AD47" w:themeColor="accent6"/>
                <w:sz w:val="24"/>
                <w:szCs w:val="24"/>
              </w:rPr>
              <w:t>Actes et travaux portant sur les parties non protégées d’un bien protégé et dispensés de l’avis de la Commission Royale des Monuments et Sites requis par l’article 237 du CoBAT, d’enquête publique, de l’avis de la commune, de l’avis de la commission de concertation et de l’intervention d’un architecte</w:t>
            </w:r>
            <w:r w:rsidRPr="00FA295B">
              <w:rPr>
                <w:rFonts w:ascii="Times New Roman" w:eastAsia="Times New Roman" w:hAnsi="Times New Roman" w:cs="Times New Roman"/>
                <w:b/>
                <w:bCs/>
                <w:color w:val="70AD47" w:themeColor="accent6"/>
                <w:sz w:val="24"/>
                <w:szCs w:val="24"/>
              </w:rPr>
              <w:t>.</w:t>
            </w:r>
          </w:p>
          <w:p w14:paraId="7542C0F2" w14:textId="4965FD85"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35/35/1</w:t>
            </w:r>
          </w:p>
          <w:p w14:paraId="1CF0F655" w14:textId="2B76392A"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3.</w:t>
            </w:r>
            <w:r w:rsidRPr="00FA295B">
              <w:rPr>
                <w:rFonts w:ascii="Times New Roman" w:eastAsia="Times New Roman" w:hAnsi="Times New Roman" w:cs="Times New Roman"/>
                <w:b/>
                <w:bCs/>
                <w:color w:val="70AD47" w:themeColor="accent6"/>
                <w:sz w:val="24"/>
                <w:szCs w:val="24"/>
              </w:rPr>
              <w:t xml:space="preserve"> - </w:t>
            </w:r>
            <w:r w:rsidR="00C96C10" w:rsidRPr="00C96C10">
              <w:rPr>
                <w:rFonts w:ascii="Times New Roman" w:eastAsia="Times New Roman" w:hAnsi="Times New Roman" w:cs="Times New Roman"/>
                <w:b/>
                <w:bCs/>
                <w:color w:val="70AD47" w:themeColor="accent6"/>
                <w:sz w:val="24"/>
                <w:szCs w:val="24"/>
              </w:rPr>
              <w:t>Actes et travaux dispensés de l'avis de la Commission royale des Monuments et des Sites ainsi que de l'avis de la commune, des mesures particulières de publicité et de l'avis de la commission de concertation</w:t>
            </w:r>
          </w:p>
          <w:p w14:paraId="6326DC70"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35/35/2</w:t>
            </w:r>
          </w:p>
          <w:p w14:paraId="64E3B26A" w14:textId="668C4E8A"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4.</w:t>
            </w:r>
            <w:r w:rsidRPr="00FA295B">
              <w:rPr>
                <w:rFonts w:ascii="Times New Roman" w:eastAsia="Times New Roman" w:hAnsi="Times New Roman" w:cs="Times New Roman"/>
                <w:b/>
                <w:bCs/>
                <w:color w:val="70AD47" w:themeColor="accent6"/>
                <w:sz w:val="24"/>
                <w:szCs w:val="24"/>
              </w:rPr>
              <w:t xml:space="preserve"> - </w:t>
            </w:r>
            <w:r w:rsidR="00733F92" w:rsidRPr="00733F92">
              <w:rPr>
                <w:rFonts w:ascii="Times New Roman" w:eastAsia="Times New Roman" w:hAnsi="Times New Roman" w:cs="Times New Roman"/>
                <w:b/>
                <w:bCs/>
                <w:color w:val="70AD47" w:themeColor="accent6"/>
                <w:sz w:val="24"/>
                <w:szCs w:val="24"/>
              </w:rPr>
              <w:t>Actes et travaux dispensés de l'avis de la Commission Royale des Monuments et des Sites requis par l’article 237 du CoBAT, ainsi que de l'avis de la commune, d’enquête publique, de l'avis de la commission de concertation et de l’avis de Bruxelles Environnement</w:t>
            </w:r>
            <w:r w:rsidRPr="00FA295B">
              <w:rPr>
                <w:rFonts w:ascii="Times New Roman" w:eastAsia="Times New Roman" w:hAnsi="Times New Roman" w:cs="Times New Roman"/>
                <w:b/>
                <w:bCs/>
                <w:color w:val="70AD47" w:themeColor="accent6"/>
                <w:sz w:val="24"/>
                <w:szCs w:val="24"/>
              </w:rPr>
              <w:t>.</w:t>
            </w:r>
          </w:p>
          <w:p w14:paraId="0E4084C5"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35/35/3</w:t>
            </w:r>
          </w:p>
          <w:p w14:paraId="5C32417F" w14:textId="45B03196"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70AD47" w:themeColor="accent6"/>
                <w:sz w:val="24"/>
                <w:szCs w:val="24"/>
              </w:rPr>
              <w:t>- Actes et travaux portant sur les parties protégées d'un bien protégé</w:t>
            </w:r>
            <w:r w:rsidR="00166D4A">
              <w:rPr>
                <w:rFonts w:ascii="Times New Roman" w:eastAsia="Times New Roman" w:hAnsi="Times New Roman" w:cs="Times New Roman"/>
                <w:b/>
                <w:bCs/>
                <w:color w:val="70AD47" w:themeColor="accent6"/>
                <w:sz w:val="24"/>
                <w:szCs w:val="24"/>
              </w:rPr>
              <w:t xml:space="preserve"> </w:t>
            </w:r>
            <w:r w:rsidR="00166D4A">
              <w:rPr>
                <w:rFonts w:ascii="Times New Roman" w:eastAsia="Times New Roman" w:hAnsi="Times New Roman" w:cs="Times New Roman"/>
                <w:b/>
                <w:bCs/>
                <w:strike/>
                <w:color w:val="FF0000"/>
                <w:sz w:val="24"/>
                <w:szCs w:val="24"/>
              </w:rPr>
              <w:t>Section 2. - Actes et travaux dispensés de l'avis de la Commission royale des Monuments et des Sites ainsi que de l'avis de la commune, des mesures particulières de publicité et de l'avis de la commission de concertation</w:t>
            </w:r>
          </w:p>
          <w:p w14:paraId="0F078D5E"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Art. 35/36</w:t>
            </w:r>
          </w:p>
          <w:p w14:paraId="2FC6F5AA"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 Actes et travaux portant sur les parties protégées d'un bien protégé</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color w:val="70AD47" w:themeColor="accent6"/>
                <w:sz w:val="24"/>
                <w:szCs w:val="24"/>
              </w:rPr>
              <w:t>et dispensés de permis d’urbanisme.</w:t>
            </w:r>
          </w:p>
          <w:p w14:paraId="7ECB3C2B"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35/36/1</w:t>
            </w:r>
          </w:p>
          <w:p w14:paraId="55D02D6A" w14:textId="692B31CA"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lastRenderedPageBreak/>
              <w:t>Sous-section 2.</w:t>
            </w:r>
            <w:r w:rsidRPr="00FA295B">
              <w:rPr>
                <w:rFonts w:ascii="Times New Roman" w:eastAsia="Times New Roman" w:hAnsi="Times New Roman" w:cs="Times New Roman"/>
                <w:b/>
                <w:bCs/>
                <w:color w:val="70AD47" w:themeColor="accent6"/>
                <w:sz w:val="24"/>
                <w:szCs w:val="24"/>
              </w:rPr>
              <w:t xml:space="preserve"> - </w:t>
            </w:r>
            <w:r w:rsidR="00733F92" w:rsidRPr="00733F92">
              <w:rPr>
                <w:rFonts w:ascii="Times New Roman" w:eastAsia="Times New Roman" w:hAnsi="Times New Roman" w:cs="Times New Roman"/>
                <w:b/>
                <w:bCs/>
                <w:color w:val="70AD47" w:themeColor="accent6"/>
                <w:sz w:val="24"/>
                <w:szCs w:val="24"/>
              </w:rPr>
              <w:t>Actes et travaux portant sur les parties protégées d’un bien protégé et dispensés de l’avis de la commission de concertation, de l’avis de la Commission Royale des Monuments et Sites, d’enquête publique, de l’avis de la commune et de l’intervention d’un architecte</w:t>
            </w:r>
            <w:r w:rsidRPr="00FA295B">
              <w:rPr>
                <w:rFonts w:ascii="Times New Roman" w:eastAsia="Times New Roman" w:hAnsi="Times New Roman" w:cs="Times New Roman"/>
                <w:b/>
                <w:bCs/>
                <w:color w:val="70AD47" w:themeColor="accent6"/>
                <w:sz w:val="24"/>
                <w:szCs w:val="24"/>
              </w:rPr>
              <w:t>.</w:t>
            </w:r>
          </w:p>
          <w:p w14:paraId="2E6B15A6" w14:textId="269A6271"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35/36/2</w:t>
            </w:r>
          </w:p>
          <w:p w14:paraId="0BBF6285" w14:textId="77777777" w:rsidR="007103C4" w:rsidRPr="00FA295B" w:rsidRDefault="007103C4" w:rsidP="00165B38">
            <w:pPr>
              <w:spacing w:after="0" w:line="240" w:lineRule="auto"/>
              <w:rPr>
                <w:rFonts w:ascii="Times New Roman" w:eastAsia="Times New Roman" w:hAnsi="Times New Roman" w:cs="Times New Roman"/>
                <w:b/>
                <w:bCs/>
                <w:color w:val="70AD47" w:themeColor="accent6"/>
                <w:sz w:val="24"/>
                <w:szCs w:val="24"/>
              </w:rPr>
            </w:pPr>
          </w:p>
          <w:p w14:paraId="5D2A487C"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CHAPITRE XI. </w:t>
            </w:r>
            <w:r w:rsidRPr="00FA295B">
              <w:rPr>
                <w:rFonts w:ascii="Times New Roman" w:eastAsia="Times New Roman" w:hAnsi="Times New Roman" w:cs="Times New Roman"/>
                <w:b/>
                <w:bCs/>
                <w:color w:val="70AD47" w:themeColor="accent6"/>
                <w:sz w:val="24"/>
                <w:szCs w:val="24"/>
              </w:rPr>
              <w:t>Energie produite à partir de sources renouvelables</w:t>
            </w:r>
          </w:p>
          <w:p w14:paraId="3A2BAC51"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35/37</w:t>
            </w:r>
          </w:p>
          <w:p w14:paraId="387E6F26" w14:textId="2B27F96F"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1re.</w:t>
            </w:r>
            <w:r w:rsidRPr="00FA295B">
              <w:rPr>
                <w:rFonts w:ascii="Times New Roman" w:eastAsia="Times New Roman" w:hAnsi="Times New Roman" w:cs="Times New Roman"/>
                <w:b/>
                <w:bCs/>
                <w:color w:val="70AD47" w:themeColor="accent6"/>
                <w:sz w:val="24"/>
                <w:szCs w:val="24"/>
              </w:rPr>
              <w:t xml:space="preserve"> - Actes et travaux portant sur les parties non protégées d'un bien protégé.</w:t>
            </w:r>
          </w:p>
          <w:p w14:paraId="657AE8D5" w14:textId="596FF528"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 </w:t>
            </w:r>
            <w:r w:rsidR="00733F92" w:rsidRPr="00733F92">
              <w:rPr>
                <w:rFonts w:ascii="Times New Roman" w:eastAsia="Times New Roman" w:hAnsi="Times New Roman" w:cs="Times New Roman"/>
                <w:b/>
                <w:bCs/>
                <w:color w:val="70AD47" w:themeColor="accent6"/>
                <w:sz w:val="24"/>
                <w:szCs w:val="24"/>
              </w:rPr>
              <w:t>Actes et travaux portant sur les parties non protégées d’un bien protégé et dispensés de permis d’urbanisme.</w:t>
            </w:r>
            <w:r w:rsidRPr="00FA295B">
              <w:rPr>
                <w:rFonts w:ascii="Times New Roman" w:eastAsia="Times New Roman" w:hAnsi="Times New Roman" w:cs="Times New Roman"/>
                <w:b/>
                <w:bCs/>
                <w:color w:val="70AD47" w:themeColor="accent6"/>
                <w:sz w:val="24"/>
                <w:szCs w:val="24"/>
              </w:rPr>
              <w:t>.</w:t>
            </w:r>
          </w:p>
          <w:p w14:paraId="37432007" w14:textId="68BBB62C"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35/38</w:t>
            </w:r>
          </w:p>
          <w:p w14:paraId="25306E8F" w14:textId="7439298E"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xml:space="preserve"> – </w:t>
            </w:r>
            <w:r w:rsidR="00733F92" w:rsidRPr="00733F92">
              <w:rPr>
                <w:rFonts w:ascii="Times New Roman" w:eastAsia="Times New Roman" w:hAnsi="Times New Roman" w:cs="Times New Roman"/>
                <w:b/>
                <w:bCs/>
                <w:color w:val="70AD47" w:themeColor="accent6"/>
                <w:sz w:val="24"/>
                <w:szCs w:val="24"/>
              </w:rPr>
              <w:t>Actes et travaux portant sur les parties non protégées d’un bien protégé et dispensés de l’avis de la Commission Royale des Monuments et Sites requis par l’article 237 du CoBAT, d’enquête publique, de l’avis de la commune, de l’avis de la commission de concertation et de l’intervention d’un architecte</w:t>
            </w:r>
            <w:r w:rsidRPr="00FA295B">
              <w:rPr>
                <w:rFonts w:ascii="Times New Roman" w:eastAsia="Times New Roman" w:hAnsi="Times New Roman" w:cs="Times New Roman"/>
                <w:b/>
                <w:bCs/>
                <w:color w:val="70AD47" w:themeColor="accent6"/>
                <w:sz w:val="24"/>
                <w:szCs w:val="24"/>
              </w:rPr>
              <w:t>.</w:t>
            </w:r>
          </w:p>
          <w:p w14:paraId="4E0E1866" w14:textId="4FFC1E7A" w:rsidR="00BC2136"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35/39</w:t>
            </w:r>
          </w:p>
          <w:p w14:paraId="162A0BC2" w14:textId="5C3086A5" w:rsidR="00733F92" w:rsidRDefault="00733F92" w:rsidP="00165B38">
            <w:pPr>
              <w:spacing w:after="0" w:line="240" w:lineRule="auto"/>
              <w:rPr>
                <w:rFonts w:ascii="Times New Roman" w:eastAsia="Times New Roman" w:hAnsi="Times New Roman" w:cs="Times New Roman"/>
                <w:b/>
                <w:bCs/>
                <w:color w:val="70AD47" w:themeColor="accent6"/>
                <w:sz w:val="24"/>
                <w:szCs w:val="24"/>
              </w:rPr>
            </w:pPr>
            <w:r w:rsidRPr="00733F92">
              <w:rPr>
                <w:rFonts w:ascii="Times New Roman" w:eastAsia="Times New Roman" w:hAnsi="Times New Roman" w:cs="Times New Roman"/>
                <w:b/>
                <w:bCs/>
                <w:color w:val="70AD47" w:themeColor="accent6"/>
                <w:sz w:val="24"/>
                <w:szCs w:val="24"/>
                <w:u w:val="single"/>
              </w:rPr>
              <w:t>Sous-section 3</w:t>
            </w:r>
            <w:r w:rsidRPr="00733F92">
              <w:rPr>
                <w:rFonts w:ascii="Times New Roman" w:eastAsia="Times New Roman" w:hAnsi="Times New Roman" w:cs="Times New Roman"/>
                <w:b/>
                <w:bCs/>
                <w:color w:val="70AD47" w:themeColor="accent6"/>
                <w:sz w:val="24"/>
                <w:szCs w:val="24"/>
              </w:rPr>
              <w:t>.  - Actes et travaux portant sur les parties non protégées d’un bien protégé et dispensés de l’avis de la Commission Royale des Monuments et Sites requis par l’article 237 du CoBAT, d’enquête publique, de l’avis de la commune et de l’avis de la commission de concertation</w:t>
            </w:r>
          </w:p>
          <w:p w14:paraId="4CAA563C" w14:textId="0833A4E0" w:rsidR="00733F92" w:rsidRPr="00FA295B" w:rsidRDefault="00733F92" w:rsidP="00165B38">
            <w:pPr>
              <w:spacing w:after="0" w:line="240" w:lineRule="auto"/>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35/40</w:t>
            </w:r>
          </w:p>
          <w:p w14:paraId="0DCAE097" w14:textId="608167D0"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eastAsia="Times New Roman" w:hAnsi="Times New Roman" w:cs="Times New Roman"/>
                <w:b/>
                <w:bCs/>
                <w:color w:val="70AD47" w:themeColor="accent6"/>
                <w:sz w:val="24"/>
                <w:szCs w:val="24"/>
              </w:rPr>
              <w:t> - Actes et travaux portant sur les parties protégées d'un bien protégé.</w:t>
            </w:r>
          </w:p>
          <w:p w14:paraId="3B16CB09" w14:textId="5773293F"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 </w:t>
            </w:r>
            <w:r w:rsidR="00733F92" w:rsidRPr="00733F92">
              <w:rPr>
                <w:rFonts w:ascii="Times New Roman" w:eastAsia="Times New Roman" w:hAnsi="Times New Roman" w:cs="Times New Roman"/>
                <w:b/>
                <w:bCs/>
                <w:color w:val="70AD47" w:themeColor="accent6"/>
                <w:sz w:val="24"/>
                <w:szCs w:val="24"/>
              </w:rPr>
              <w:t>Actes et travaux portant sur les parties protégées d’un bien protégé dispensés de permis d’urbanisme.</w:t>
            </w:r>
          </w:p>
          <w:p w14:paraId="7477EB5D" w14:textId="5E0CF9A4" w:rsidR="00BC2136" w:rsidRPr="00FA295B" w:rsidRDefault="00733F92" w:rsidP="00165B38">
            <w:pPr>
              <w:spacing w:after="0" w:line="240" w:lineRule="auto"/>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Art. 35/41</w:t>
            </w:r>
          </w:p>
          <w:p w14:paraId="378D397C" w14:textId="2373E36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xml:space="preserve"> – </w:t>
            </w:r>
            <w:r w:rsidR="00733F92" w:rsidRPr="00733F92">
              <w:rPr>
                <w:rFonts w:ascii="Times New Roman" w:eastAsia="Times New Roman" w:hAnsi="Times New Roman" w:cs="Times New Roman"/>
                <w:b/>
                <w:bCs/>
                <w:color w:val="70AD47" w:themeColor="accent6"/>
                <w:sz w:val="24"/>
                <w:szCs w:val="24"/>
              </w:rPr>
              <w:t>Actes et travaux portant sur les parties protégées d’un bien protégé et dispensés de l’avis de la Commission Royale des Monuments et Sites, des mesures particulières de publicité, de l’avis de la commune, de l’avis de la commission de concertation et de l’intervention d’un architecte</w:t>
            </w:r>
            <w:r w:rsidRPr="00FA295B">
              <w:rPr>
                <w:rFonts w:ascii="Times New Roman" w:eastAsia="Times New Roman" w:hAnsi="Times New Roman" w:cs="Times New Roman"/>
                <w:b/>
                <w:bCs/>
                <w:color w:val="70AD47" w:themeColor="accent6"/>
                <w:sz w:val="24"/>
                <w:szCs w:val="24"/>
              </w:rPr>
              <w:t>.</w:t>
            </w:r>
          </w:p>
          <w:p w14:paraId="45448082" w14:textId="77777777" w:rsidR="00733F92" w:rsidRDefault="00733F92" w:rsidP="00733F92">
            <w:pPr>
              <w:spacing w:after="0"/>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Art. 35/42</w:t>
            </w:r>
          </w:p>
          <w:p w14:paraId="5DDB6120" w14:textId="2FE7AF66" w:rsidR="00733F92" w:rsidRDefault="00733F92" w:rsidP="00733F92">
            <w:pPr>
              <w:spacing w:after="0"/>
              <w:rPr>
                <w:rFonts w:ascii="Times New Roman" w:eastAsia="Times New Roman" w:hAnsi="Times New Roman" w:cs="Times New Roman"/>
                <w:b/>
                <w:bCs/>
                <w:color w:val="70AD47" w:themeColor="accent6"/>
                <w:sz w:val="24"/>
                <w:szCs w:val="24"/>
              </w:rPr>
            </w:pPr>
            <w:r w:rsidRPr="00733F92">
              <w:rPr>
                <w:rFonts w:ascii="Times New Roman" w:eastAsia="Times New Roman" w:hAnsi="Times New Roman" w:cs="Times New Roman"/>
                <w:b/>
                <w:bCs/>
                <w:color w:val="70AD47" w:themeColor="accent6"/>
                <w:sz w:val="24"/>
                <w:szCs w:val="24"/>
                <w:u w:val="single"/>
              </w:rPr>
              <w:t>Sous-section 3</w:t>
            </w:r>
            <w:r w:rsidRPr="00733F92">
              <w:rPr>
                <w:rFonts w:ascii="Times New Roman" w:eastAsia="Times New Roman" w:hAnsi="Times New Roman" w:cs="Times New Roman"/>
                <w:b/>
                <w:bCs/>
                <w:color w:val="70AD47" w:themeColor="accent6"/>
                <w:sz w:val="24"/>
                <w:szCs w:val="24"/>
              </w:rPr>
              <w:t>.  - Actes et travaux portant sur les parties protégées d’un bien protégé et dispensés de l’avis de la Commission Royale des Monuments et Sites, des mesures particulières de publicité, de l’avis de la commune et de l’avis de la commission de concertation.</w:t>
            </w:r>
          </w:p>
          <w:p w14:paraId="27809050" w14:textId="616DF9FA" w:rsidR="00733F92" w:rsidRDefault="0082502B" w:rsidP="00733F92">
            <w:pPr>
              <w:spacing w:after="0"/>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Art. </w:t>
            </w:r>
            <w:r w:rsidR="00733F92">
              <w:rPr>
                <w:rFonts w:ascii="Times New Roman" w:eastAsia="Times New Roman" w:hAnsi="Times New Roman" w:cs="Times New Roman"/>
                <w:b/>
                <w:bCs/>
                <w:color w:val="70AD47" w:themeColor="accent6"/>
                <w:sz w:val="24"/>
                <w:szCs w:val="24"/>
              </w:rPr>
              <w:t>35/43</w:t>
            </w:r>
          </w:p>
          <w:p w14:paraId="3FE316B3" w14:textId="2BB3B056" w:rsidR="00BC2136" w:rsidRPr="00733F92" w:rsidRDefault="00BC2136" w:rsidP="00165B38">
            <w:pPr>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br/>
            </w:r>
            <w:bookmarkStart w:id="69" w:name="LNKR0072"/>
            <w:r w:rsidRPr="00FA295B">
              <w:rPr>
                <w:rFonts w:ascii="Times New Roman" w:eastAsia="Times New Roman" w:hAnsi="Times New Roman" w:cs="Times New Roman"/>
                <w:b/>
                <w:bCs/>
                <w:color w:val="0000FF"/>
                <w:sz w:val="24"/>
                <w:szCs w:val="24"/>
                <w:u w:val="single"/>
              </w:rPr>
              <w:t>TITRE IV.</w:t>
            </w:r>
            <w:bookmarkEnd w:id="69"/>
            <w:r w:rsidRPr="00FA295B">
              <w:rPr>
                <w:rFonts w:ascii="Times New Roman" w:eastAsia="Times New Roman" w:hAnsi="Times New Roman" w:cs="Times New Roman"/>
                <w:b/>
                <w:bCs/>
                <w:sz w:val="24"/>
                <w:szCs w:val="24"/>
              </w:rPr>
              <w:t> - DISPOSITIONS FINALES.</w:t>
            </w:r>
            <w:r w:rsidRPr="00FA295B">
              <w:rPr>
                <w:rFonts w:ascii="Times New Roman" w:eastAsia="Times New Roman" w:hAnsi="Times New Roman" w:cs="Times New Roman"/>
                <w:b/>
                <w:bCs/>
                <w:sz w:val="24"/>
                <w:szCs w:val="24"/>
              </w:rPr>
              <w:br/>
              <w:t>Art. 36-37</w:t>
            </w:r>
          </w:p>
        </w:tc>
      </w:tr>
    </w:tbl>
    <w:p w14:paraId="159E845A" w14:textId="77777777" w:rsidR="00BC2136" w:rsidRPr="00FA295B" w:rsidRDefault="00BC2136" w:rsidP="00BC2136">
      <w:pPr>
        <w:spacing w:after="0" w:line="240" w:lineRule="auto"/>
        <w:rPr>
          <w:rFonts w:ascii="Times New Roman" w:eastAsia="Times New Roman" w:hAnsi="Times New Roman" w:cs="Times New Roman"/>
          <w:sz w:val="24"/>
          <w:szCs w:val="24"/>
        </w:rPr>
      </w:pPr>
      <w:bookmarkStart w:id="70" w:name="texte"/>
      <w:bookmarkEnd w:id="7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BC2136" w:rsidRPr="00FA295B" w14:paraId="60D7BE19" w14:textId="77777777" w:rsidTr="00165B38">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D482358" w14:textId="77777777" w:rsidR="00BC2136" w:rsidRPr="00FA295B" w:rsidRDefault="00BC2136" w:rsidP="00165B38">
            <w:pPr>
              <w:spacing w:after="0" w:line="240" w:lineRule="auto"/>
              <w:jc w:val="center"/>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0000FF"/>
                <w:sz w:val="24"/>
                <w:szCs w:val="24"/>
              </w:rPr>
              <w:t>Texte</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80DF14" w14:textId="01A1709D" w:rsidR="00BC2136" w:rsidRPr="00FA295B" w:rsidRDefault="00BC2136" w:rsidP="00165B38">
            <w:pPr>
              <w:spacing w:after="0" w:line="240" w:lineRule="auto"/>
              <w:jc w:val="center"/>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0000FF"/>
                <w:sz w:val="24"/>
                <w:szCs w:val="24"/>
                <w:u w:val="single"/>
              </w:rPr>
              <w:t>Table des matières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FAE2B4" w14:textId="0799127C" w:rsidR="00BC2136" w:rsidRPr="00FA295B" w:rsidRDefault="00BC2136" w:rsidP="00165B38">
            <w:pPr>
              <w:spacing w:after="0" w:line="240" w:lineRule="auto"/>
              <w:jc w:val="center"/>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0000FF"/>
                <w:sz w:val="24"/>
                <w:szCs w:val="24"/>
                <w:u w:val="single"/>
              </w:rPr>
              <w:t>Début</w:t>
            </w:r>
          </w:p>
        </w:tc>
      </w:tr>
      <w:tr w:rsidR="00BC2136" w:rsidRPr="00FA295B" w14:paraId="42F9B0B6" w14:textId="77777777" w:rsidTr="00165B38">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4FA4B373" w14:textId="5A29528F" w:rsidR="00BC2136" w:rsidRPr="00FA295B" w:rsidRDefault="00BC2136" w:rsidP="00CB1C5D">
            <w:pPr>
              <w:spacing w:after="0" w:line="240" w:lineRule="auto"/>
              <w:rPr>
                <w:rFonts w:ascii="Times New Roman" w:eastAsia="Times New Roman" w:hAnsi="Times New Roman" w:cs="Times New Roman"/>
                <w:b/>
                <w:bCs/>
                <w:strike/>
                <w:color w:val="FF0000"/>
                <w:sz w:val="24"/>
                <w:szCs w:val="24"/>
              </w:rPr>
            </w:pPr>
            <w:bookmarkStart w:id="71" w:name="LNK0001"/>
            <w:r w:rsidRPr="00FA295B">
              <w:rPr>
                <w:rFonts w:ascii="Times New Roman" w:eastAsia="Times New Roman" w:hAnsi="Times New Roman" w:cs="Times New Roman"/>
                <w:b/>
                <w:bCs/>
                <w:color w:val="0000FF"/>
                <w:sz w:val="24"/>
                <w:szCs w:val="24"/>
                <w:u w:val="single"/>
              </w:rPr>
              <w:t>TITRE Ier.</w:t>
            </w:r>
            <w:bookmarkEnd w:id="71"/>
            <w:r w:rsidRPr="00FA295B">
              <w:rPr>
                <w:rFonts w:ascii="Times New Roman" w:eastAsia="Times New Roman" w:hAnsi="Times New Roman" w:cs="Times New Roman"/>
                <w:b/>
                <w:bCs/>
                <w:sz w:val="24"/>
                <w:szCs w:val="24"/>
              </w:rPr>
              <w:t> - DEFINITIONS.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72" w:name="Art.1"/>
            <w:r w:rsidRPr="00FA295B">
              <w:rPr>
                <w:rFonts w:ascii="Times New Roman" w:eastAsia="Times New Roman" w:hAnsi="Times New Roman" w:cs="Times New Roman"/>
                <w:b/>
                <w:bCs/>
                <w:strike/>
                <w:color w:val="FF0000"/>
                <w:sz w:val="24"/>
                <w:szCs w:val="24"/>
              </w:rPr>
              <w:t>Article</w:t>
            </w:r>
            <w:bookmarkEnd w:id="72"/>
            <w:r w:rsidR="00453B63" w:rsidRPr="00FA295B">
              <w:rPr>
                <w:rFonts w:ascii="Times New Roman" w:eastAsia="Times New Roman" w:hAnsi="Times New Roman" w:cs="Times New Roman"/>
                <w:b/>
                <w:bCs/>
                <w:strike/>
                <w:color w:val="FF0000"/>
                <w:sz w:val="24"/>
                <w:szCs w:val="24"/>
              </w:rPr>
              <w:t xml:space="preserve"> 1</w:t>
            </w:r>
            <w:r w:rsidRPr="00FA295B">
              <w:rPr>
                <w:rFonts w:ascii="Times New Roman" w:eastAsia="Times New Roman" w:hAnsi="Times New Roman" w:cs="Times New Roman"/>
                <w:b/>
                <w:bCs/>
                <w:strike/>
                <w:color w:val="FF0000"/>
                <w:sz w:val="24"/>
                <w:szCs w:val="24"/>
              </w:rPr>
              <w:t>.</w:t>
            </w:r>
            <w:r w:rsidR="00915512" w:rsidRPr="00FA295B">
              <w:rPr>
                <w:rFonts w:ascii="Times New Roman" w:eastAsia="Times New Roman" w:hAnsi="Times New Roman" w:cs="Times New Roman"/>
                <w:b/>
                <w:bCs/>
                <w:strike/>
                <w:color w:val="FF0000"/>
                <w:sz w:val="24"/>
                <w:szCs w:val="24"/>
              </w:rPr>
              <w:t xml:space="preserve"> </w:t>
            </w:r>
            <w:r w:rsidRPr="00FA295B">
              <w:rPr>
                <w:rFonts w:ascii="Times New Roman" w:eastAsia="Times New Roman" w:hAnsi="Times New Roman" w:cs="Times New Roman"/>
                <w:b/>
                <w:bCs/>
                <w:strike/>
                <w:color w:val="FF0000"/>
                <w:sz w:val="24"/>
                <w:szCs w:val="24"/>
              </w:rPr>
              <w:t>Pour l'application du présent arrêté, on entend par :</w:t>
            </w:r>
            <w:r w:rsidRPr="00FA295B">
              <w:rPr>
                <w:rFonts w:ascii="Times New Roman" w:eastAsia="Times New Roman" w:hAnsi="Times New Roman" w:cs="Times New Roman"/>
                <w:b/>
                <w:bCs/>
                <w:strike/>
                <w:color w:val="FF0000"/>
                <w:sz w:val="24"/>
                <w:szCs w:val="24"/>
              </w:rPr>
              <w:br/>
              <w:t>  1° " CoBAT " : le Code bruxellois de l'aménagement du territoire adopté par l'arrêté du Gouvernement du 9 avril 2004 et ratifié par l'ordonnance du 13 mai 2004;</w:t>
            </w:r>
            <w:r w:rsidRPr="00FA295B">
              <w:rPr>
                <w:rFonts w:ascii="Times New Roman" w:eastAsia="Times New Roman" w:hAnsi="Times New Roman" w:cs="Times New Roman"/>
                <w:b/>
                <w:bCs/>
                <w:strike/>
                <w:color w:val="FF0000"/>
                <w:sz w:val="24"/>
                <w:szCs w:val="24"/>
              </w:rPr>
              <w:br/>
            </w:r>
            <w:r w:rsidRPr="00FA295B">
              <w:rPr>
                <w:rFonts w:ascii="Times New Roman" w:eastAsia="Times New Roman" w:hAnsi="Times New Roman" w:cs="Times New Roman"/>
                <w:b/>
                <w:bCs/>
                <w:strike/>
                <w:color w:val="FF0000"/>
                <w:sz w:val="24"/>
                <w:szCs w:val="24"/>
              </w:rPr>
              <w:lastRenderedPageBreak/>
              <w:t>  2° " Ministre " : le Ministre qui a l'Aménagement du territoire dans ses attributions;</w:t>
            </w:r>
            <w:r w:rsidRPr="00FA295B">
              <w:rPr>
                <w:rFonts w:ascii="Times New Roman" w:eastAsia="Times New Roman" w:hAnsi="Times New Roman" w:cs="Times New Roman"/>
                <w:b/>
                <w:bCs/>
                <w:strike/>
                <w:color w:val="FF0000"/>
                <w:sz w:val="24"/>
                <w:szCs w:val="24"/>
              </w:rPr>
              <w:br/>
              <w:t>  3° " l'Administration " : l'Administration de l'Aménagement du territoire et du logement;</w:t>
            </w:r>
            <w:r w:rsidRPr="00FA295B">
              <w:rPr>
                <w:rFonts w:ascii="Times New Roman" w:eastAsia="Times New Roman" w:hAnsi="Times New Roman" w:cs="Times New Roman"/>
                <w:b/>
                <w:bCs/>
                <w:strike/>
                <w:color w:val="FF0000"/>
                <w:sz w:val="24"/>
                <w:szCs w:val="24"/>
              </w:rPr>
              <w:br/>
              <w:t>  4° " Avis de la commission de concertation " : avis de la commission de concertation visé à l'article 9 du CoBAT;</w:t>
            </w:r>
            <w:r w:rsidRPr="00FA295B">
              <w:rPr>
                <w:rFonts w:ascii="Times New Roman" w:eastAsia="Times New Roman" w:hAnsi="Times New Roman" w:cs="Times New Roman"/>
                <w:b/>
                <w:bCs/>
                <w:strike/>
                <w:color w:val="FF0000"/>
                <w:sz w:val="24"/>
                <w:szCs w:val="24"/>
              </w:rPr>
              <w:br/>
              <w:t>  5° " avis de la commission royale des monuments et des sites " : avis de la commission royale des monuments et des sites visé à l'article 11 du CoBAT;</w:t>
            </w:r>
            <w:r w:rsidRPr="00FA295B">
              <w:rPr>
                <w:rFonts w:ascii="Times New Roman" w:eastAsia="Times New Roman" w:hAnsi="Times New Roman" w:cs="Times New Roman"/>
                <w:b/>
                <w:bCs/>
                <w:strike/>
                <w:color w:val="FF0000"/>
                <w:sz w:val="24"/>
                <w:szCs w:val="24"/>
              </w:rPr>
              <w:br/>
              <w:t>  6° " avis de la commune " : avis du collège des bourgmestre et échevins exigé en vertu du CoBAT;</w:t>
            </w:r>
            <w:r w:rsidRPr="00FA295B">
              <w:rPr>
                <w:rFonts w:ascii="Times New Roman" w:eastAsia="Times New Roman" w:hAnsi="Times New Roman" w:cs="Times New Roman"/>
                <w:b/>
                <w:bCs/>
                <w:strike/>
                <w:color w:val="FF0000"/>
                <w:sz w:val="24"/>
                <w:szCs w:val="24"/>
              </w:rPr>
              <w:br/>
              <w:t>  7° " avis du fonctionnaire délégué " : avis du fonctionnaire de l'Administration visé à l'article 5 du CoBAT;</w:t>
            </w:r>
            <w:r w:rsidRPr="00FA295B">
              <w:rPr>
                <w:rFonts w:ascii="Times New Roman" w:eastAsia="Times New Roman" w:hAnsi="Times New Roman" w:cs="Times New Roman"/>
                <w:b/>
                <w:bCs/>
                <w:strike/>
                <w:color w:val="FF0000"/>
                <w:sz w:val="24"/>
                <w:szCs w:val="24"/>
              </w:rPr>
              <w:br/>
              <w:t>  8° " bien protégé " ou " bien faisant l'objet d'une mesure de protection " : monument, ensemble de biens immobiliers, site ou site archélogique classé ou inscrit sur la liste de sauvegarde, ou faisant l'objet d'une procédure de classement ou d'inscription sur la liste de sauvegarde, pris en application du titre V du CoBAT;</w:t>
            </w:r>
            <w:r w:rsidRPr="00FA295B">
              <w:rPr>
                <w:rFonts w:ascii="Times New Roman" w:eastAsia="Times New Roman" w:hAnsi="Times New Roman" w:cs="Times New Roman"/>
                <w:b/>
                <w:bCs/>
                <w:strike/>
                <w:color w:val="FF0000"/>
                <w:sz w:val="24"/>
                <w:szCs w:val="24"/>
              </w:rPr>
              <w:br/>
              <w:t xml:space="preserve">   8°bis " parties protégées d'un bien protégé " : éléments particuliers ou parties d'un bien protégé qui sont spécifiquement visés par une mesure de protection; </w:t>
            </w:r>
            <w:r w:rsidRPr="00FA295B">
              <w:rPr>
                <w:rFonts w:ascii="Times New Roman" w:eastAsia="Times New Roman" w:hAnsi="Times New Roman" w:cs="Times New Roman"/>
                <w:b/>
                <w:bCs/>
                <w:strike/>
                <w:color w:val="FF0000"/>
                <w:sz w:val="24"/>
                <w:szCs w:val="24"/>
              </w:rPr>
              <w:br/>
              <w:t xml:space="preserve">  9° " aspect architectural " : ensemble des caractéristiques des volumes et de l'enveloppe extérieure d'un bâtiment, participant à la composition architecturale de l'ensemble; Toutefois, lorsque le bâtiment concerné est un bien protégé, il y a lieu d'entendre par " aspect architectural " : l'ensemble des caractéristiques tant extérieures qu'intérieures de ce bâtiment et qui participent à la composition architecturale, à la volumétrie, à la cohérence ou à l'harmonie de ce bâtiment; </w:t>
            </w:r>
            <w:r w:rsidRPr="00FA295B">
              <w:rPr>
                <w:rFonts w:ascii="Times New Roman" w:eastAsia="Times New Roman" w:hAnsi="Times New Roman" w:cs="Times New Roman"/>
                <w:b/>
                <w:bCs/>
                <w:strike/>
                <w:color w:val="FF0000"/>
                <w:sz w:val="24"/>
                <w:szCs w:val="24"/>
              </w:rPr>
              <w:br/>
              <w:t>  10° " arbre à haute tige " : arbre dont le tronc mesure au moins 40 cm de circonférence à 1,50 m du sol et qui atteint au moins 4,00 m de hauteur;</w:t>
            </w:r>
            <w:r w:rsidRPr="00FA295B">
              <w:rPr>
                <w:rFonts w:ascii="Times New Roman" w:eastAsia="Times New Roman" w:hAnsi="Times New Roman" w:cs="Times New Roman"/>
                <w:b/>
                <w:bCs/>
                <w:strike/>
                <w:color w:val="FF0000"/>
                <w:sz w:val="24"/>
                <w:szCs w:val="24"/>
              </w:rPr>
              <w:br/>
              <w:t>  11° " superficie de plancher " : totalité des planchers mis à couvert et offrant une hauteur libre d'au moins 2,20 m dans tous les locaux, à l'exclusion des locaux situés sous le niveau du sol qui sont affectés au parcage, aux caves, aux équipements techniques et aux dépôts.</w:t>
            </w:r>
            <w:r w:rsidRPr="00FA295B">
              <w:rPr>
                <w:rFonts w:ascii="Times New Roman" w:eastAsia="Times New Roman" w:hAnsi="Times New Roman" w:cs="Times New Roman"/>
                <w:b/>
                <w:bCs/>
                <w:strike/>
                <w:color w:val="FF0000"/>
                <w:sz w:val="24"/>
                <w:szCs w:val="24"/>
              </w:rPr>
              <w:br/>
              <w:t>  Les dimensions des planchers sont mesurées au nu extérieur des murs des façades, les planchers étant supposés continus, sans tenir compte de leur interruption par les cloisons et murs intérieurs, par les gaines, cages d'escaliers et d'ascenseurs;</w:t>
            </w:r>
            <w:r w:rsidRPr="00FA295B">
              <w:rPr>
                <w:rFonts w:ascii="Times New Roman" w:eastAsia="Times New Roman" w:hAnsi="Times New Roman" w:cs="Times New Roman"/>
                <w:b/>
                <w:bCs/>
                <w:strike/>
                <w:color w:val="FF0000"/>
                <w:sz w:val="24"/>
                <w:szCs w:val="24"/>
              </w:rPr>
              <w:br/>
              <w:t>  12°" logement " : ensemble de locaux ayant été conçus pour l'habitation ou la résidence d'une ou plusieurs personnes, pour autant qu'une autre affectation n'ait pas été légalement implantée, en ce compris les maisons de repos et les lieux d'hébergement agréés ou subventionnés, et à l'exclusion des établissements hôteliers;</w:t>
            </w:r>
            <w:r w:rsidRPr="00FA295B">
              <w:rPr>
                <w:rFonts w:ascii="Times New Roman" w:eastAsia="Times New Roman" w:hAnsi="Times New Roman" w:cs="Times New Roman"/>
                <w:b/>
                <w:bCs/>
                <w:strike/>
                <w:color w:val="FF0000"/>
                <w:sz w:val="24"/>
                <w:szCs w:val="24"/>
              </w:rPr>
              <w:br/>
              <w:t>  13° " commerce " : Ensemble des locaux accessibles au public dans lesquels lui sont fournis des services ou dans lesquels lui sont vendus des biens meubles, y compris les bureaux accessoires et locaux annexes.</w:t>
            </w:r>
            <w:r w:rsidRPr="00FA295B">
              <w:rPr>
                <w:rFonts w:ascii="Times New Roman" w:eastAsia="Times New Roman" w:hAnsi="Times New Roman" w:cs="Times New Roman"/>
                <w:b/>
                <w:bCs/>
                <w:strike/>
                <w:color w:val="FF0000"/>
                <w:sz w:val="24"/>
                <w:szCs w:val="24"/>
              </w:rPr>
              <w:br/>
              <w:t>  14° " PRAS " : plan régional d'affectation du sol;</w:t>
            </w:r>
            <w:r w:rsidRPr="00FA295B">
              <w:rPr>
                <w:rFonts w:ascii="Times New Roman" w:eastAsia="Times New Roman" w:hAnsi="Times New Roman" w:cs="Times New Roman"/>
                <w:b/>
                <w:bCs/>
                <w:strike/>
                <w:color w:val="FF0000"/>
                <w:sz w:val="24"/>
                <w:szCs w:val="24"/>
              </w:rPr>
              <w:br/>
              <w:t>  15° " restauration à l'identique " : dans les limites de la notion de restauration visée à l'article 98, § 1er, 11° du CoBAT, remise en bon état et dans les règles de l'art de tout ou partie d'un bien protégé lorsqu'il s'agit du maintien du dernier état contemporain connu de ce bien ou des parties concernées de ce bien, sans modification de l'aspect visuel ni du moindre volume ni des matériaux;</w:t>
            </w:r>
            <w:r w:rsidRPr="00FA295B">
              <w:rPr>
                <w:rFonts w:ascii="Times New Roman" w:eastAsia="Times New Roman" w:hAnsi="Times New Roman" w:cs="Times New Roman"/>
                <w:b/>
                <w:bCs/>
                <w:strike/>
                <w:color w:val="FF0000"/>
                <w:sz w:val="24"/>
                <w:szCs w:val="24"/>
              </w:rPr>
              <w:br/>
              <w:t>   16° " restauration historique " : dans les limites de la notion de restauration visée à l'article 98, § 1er, 11° du CoBAT, remise en bon état et dans les règles de l'art de tout ou partie d'un bien protégé lorsqu'il s'agit de la reconstitution d'un état connu antérieur au dernier état contemporain connu de ce bien ou des parties concernées de ce bien et pouvant entraîner la modification de leur aspect actuel ;</w:t>
            </w:r>
          </w:p>
          <w:p w14:paraId="31836D04" w14:textId="19FA0AB9" w:rsidR="00453B63" w:rsidRPr="00FA295B" w:rsidRDefault="00453B63" w:rsidP="00CB1C5D">
            <w:pPr>
              <w:spacing w:after="0" w:line="240" w:lineRule="auto"/>
              <w:jc w:val="both"/>
              <w:rPr>
                <w:rFonts w:ascii="Times New Roman" w:eastAsia="Times New Roman" w:hAnsi="Times New Roman" w:cs="Times New Roman"/>
                <w:b/>
                <w:bCs/>
                <w:strike/>
                <w:color w:val="FF0000"/>
                <w:sz w:val="24"/>
                <w:szCs w:val="24"/>
              </w:rPr>
            </w:pPr>
          </w:p>
          <w:p w14:paraId="287A0DA3" w14:textId="0814996D" w:rsidR="00453B63" w:rsidRPr="00FA295B" w:rsidRDefault="00716BB2" w:rsidP="00CB1C5D">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Article 1</w:t>
            </w:r>
            <w:r w:rsidRPr="00716BB2">
              <w:rPr>
                <w:rFonts w:ascii="Times New Roman" w:eastAsia="Times New Roman" w:hAnsi="Times New Roman" w:cs="Times New Roman"/>
                <w:b/>
                <w:bCs/>
                <w:color w:val="70AD47" w:themeColor="accent6"/>
                <w:sz w:val="24"/>
                <w:szCs w:val="24"/>
                <w:vertAlign w:val="superscript"/>
              </w:rPr>
              <w:t>er</w:t>
            </w:r>
            <w:r>
              <w:rPr>
                <w:rFonts w:ascii="Times New Roman" w:eastAsia="Times New Roman" w:hAnsi="Times New Roman" w:cs="Times New Roman"/>
                <w:b/>
                <w:bCs/>
                <w:color w:val="70AD47" w:themeColor="accent6"/>
                <w:sz w:val="24"/>
                <w:szCs w:val="24"/>
              </w:rPr>
              <w:t xml:space="preserve">. </w:t>
            </w:r>
            <w:r w:rsidR="00453B63" w:rsidRPr="00FA295B">
              <w:rPr>
                <w:rFonts w:ascii="Times New Roman" w:eastAsia="Times New Roman" w:hAnsi="Times New Roman" w:cs="Times New Roman"/>
                <w:b/>
                <w:bCs/>
                <w:color w:val="70AD47" w:themeColor="accent6"/>
                <w:sz w:val="24"/>
                <w:szCs w:val="24"/>
              </w:rPr>
              <w:t>Pour l'application du présent arrêté, on entend par :</w:t>
            </w:r>
          </w:p>
          <w:p w14:paraId="04ACB0C4" w14:textId="42682B79" w:rsidR="00CB1C5D" w:rsidRPr="00FA295B" w:rsidRDefault="00BC2136"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br/>
            </w:r>
            <w:r w:rsidR="00CB1C5D" w:rsidRPr="00FA295B">
              <w:rPr>
                <w:rFonts w:ascii="Times New Roman" w:eastAsia="Times New Roman" w:hAnsi="Times New Roman" w:cs="Times New Roman"/>
                <w:b/>
                <w:bCs/>
                <w:color w:val="70AD47" w:themeColor="accent6"/>
                <w:sz w:val="24"/>
                <w:szCs w:val="24"/>
              </w:rPr>
              <w:t xml:space="preserve">1° </w:t>
            </w:r>
            <w:r w:rsidR="003E44B4" w:rsidRPr="00FA295B">
              <w:rPr>
                <w:rFonts w:ascii="Times New Roman" w:eastAsia="Times New Roman" w:hAnsi="Times New Roman" w:cs="Times New Roman"/>
                <w:b/>
                <w:bCs/>
                <w:color w:val="70AD47" w:themeColor="accent6"/>
                <w:sz w:val="24"/>
                <w:szCs w:val="24"/>
              </w:rPr>
              <w:t>« </w:t>
            </w:r>
            <w:r w:rsidR="001D0AC6" w:rsidRPr="00FA295B">
              <w:rPr>
                <w:rFonts w:ascii="Times New Roman" w:eastAsia="Times New Roman" w:hAnsi="Times New Roman" w:cs="Times New Roman"/>
                <w:b/>
                <w:bCs/>
                <w:color w:val="70AD47" w:themeColor="accent6"/>
                <w:sz w:val="24"/>
                <w:szCs w:val="24"/>
              </w:rPr>
              <w:t>a</w:t>
            </w:r>
            <w:r w:rsidR="00CB1C5D" w:rsidRPr="00FA295B">
              <w:rPr>
                <w:rFonts w:ascii="Times New Roman" w:eastAsia="Times New Roman" w:hAnsi="Times New Roman" w:cs="Times New Roman"/>
                <w:b/>
                <w:bCs/>
                <w:color w:val="70AD47" w:themeColor="accent6"/>
                <w:sz w:val="24"/>
                <w:szCs w:val="24"/>
              </w:rPr>
              <w:t>dministration</w:t>
            </w:r>
            <w:r w:rsidR="003E44B4" w:rsidRPr="00FA295B">
              <w:rPr>
                <w:rFonts w:ascii="Times New Roman" w:eastAsia="Times New Roman" w:hAnsi="Times New Roman" w:cs="Times New Roman"/>
                <w:b/>
                <w:bCs/>
                <w:color w:val="70AD47" w:themeColor="accent6"/>
                <w:sz w:val="24"/>
                <w:szCs w:val="24"/>
              </w:rPr>
              <w:t> »</w:t>
            </w:r>
            <w:r w:rsidR="00CB1C5D" w:rsidRPr="00FA295B">
              <w:rPr>
                <w:rFonts w:ascii="Times New Roman" w:eastAsia="Times New Roman" w:hAnsi="Times New Roman" w:cs="Times New Roman"/>
                <w:b/>
                <w:bCs/>
                <w:color w:val="70AD47" w:themeColor="accent6"/>
                <w:sz w:val="24"/>
                <w:szCs w:val="24"/>
              </w:rPr>
              <w:t xml:space="preserve"> : l'Administration en charge de l’</w:t>
            </w:r>
            <w:r w:rsidR="00AA3F44" w:rsidRPr="00FA295B">
              <w:rPr>
                <w:rFonts w:ascii="Times New Roman" w:eastAsia="Times New Roman" w:hAnsi="Times New Roman" w:cs="Times New Roman"/>
                <w:b/>
                <w:bCs/>
                <w:color w:val="70AD47" w:themeColor="accent6"/>
                <w:sz w:val="24"/>
                <w:szCs w:val="24"/>
              </w:rPr>
              <w:t>urbanisme et des monuments et sites</w:t>
            </w:r>
            <w:r w:rsidR="008638C6" w:rsidRPr="00FA295B">
              <w:rPr>
                <w:rFonts w:ascii="Times New Roman" w:eastAsia="Times New Roman" w:hAnsi="Times New Roman" w:cs="Times New Roman"/>
                <w:b/>
                <w:bCs/>
                <w:color w:val="70AD47" w:themeColor="accent6"/>
                <w:sz w:val="24"/>
                <w:szCs w:val="24"/>
              </w:rPr>
              <w:t xml:space="preserve"> </w:t>
            </w:r>
            <w:r w:rsidR="00CB1C5D" w:rsidRPr="00FA295B">
              <w:rPr>
                <w:rFonts w:ascii="Times New Roman" w:eastAsia="Times New Roman" w:hAnsi="Times New Roman" w:cs="Times New Roman"/>
                <w:b/>
                <w:bCs/>
                <w:color w:val="70AD47" w:themeColor="accent6"/>
                <w:sz w:val="24"/>
                <w:szCs w:val="24"/>
              </w:rPr>
              <w:t xml:space="preserve">; </w:t>
            </w:r>
          </w:p>
          <w:p w14:paraId="70060992" w14:textId="60956C2A"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2°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arbre à haute tige</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arbre dont le tronc mesure au moins 40 cm de circonférence à 1,50 m du sol et qui atteint au moins 4,00 m de hauteur;</w:t>
            </w:r>
            <w:r w:rsidRPr="00FA295B">
              <w:rPr>
                <w:rFonts w:ascii="Times New Roman" w:eastAsia="Times New Roman" w:hAnsi="Times New Roman" w:cs="Times New Roman"/>
                <w:b/>
                <w:bCs/>
                <w:color w:val="70AD47" w:themeColor="accent6"/>
                <w:sz w:val="24"/>
                <w:szCs w:val="24"/>
              </w:rPr>
              <w:br/>
              <w:t xml:space="preserve">3°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aspect architectural</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ensemble des caractéristiques des volumes et de l'enveloppe extérieure d'un bâtiment, participant à la composition architecturale de l'ensemble; Toutefois, lorsque le bâtiment concerné est un bien protégé, il y a lieu d'entendre par " aspect architectural " : l'ensemble des caractéristiques tant extérieures qu'intérieures de ce bâtiment et qui participent à la composition architecturale, à la volumétrie, à la cohérence ou à l'harmonie de ce bâtiment;</w:t>
            </w:r>
          </w:p>
          <w:p w14:paraId="32AA12FC" w14:textId="413F9ED7"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4° </w:t>
            </w:r>
            <w:r w:rsidR="003E44B4" w:rsidRPr="00FA295B">
              <w:rPr>
                <w:rFonts w:ascii="Times New Roman" w:eastAsia="Times New Roman" w:hAnsi="Times New Roman" w:cs="Times New Roman"/>
                <w:b/>
                <w:bCs/>
                <w:color w:val="70AD47" w:themeColor="accent6"/>
                <w:sz w:val="24"/>
                <w:szCs w:val="24"/>
              </w:rPr>
              <w:t>« a</w:t>
            </w:r>
            <w:r w:rsidRPr="00FA295B">
              <w:rPr>
                <w:rFonts w:ascii="Times New Roman" w:eastAsia="Times New Roman" w:hAnsi="Times New Roman" w:cs="Times New Roman"/>
                <w:b/>
                <w:bCs/>
                <w:color w:val="70AD47" w:themeColor="accent6"/>
                <w:sz w:val="24"/>
                <w:szCs w:val="24"/>
              </w:rPr>
              <w:t>vis de la commission de concertation</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avis de la commission de concertation visé à l'article 9 du CoBAT;</w:t>
            </w:r>
            <w:r w:rsidR="00453B63"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br/>
            </w:r>
            <w:r w:rsidR="00453B63" w:rsidRPr="00FA295B">
              <w:rPr>
                <w:rFonts w:ascii="Times New Roman" w:eastAsia="Times New Roman" w:hAnsi="Times New Roman" w:cs="Times New Roman"/>
                <w:b/>
                <w:bCs/>
                <w:color w:val="70AD47" w:themeColor="accent6"/>
                <w:sz w:val="24"/>
                <w:szCs w:val="24"/>
              </w:rPr>
              <w:t>5° « </w:t>
            </w:r>
            <w:r w:rsidRPr="00FA295B">
              <w:rPr>
                <w:rFonts w:ascii="Times New Roman" w:eastAsia="Times New Roman" w:hAnsi="Times New Roman" w:cs="Times New Roman"/>
                <w:b/>
                <w:bCs/>
                <w:color w:val="70AD47" w:themeColor="accent6"/>
                <w:sz w:val="24"/>
                <w:szCs w:val="24"/>
              </w:rPr>
              <w:t>avis de la commission royale des monuments et des sites</w:t>
            </w:r>
            <w:r w:rsidR="00453B63"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avis de la commission royale des monuments et des sites visé à l'article 11 du CoBAT;</w:t>
            </w:r>
            <w:r w:rsidRPr="00FA295B">
              <w:rPr>
                <w:rFonts w:ascii="Times New Roman" w:eastAsia="Times New Roman" w:hAnsi="Times New Roman" w:cs="Times New Roman"/>
                <w:b/>
                <w:bCs/>
                <w:color w:val="70AD47" w:themeColor="accent6"/>
                <w:sz w:val="24"/>
                <w:szCs w:val="24"/>
              </w:rPr>
              <w:br/>
              <w:t xml:space="preserve">6°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avis de la commune</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avis du collège des bourgmestre et échevins exigé en vertu du CoBAT;</w:t>
            </w:r>
            <w:r w:rsidRPr="00FA295B">
              <w:rPr>
                <w:rFonts w:ascii="Times New Roman" w:eastAsia="Times New Roman" w:hAnsi="Times New Roman" w:cs="Times New Roman"/>
                <w:b/>
                <w:bCs/>
                <w:color w:val="70AD47" w:themeColor="accent6"/>
                <w:sz w:val="24"/>
                <w:szCs w:val="24"/>
              </w:rPr>
              <w:br/>
              <w:t xml:space="preserve">7°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avis du fonctionnaire délégué</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avis du fonctionnaire de l'Administration visé à l'article 5 du CoBAT;</w:t>
            </w:r>
          </w:p>
          <w:p w14:paraId="41A72B95" w14:textId="77777777"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8° « bande cyclable suggérée » : la bande cyclable identifiée par une signalisation en chevrons sur laquelle les véhicules automobiles peuvent circuler ;</w:t>
            </w:r>
          </w:p>
          <w:p w14:paraId="453FCB65" w14:textId="19198D5C"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9°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bien protégé</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ou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bien faisant l'objet d'une mesure de protection</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monument, ensemble de biens immobiliers, site ou site archélogique classé ou inscrit sur la liste de sauvegarde, ou faisant l'objet d'une procédure de classement ou d'inscription sur la liste de sauvegarde, pris en application du titre V du CoBAT;</w:t>
            </w:r>
          </w:p>
          <w:p w14:paraId="3B6ABA7B" w14:textId="58108721"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10°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CoBAT</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le Code bruxellois de l'aménagement du territoire adopté par l'arrêté du Gouvernement du 9 avril 2004 et ratifié par l'ordonnance du 13 mai 2004;</w:t>
            </w:r>
          </w:p>
          <w:p w14:paraId="0880E3E4" w14:textId="01EFA2B6"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11°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commerce</w:t>
            </w:r>
            <w:r w:rsidR="003E44B4" w:rsidRPr="00FA295B">
              <w:rPr>
                <w:rFonts w:ascii="Times New Roman" w:eastAsia="Times New Roman" w:hAnsi="Times New Roman" w:cs="Times New Roman"/>
                <w:b/>
                <w:bCs/>
                <w:color w:val="70AD47" w:themeColor="accent6"/>
                <w:sz w:val="24"/>
                <w:szCs w:val="24"/>
              </w:rPr>
              <w:t> »</w:t>
            </w:r>
            <w:r w:rsidR="00453B63" w:rsidRPr="00FA295B">
              <w:rPr>
                <w:rFonts w:ascii="Times New Roman" w:eastAsia="Times New Roman" w:hAnsi="Times New Roman" w:cs="Times New Roman"/>
                <w:b/>
                <w:bCs/>
                <w:color w:val="70AD47" w:themeColor="accent6"/>
                <w:sz w:val="24"/>
                <w:szCs w:val="24"/>
              </w:rPr>
              <w:t xml:space="preserve"> : e</w:t>
            </w:r>
            <w:r w:rsidRPr="00FA295B">
              <w:rPr>
                <w:rFonts w:ascii="Times New Roman" w:eastAsia="Times New Roman" w:hAnsi="Times New Roman" w:cs="Times New Roman"/>
                <w:b/>
                <w:bCs/>
                <w:color w:val="70AD47" w:themeColor="accent6"/>
                <w:sz w:val="24"/>
                <w:szCs w:val="24"/>
              </w:rPr>
              <w:t>nsemble des locaux accessibles au public dans lesquels lui sont fournis des services ou dans lesquels lui sont vendus des biens meubles, y compris les bureaux accessoires et locaux annexes ;</w:t>
            </w:r>
          </w:p>
          <w:p w14:paraId="53B3682F" w14:textId="77777777"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12°« complément de travaux soumis à permis d’urbanisme » : travaux effectués par le même demandeur et qui ont lieu dans le périmètre d’une demande de permis d’urbanisme en cours d’instruction ou qui impliquent d’autres travaux qui seraient soumis à permis ;</w:t>
            </w:r>
          </w:p>
          <w:p w14:paraId="24B0C26B" w14:textId="77777777"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13° « énergie produite à partir de sources renouvelables » : énergie produite à partir de sources non fossiles renouvelables, à savoir l'énergie éolienne, l'énergie solaire (solaire thermique et solaire photovoltaïque) et géothermique, l'énergie ambiante, l'énergie marémotrice, houlomotrice et d'autres énergies marines, l'énergie hydroélectrique, la biomasse, les gaz de décharge, les gaz des stations d'épuration d'eaux usées et le biogaz ;</w:t>
            </w:r>
          </w:p>
          <w:p w14:paraId="5141389F" w14:textId="379C6C0C" w:rsidR="00010046" w:rsidRPr="00FA295B" w:rsidRDefault="00010046"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14° « fresque murale</w:t>
            </w:r>
            <w:r w:rsidR="00453B63"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 : une œuvre</w:t>
            </w:r>
            <w:r w:rsidR="00574982" w:rsidRPr="00FA295B">
              <w:rPr>
                <w:rFonts w:ascii="Times New Roman" w:eastAsia="Times New Roman" w:hAnsi="Times New Roman" w:cs="Times New Roman"/>
                <w:b/>
                <w:bCs/>
                <w:color w:val="70AD47" w:themeColor="accent6"/>
                <w:sz w:val="24"/>
                <w:szCs w:val="24"/>
              </w:rPr>
              <w:t>, réalisée sur une façade d’une construction</w:t>
            </w:r>
            <w:r w:rsidRPr="00FA295B">
              <w:rPr>
                <w:rFonts w:ascii="Times New Roman" w:eastAsia="Times New Roman" w:hAnsi="Times New Roman" w:cs="Times New Roman"/>
                <w:b/>
                <w:bCs/>
                <w:color w:val="70AD47" w:themeColor="accent6"/>
                <w:sz w:val="24"/>
                <w:szCs w:val="24"/>
              </w:rPr>
              <w:t xml:space="preserve"> présentant un caractère artistique</w:t>
            </w:r>
            <w:r w:rsidR="00FA295B"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w:t>
            </w:r>
          </w:p>
          <w:p w14:paraId="2C1F5991" w14:textId="0AC8A47F"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1</w:t>
            </w:r>
            <w:r w:rsidR="00010046" w:rsidRPr="00FA295B">
              <w:rPr>
                <w:rFonts w:ascii="Times New Roman" w:eastAsia="Times New Roman" w:hAnsi="Times New Roman" w:cs="Times New Roman"/>
                <w:b/>
                <w:bCs/>
                <w:color w:val="70AD47" w:themeColor="accent6"/>
                <w:sz w:val="24"/>
                <w:szCs w:val="24"/>
              </w:rPr>
              <w:t>5</w:t>
            </w:r>
            <w:r w:rsidRPr="00FA295B">
              <w:rPr>
                <w:rFonts w:ascii="Times New Roman" w:eastAsia="Times New Roman" w:hAnsi="Times New Roman" w:cs="Times New Roman"/>
                <w:b/>
                <w:bCs/>
                <w:color w:val="70AD47" w:themeColor="accent6"/>
                <w:sz w:val="24"/>
                <w:szCs w:val="24"/>
              </w:rPr>
              <w:t>°</w:t>
            </w:r>
            <w:r w:rsidR="003E44B4" w:rsidRPr="00FA295B">
              <w:rPr>
                <w:rFonts w:ascii="Times New Roman" w:eastAsia="Times New Roman" w:hAnsi="Times New Roman" w:cs="Times New Roman"/>
                <w:b/>
                <w:bCs/>
                <w:color w:val="70AD47" w:themeColor="accent6"/>
                <w:sz w:val="24"/>
                <w:szCs w:val="24"/>
              </w:rPr>
              <w:t xml:space="preserve"> « </w:t>
            </w:r>
            <w:r w:rsidRPr="00FA295B">
              <w:rPr>
                <w:rFonts w:ascii="Times New Roman" w:eastAsia="Times New Roman" w:hAnsi="Times New Roman" w:cs="Times New Roman"/>
                <w:b/>
                <w:bCs/>
                <w:color w:val="70AD47" w:themeColor="accent6"/>
                <w:sz w:val="24"/>
                <w:szCs w:val="24"/>
              </w:rPr>
              <w:t>logement</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ensemble de locaux ayant été conçus pour l'habitation ou la résidence d'une ou plusieurs personnes, pour autant qu'une autre affectation n'ait pas été légalement implantée, en ce compris les maisons de repos et les lieux d'hébergement agréés ou subventionnés, et à l'exclusion des établissements hôteliers;</w:t>
            </w:r>
            <w:r w:rsidRPr="00FA295B">
              <w:rPr>
                <w:rFonts w:ascii="Times New Roman" w:eastAsia="Times New Roman" w:hAnsi="Times New Roman" w:cs="Times New Roman"/>
                <w:b/>
                <w:bCs/>
                <w:color w:val="70AD47" w:themeColor="accent6"/>
                <w:sz w:val="24"/>
                <w:szCs w:val="24"/>
              </w:rPr>
              <w:br/>
              <w:t>1</w:t>
            </w:r>
            <w:r w:rsidR="00010046" w:rsidRPr="00FA295B">
              <w:rPr>
                <w:rFonts w:ascii="Times New Roman" w:eastAsia="Times New Roman" w:hAnsi="Times New Roman" w:cs="Times New Roman"/>
                <w:b/>
                <w:bCs/>
                <w:color w:val="70AD47" w:themeColor="accent6"/>
                <w:sz w:val="24"/>
                <w:szCs w:val="24"/>
              </w:rPr>
              <w:t>6</w:t>
            </w:r>
            <w:r w:rsidRPr="00FA295B">
              <w:rPr>
                <w:rFonts w:ascii="Times New Roman" w:eastAsia="Times New Roman" w:hAnsi="Times New Roman" w:cs="Times New Roman"/>
                <w:b/>
                <w:bCs/>
                <w:color w:val="70AD47" w:themeColor="accent6"/>
                <w:sz w:val="24"/>
                <w:szCs w:val="24"/>
              </w:rPr>
              <w:t xml:space="preserve">°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Ministre</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le Ministre qui a </w:t>
            </w:r>
            <w:r w:rsidR="00C6362C" w:rsidRPr="00FA295B">
              <w:rPr>
                <w:rFonts w:ascii="Times New Roman" w:eastAsia="Times New Roman" w:hAnsi="Times New Roman" w:cs="Times New Roman"/>
                <w:b/>
                <w:bCs/>
                <w:color w:val="70AD47" w:themeColor="accent6"/>
                <w:sz w:val="24"/>
                <w:szCs w:val="24"/>
              </w:rPr>
              <w:t>l’urbanisme et les monuments et sites</w:t>
            </w:r>
            <w:r w:rsidRPr="00FA295B">
              <w:rPr>
                <w:rFonts w:ascii="Times New Roman" w:eastAsia="Times New Roman" w:hAnsi="Times New Roman" w:cs="Times New Roman"/>
                <w:b/>
                <w:bCs/>
                <w:color w:val="70AD47" w:themeColor="accent6"/>
                <w:sz w:val="24"/>
                <w:szCs w:val="24"/>
              </w:rPr>
              <w:t xml:space="preserve"> dans ses attributions;</w:t>
            </w:r>
          </w:p>
          <w:p w14:paraId="49BBC938" w14:textId="302CD403"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lastRenderedPageBreak/>
              <w:t>1</w:t>
            </w:r>
            <w:r w:rsidR="00010046" w:rsidRPr="00FA295B">
              <w:rPr>
                <w:rFonts w:ascii="Times New Roman" w:eastAsia="Times New Roman" w:hAnsi="Times New Roman" w:cs="Times New Roman"/>
                <w:b/>
                <w:bCs/>
                <w:color w:val="70AD47" w:themeColor="accent6"/>
                <w:sz w:val="24"/>
                <w:szCs w:val="24"/>
              </w:rPr>
              <w:t>7</w:t>
            </w:r>
            <w:r w:rsidRPr="00FA295B">
              <w:rPr>
                <w:rFonts w:ascii="Times New Roman" w:eastAsia="Times New Roman" w:hAnsi="Times New Roman" w:cs="Times New Roman"/>
                <w:b/>
                <w:bCs/>
                <w:color w:val="70AD47" w:themeColor="accent6"/>
                <w:sz w:val="24"/>
                <w:szCs w:val="24"/>
              </w:rPr>
              <w:t>°</w:t>
            </w:r>
            <w:r w:rsidR="003E44B4" w:rsidRPr="00FA295B">
              <w:rPr>
                <w:rFonts w:ascii="Times New Roman" w:eastAsia="Times New Roman" w:hAnsi="Times New Roman" w:cs="Times New Roman"/>
                <w:b/>
                <w:bCs/>
                <w:color w:val="70AD47" w:themeColor="accent6"/>
                <w:sz w:val="24"/>
                <w:szCs w:val="24"/>
              </w:rPr>
              <w:t xml:space="preserve"> « </w:t>
            </w:r>
            <w:r w:rsidRPr="00FA295B">
              <w:rPr>
                <w:rFonts w:ascii="Times New Roman" w:eastAsia="Times New Roman" w:hAnsi="Times New Roman" w:cs="Times New Roman"/>
                <w:b/>
                <w:bCs/>
                <w:color w:val="70AD47" w:themeColor="accent6"/>
                <w:sz w:val="24"/>
                <w:szCs w:val="24"/>
              </w:rPr>
              <w:t>parties protégées d'un bien protégé</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éléments particuliers ou parties d'un bien protégé qui sont spécifiquement visés par une mesure de protection;</w:t>
            </w:r>
          </w:p>
          <w:p w14:paraId="4423565D" w14:textId="42CE5221"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1</w:t>
            </w:r>
            <w:r w:rsidR="00010046" w:rsidRPr="00FA295B">
              <w:rPr>
                <w:rFonts w:ascii="Times New Roman" w:eastAsia="Times New Roman" w:hAnsi="Times New Roman" w:cs="Times New Roman"/>
                <w:b/>
                <w:bCs/>
                <w:color w:val="70AD47" w:themeColor="accent6"/>
                <w:sz w:val="24"/>
                <w:szCs w:val="24"/>
              </w:rPr>
              <w:t>8</w:t>
            </w:r>
            <w:r w:rsidRPr="00FA295B">
              <w:rPr>
                <w:rFonts w:ascii="Times New Roman" w:eastAsia="Times New Roman" w:hAnsi="Times New Roman" w:cs="Times New Roman"/>
                <w:b/>
                <w:bCs/>
                <w:color w:val="70AD47" w:themeColor="accent6"/>
                <w:sz w:val="24"/>
                <w:szCs w:val="24"/>
              </w:rPr>
              <w:t>° « personne sans-abri » : la personne visée à l’article 2, 1° de l’ordonnance bruxelloise du 14 juin 2018 relative à l'aide d'urgence et à l'insertion des personnes sans abri ;</w:t>
            </w:r>
          </w:p>
          <w:p w14:paraId="1AB512A4" w14:textId="00318A11"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1</w:t>
            </w:r>
            <w:r w:rsidR="00010046" w:rsidRPr="00FA295B">
              <w:rPr>
                <w:rFonts w:ascii="Times New Roman" w:eastAsia="Times New Roman" w:hAnsi="Times New Roman" w:cs="Times New Roman"/>
                <w:b/>
                <w:bCs/>
                <w:color w:val="70AD47" w:themeColor="accent6"/>
                <w:sz w:val="24"/>
                <w:szCs w:val="24"/>
              </w:rPr>
              <w:t>9</w:t>
            </w:r>
            <w:r w:rsidRPr="00FA295B">
              <w:rPr>
                <w:rFonts w:ascii="Times New Roman" w:eastAsia="Times New Roman" w:hAnsi="Times New Roman" w:cs="Times New Roman"/>
                <w:b/>
                <w:bCs/>
                <w:color w:val="70AD47" w:themeColor="accent6"/>
                <w:sz w:val="24"/>
                <w:szCs w:val="24"/>
              </w:rPr>
              <w:t xml:space="preserve">° « piste cyclable marquée » : la piste cyclable telle que définie par l’article 74 du Code de la Route ; </w:t>
            </w:r>
          </w:p>
          <w:p w14:paraId="2F98E3CA" w14:textId="56F1CB83" w:rsidR="00CB1C5D" w:rsidRPr="00FA295B" w:rsidRDefault="00010046"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2</w:t>
            </w:r>
            <w:r w:rsidR="00077C17">
              <w:rPr>
                <w:rFonts w:ascii="Times New Roman" w:eastAsia="Times New Roman" w:hAnsi="Times New Roman" w:cs="Times New Roman"/>
                <w:b/>
                <w:bCs/>
                <w:color w:val="70AD47" w:themeColor="accent6"/>
                <w:sz w:val="24"/>
                <w:szCs w:val="24"/>
              </w:rPr>
              <w:t>0</w:t>
            </w:r>
            <w:r w:rsidR="00CB1C5D" w:rsidRPr="00FA295B">
              <w:rPr>
                <w:rFonts w:ascii="Times New Roman" w:eastAsia="Times New Roman" w:hAnsi="Times New Roman" w:cs="Times New Roman"/>
                <w:b/>
                <w:bCs/>
                <w:color w:val="70AD47" w:themeColor="accent6"/>
                <w:sz w:val="24"/>
                <w:szCs w:val="24"/>
              </w:rPr>
              <w:t xml:space="preserve">° </w:t>
            </w:r>
            <w:r w:rsidR="003E44B4" w:rsidRPr="00FA295B">
              <w:rPr>
                <w:rFonts w:ascii="Times New Roman" w:eastAsia="Times New Roman" w:hAnsi="Times New Roman" w:cs="Times New Roman"/>
                <w:b/>
                <w:bCs/>
                <w:color w:val="70AD47" w:themeColor="accent6"/>
                <w:sz w:val="24"/>
                <w:szCs w:val="24"/>
              </w:rPr>
              <w:t>« </w:t>
            </w:r>
            <w:r w:rsidR="00CB1C5D" w:rsidRPr="00FA295B">
              <w:rPr>
                <w:rFonts w:ascii="Times New Roman" w:eastAsia="Times New Roman" w:hAnsi="Times New Roman" w:cs="Times New Roman"/>
                <w:b/>
                <w:bCs/>
                <w:color w:val="70AD47" w:themeColor="accent6"/>
                <w:sz w:val="24"/>
                <w:szCs w:val="24"/>
              </w:rPr>
              <w:t>PRAS</w:t>
            </w:r>
            <w:r w:rsidR="003E44B4" w:rsidRPr="00FA295B">
              <w:rPr>
                <w:rFonts w:ascii="Times New Roman" w:eastAsia="Times New Roman" w:hAnsi="Times New Roman" w:cs="Times New Roman"/>
                <w:b/>
                <w:bCs/>
                <w:color w:val="70AD47" w:themeColor="accent6"/>
                <w:sz w:val="24"/>
                <w:szCs w:val="24"/>
              </w:rPr>
              <w:t> »</w:t>
            </w:r>
            <w:r w:rsidR="00CB1C5D" w:rsidRPr="00FA295B">
              <w:rPr>
                <w:rFonts w:ascii="Times New Roman" w:eastAsia="Times New Roman" w:hAnsi="Times New Roman" w:cs="Times New Roman"/>
                <w:b/>
                <w:bCs/>
                <w:color w:val="70AD47" w:themeColor="accent6"/>
                <w:sz w:val="24"/>
                <w:szCs w:val="24"/>
              </w:rPr>
              <w:t xml:space="preserve"> : plan régional d'affectation du sol;</w:t>
            </w:r>
          </w:p>
          <w:p w14:paraId="1767776E" w14:textId="3F9B9F86"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2</w:t>
            </w:r>
            <w:r w:rsidR="00010046" w:rsidRPr="00FA295B">
              <w:rPr>
                <w:rFonts w:ascii="Times New Roman" w:eastAsia="Times New Roman" w:hAnsi="Times New Roman" w:cs="Times New Roman"/>
                <w:b/>
                <w:bCs/>
                <w:color w:val="70AD47" w:themeColor="accent6"/>
                <w:sz w:val="24"/>
                <w:szCs w:val="24"/>
              </w:rPr>
              <w:t>1</w:t>
            </w:r>
            <w:r w:rsidRPr="00FA295B">
              <w:rPr>
                <w:rFonts w:ascii="Times New Roman" w:eastAsia="Times New Roman" w:hAnsi="Times New Roman" w:cs="Times New Roman"/>
                <w:b/>
                <w:bCs/>
                <w:color w:val="70AD47" w:themeColor="accent6"/>
                <w:sz w:val="24"/>
                <w:szCs w:val="24"/>
              </w:rPr>
              <w:t>° « profil »</w:t>
            </w:r>
            <w:r w:rsidR="00453B63" w:rsidRPr="00FA295B">
              <w:rPr>
                <w:rFonts w:ascii="Times New Roman" w:eastAsia="Times New Roman" w:hAnsi="Times New Roman" w:cs="Times New Roman"/>
                <w:b/>
                <w:bCs/>
                <w:color w:val="70AD47" w:themeColor="accent6"/>
                <w:sz w:val="24"/>
                <w:szCs w:val="24"/>
              </w:rPr>
              <w:t xml:space="preserve"> : c</w:t>
            </w:r>
            <w:r w:rsidRPr="00FA295B">
              <w:rPr>
                <w:rFonts w:ascii="Times New Roman" w:eastAsia="Times New Roman" w:hAnsi="Times New Roman" w:cs="Times New Roman"/>
                <w:b/>
                <w:bCs/>
                <w:color w:val="70AD47" w:themeColor="accent6"/>
                <w:sz w:val="24"/>
                <w:szCs w:val="24"/>
              </w:rPr>
              <w:t>oupe transversale entre alignements qui a pour vocation de déterminer la structure de la voirie (technique) et ses usages (fonctionnel) ;</w:t>
            </w:r>
          </w:p>
          <w:p w14:paraId="775D6F87" w14:textId="5FB1DBED"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2</w:t>
            </w:r>
            <w:r w:rsidR="00010046" w:rsidRPr="00FA295B">
              <w:rPr>
                <w:rFonts w:ascii="Times New Roman" w:eastAsia="Times New Roman" w:hAnsi="Times New Roman" w:cs="Times New Roman"/>
                <w:b/>
                <w:bCs/>
                <w:color w:val="70AD47" w:themeColor="accent6"/>
                <w:sz w:val="24"/>
                <w:szCs w:val="24"/>
              </w:rPr>
              <w:t>2</w:t>
            </w:r>
            <w:r w:rsidRPr="00FA295B">
              <w:rPr>
                <w:rFonts w:ascii="Times New Roman" w:eastAsia="Times New Roman" w:hAnsi="Times New Roman" w:cs="Times New Roman"/>
                <w:b/>
                <w:bCs/>
                <w:color w:val="70AD47" w:themeColor="accent6"/>
                <w:sz w:val="24"/>
                <w:szCs w:val="24"/>
              </w:rPr>
              <w:t>° « projet d’occupation temporaire répondant à un besoin exceptionnel » : projet impliquant des actes et travaux temporaires, à titre d’équipement d’intérêt collectif ou de service public, ayant pour objectif de répondre à une situation d’urgence, de crise ou à des besoins exceptionnels et initiés par une personne morale de droit public ;</w:t>
            </w:r>
          </w:p>
          <w:p w14:paraId="568C9390" w14:textId="79913419"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2</w:t>
            </w:r>
            <w:r w:rsidR="00010046" w:rsidRPr="00FA295B">
              <w:rPr>
                <w:rFonts w:ascii="Times New Roman" w:eastAsia="Times New Roman" w:hAnsi="Times New Roman" w:cs="Times New Roman"/>
                <w:b/>
                <w:bCs/>
                <w:color w:val="70AD47" w:themeColor="accent6"/>
                <w:sz w:val="24"/>
                <w:szCs w:val="24"/>
              </w:rPr>
              <w:t>3</w:t>
            </w:r>
            <w:r w:rsidRPr="00FA295B">
              <w:rPr>
                <w:rFonts w:ascii="Times New Roman" w:eastAsia="Times New Roman" w:hAnsi="Times New Roman" w:cs="Times New Roman"/>
                <w:b/>
                <w:bCs/>
                <w:color w:val="70AD47" w:themeColor="accent6"/>
                <w:sz w:val="24"/>
                <w:szCs w:val="24"/>
              </w:rPr>
              <w:t xml:space="preserve">°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restauration à l'identique</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dans les limites de la notion de restauration visée à l'article 98, § 1er, 11° du CoBAT, remise en bon état et dans les règles de l'art de tout ou partie d'un bien protégé lorsqu'il s'agit du maintien du dernier état contemporain connu de ce bien ou des parties concernées de ce bien, sans modification de l'aspect visuel ni du moindre volume ni des matériaux;</w:t>
            </w:r>
            <w:r w:rsidRPr="00FA295B">
              <w:rPr>
                <w:rFonts w:ascii="Times New Roman" w:eastAsia="Times New Roman" w:hAnsi="Times New Roman" w:cs="Times New Roman"/>
                <w:b/>
                <w:bCs/>
                <w:color w:val="70AD47" w:themeColor="accent6"/>
                <w:sz w:val="24"/>
                <w:szCs w:val="24"/>
              </w:rPr>
              <w:br/>
              <w:t>2</w:t>
            </w:r>
            <w:r w:rsidR="00010046" w:rsidRPr="00FA295B">
              <w:rPr>
                <w:rFonts w:ascii="Times New Roman" w:eastAsia="Times New Roman" w:hAnsi="Times New Roman" w:cs="Times New Roman"/>
                <w:b/>
                <w:bCs/>
                <w:color w:val="70AD47" w:themeColor="accent6"/>
                <w:sz w:val="24"/>
                <w:szCs w:val="24"/>
              </w:rPr>
              <w:t>4</w:t>
            </w:r>
            <w:r w:rsidRPr="00FA295B">
              <w:rPr>
                <w:rFonts w:ascii="Times New Roman" w:eastAsia="Times New Roman" w:hAnsi="Times New Roman" w:cs="Times New Roman"/>
                <w:b/>
                <w:bCs/>
                <w:color w:val="70AD47" w:themeColor="accent6"/>
                <w:sz w:val="24"/>
                <w:szCs w:val="24"/>
              </w:rPr>
              <w:t xml:space="preserve">°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restauration historique</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dans les limites de la notion de restauration visée à l'article 98, § 1er, 11° du CoBAT, remise en bon état et dans les règles de l'art de tout ou partie d'un bien protégé lorsqu'il s'agit de la reconstitution d'un état connu antérieur au dernier état contemporain connu de ce bien ou des parties concernées de ce bien et pouvant entraîner la modification de leur aspect actuel ;</w:t>
            </w:r>
          </w:p>
          <w:p w14:paraId="6A05EF86" w14:textId="5288A0BC"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2</w:t>
            </w:r>
            <w:r w:rsidR="00010046" w:rsidRPr="00FA295B">
              <w:rPr>
                <w:rFonts w:ascii="Times New Roman" w:eastAsia="Times New Roman" w:hAnsi="Times New Roman" w:cs="Times New Roman"/>
                <w:b/>
                <w:bCs/>
                <w:color w:val="70AD47" w:themeColor="accent6"/>
                <w:sz w:val="24"/>
                <w:szCs w:val="24"/>
              </w:rPr>
              <w:t>5</w:t>
            </w:r>
            <w:r w:rsidRPr="00FA295B">
              <w:rPr>
                <w:rFonts w:ascii="Times New Roman" w:eastAsia="Times New Roman" w:hAnsi="Times New Roman" w:cs="Times New Roman"/>
                <w:b/>
                <w:bCs/>
                <w:color w:val="70AD47" w:themeColor="accent6"/>
                <w:sz w:val="24"/>
                <w:szCs w:val="24"/>
              </w:rPr>
              <w:t xml:space="preserve">°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SIAMU</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 le Service d’Incendie et d’Aide Médicale Urgente tel que créé par l’ordonnance du 19 juillet 1990 portant création d'un Service d'incendie et d'aide médicale urgente de la Région de Bruxelles-Capitale ;</w:t>
            </w:r>
          </w:p>
          <w:p w14:paraId="00C2DD52" w14:textId="31B83706"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2</w:t>
            </w:r>
            <w:r w:rsidR="00010046" w:rsidRPr="00FA295B">
              <w:rPr>
                <w:rFonts w:ascii="Times New Roman" w:eastAsia="Times New Roman" w:hAnsi="Times New Roman" w:cs="Times New Roman"/>
                <w:b/>
                <w:bCs/>
                <w:color w:val="70AD47" w:themeColor="accent6"/>
                <w:sz w:val="24"/>
                <w:szCs w:val="24"/>
              </w:rPr>
              <w:t>6</w:t>
            </w:r>
            <w:r w:rsidRPr="00FA295B">
              <w:rPr>
                <w:rFonts w:ascii="Times New Roman" w:eastAsia="Times New Roman" w:hAnsi="Times New Roman" w:cs="Times New Roman"/>
                <w:b/>
                <w:bCs/>
                <w:color w:val="70AD47" w:themeColor="accent6"/>
                <w:sz w:val="24"/>
                <w:szCs w:val="24"/>
              </w:rPr>
              <w:t xml:space="preserve">° </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superficie de plancher</w:t>
            </w:r>
            <w:r w:rsidR="003E44B4"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 totalité des planchers mis à couvert et offrant une hauteur libre d'au moins 2,20 m dans tous les locaux, à l'exclusion des locaux situés sous le niveau du sol qui sont affectés au parcage, aux caves, aux équipements techniques et aux dépôts.</w:t>
            </w:r>
          </w:p>
          <w:p w14:paraId="4EB14D02" w14:textId="77777777" w:rsidR="00CB1C5D" w:rsidRPr="00FA295B" w:rsidRDefault="00CB1C5D" w:rsidP="00CB1C5D">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Les dimensions des planchers sont mesurées au nu extérieur des murs des façades, les planchers étant supposés continus, sans tenir compte de leur interruption par les cloisons et murs intérieurs, par les gaines, cages d'escaliers et d'ascenseurs;</w:t>
            </w:r>
          </w:p>
          <w:p w14:paraId="0BEA65CA" w14:textId="77777777" w:rsidR="004C42C9" w:rsidRPr="00FA295B" w:rsidRDefault="00CB1C5D" w:rsidP="004C42C9">
            <w:pPr>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2</w:t>
            </w:r>
            <w:r w:rsidR="00010046" w:rsidRPr="00FA295B">
              <w:rPr>
                <w:rFonts w:ascii="Times New Roman" w:eastAsia="Times New Roman" w:hAnsi="Times New Roman" w:cs="Times New Roman"/>
                <w:b/>
                <w:bCs/>
                <w:color w:val="70AD47" w:themeColor="accent6"/>
                <w:sz w:val="24"/>
                <w:szCs w:val="24"/>
              </w:rPr>
              <w:t>7</w:t>
            </w:r>
            <w:r w:rsidRPr="00FA295B">
              <w:rPr>
                <w:rFonts w:ascii="Times New Roman" w:eastAsia="Times New Roman" w:hAnsi="Times New Roman" w:cs="Times New Roman"/>
                <w:b/>
                <w:bCs/>
                <w:color w:val="70AD47" w:themeColor="accent6"/>
                <w:sz w:val="24"/>
                <w:szCs w:val="24"/>
              </w:rPr>
              <w:t xml:space="preserve">° </w:t>
            </w:r>
            <w:r w:rsidR="004C42C9" w:rsidRPr="00FA295B">
              <w:rPr>
                <w:rFonts w:ascii="Times New Roman" w:eastAsia="Times New Roman" w:hAnsi="Times New Roman" w:cs="Times New Roman"/>
                <w:b/>
                <w:bCs/>
                <w:color w:val="70AD47" w:themeColor="accent6"/>
                <w:sz w:val="24"/>
                <w:szCs w:val="24"/>
              </w:rPr>
              <w:t xml:space="preserve">« taille d’entretien d’un arbre à haute tige » : les opérations d’élagage qui ne sont pas susceptibles de mettre en péril la survie de l’arbre et visant la taille régulière d’un arbre, à l’exclusion des tailles radicales, afin de permettre de maintenir ses dimensions, sa forme et sa vigueur initiales, par la coupe des branches mortes ou malades de l’arbre et par la coupe de certaines de ses branches saines et vivantes pour autant : </w:t>
            </w:r>
          </w:p>
          <w:p w14:paraId="3A4FBD87" w14:textId="77777777" w:rsidR="004C42C9" w:rsidRPr="00FA295B" w:rsidRDefault="004C42C9" w:rsidP="004C42C9">
            <w:pPr>
              <w:pStyle w:val="Paragraphedeliste"/>
              <w:numPr>
                <w:ilvl w:val="0"/>
                <w:numId w:val="32"/>
              </w:numPr>
              <w:rPr>
                <w:rFonts w:eastAsia="Times New Roman"/>
                <w:b/>
                <w:bCs/>
                <w:color w:val="70AD47" w:themeColor="accent6"/>
                <w:sz w:val="24"/>
                <w:szCs w:val="24"/>
              </w:rPr>
            </w:pPr>
            <w:r w:rsidRPr="00FA295B">
              <w:rPr>
                <w:rFonts w:eastAsia="Times New Roman"/>
                <w:b/>
                <w:bCs/>
                <w:color w:val="70AD47" w:themeColor="accent6"/>
                <w:sz w:val="24"/>
                <w:szCs w:val="24"/>
              </w:rPr>
              <w:t xml:space="preserve">Que les branches saines et vivantes coupées n’aient pas une circonférence de plus de 22 cm ; </w:t>
            </w:r>
          </w:p>
          <w:p w14:paraId="2026BCA6" w14:textId="77777777" w:rsidR="004C42C9" w:rsidRPr="00FA295B" w:rsidRDefault="004C42C9" w:rsidP="004C42C9">
            <w:pPr>
              <w:pStyle w:val="Paragraphedeliste"/>
              <w:numPr>
                <w:ilvl w:val="0"/>
                <w:numId w:val="32"/>
              </w:numPr>
              <w:rPr>
                <w:rFonts w:eastAsia="Times New Roman"/>
                <w:b/>
                <w:bCs/>
                <w:color w:val="70AD47" w:themeColor="accent6"/>
                <w:sz w:val="24"/>
                <w:szCs w:val="24"/>
              </w:rPr>
            </w:pPr>
            <w:r w:rsidRPr="00FA295B">
              <w:rPr>
                <w:rFonts w:eastAsia="Times New Roman"/>
                <w:b/>
                <w:bCs/>
                <w:color w:val="70AD47" w:themeColor="accent6"/>
                <w:sz w:val="24"/>
                <w:szCs w:val="24"/>
              </w:rPr>
              <w:t xml:space="preserve">OU que la taille n’entraine pas l’enlèvement de plus du tiers du houppier réparti dans l’ensemble de la couronne ; </w:t>
            </w:r>
          </w:p>
          <w:p w14:paraId="15458A9E" w14:textId="77777777" w:rsidR="004C42C9" w:rsidRPr="00FA295B" w:rsidRDefault="004C42C9" w:rsidP="004C42C9">
            <w:pPr>
              <w:pStyle w:val="Paragraphedeliste"/>
              <w:numPr>
                <w:ilvl w:val="0"/>
                <w:numId w:val="32"/>
              </w:numPr>
              <w:spacing w:after="0"/>
              <w:rPr>
                <w:rFonts w:eastAsia="Times New Roman"/>
                <w:b/>
                <w:bCs/>
                <w:color w:val="70AD47" w:themeColor="accent6"/>
                <w:sz w:val="24"/>
                <w:szCs w:val="24"/>
              </w:rPr>
            </w:pPr>
            <w:r w:rsidRPr="00FA295B">
              <w:rPr>
                <w:rFonts w:eastAsia="Times New Roman"/>
                <w:b/>
                <w:bCs/>
                <w:color w:val="70AD47" w:themeColor="accent6"/>
                <w:sz w:val="24"/>
                <w:szCs w:val="24"/>
              </w:rPr>
              <w:t>ET que la taille ne modifie pas la silhouette de l’arbre si l’arbre concerné par la taille est un arbre remarquable;</w:t>
            </w:r>
          </w:p>
          <w:p w14:paraId="43B867F7" w14:textId="42CBB404" w:rsidR="00010046" w:rsidRPr="00FA295B" w:rsidRDefault="00010046" w:rsidP="004C42C9">
            <w:pPr>
              <w:spacing w:after="0"/>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28° </w:t>
            </w:r>
            <w:r w:rsidR="004C42C9" w:rsidRPr="00FA295B">
              <w:rPr>
                <w:rFonts w:ascii="Times New Roman" w:eastAsia="Times New Roman" w:hAnsi="Times New Roman" w:cs="Times New Roman"/>
                <w:b/>
                <w:bCs/>
                <w:color w:val="70AD47" w:themeColor="accent6"/>
                <w:sz w:val="24"/>
                <w:szCs w:val="24"/>
              </w:rPr>
              <w:t xml:space="preserve">« tailles radicales d’un arbre à haute tige » : les opérations d’élagage susceptibles de mettre en péril la survie d’un arbre, tels que l’étêtage, le ravalement, le rapprochement, la réduction de la couronne, la coupe de branches charpentières, la taille d’adaptation avec enlèvement d’une partie circonscrite du houppier pour </w:t>
            </w:r>
            <w:r w:rsidR="004C42C9" w:rsidRPr="00FA295B">
              <w:rPr>
                <w:rFonts w:ascii="Times New Roman" w:eastAsia="Times New Roman" w:hAnsi="Times New Roman" w:cs="Times New Roman"/>
                <w:b/>
                <w:bCs/>
                <w:color w:val="70AD47" w:themeColor="accent6"/>
                <w:sz w:val="24"/>
                <w:szCs w:val="24"/>
              </w:rPr>
              <w:lastRenderedPageBreak/>
              <w:t>adapter la couronne aux contraintes locales, la taille de conversion consistant à modifier significativement la forme du houppier ou la structure et/ou la composition de la végétation de l’arbre ;</w:t>
            </w:r>
          </w:p>
          <w:p w14:paraId="02E424BE" w14:textId="5ADA681E" w:rsidR="00CB1C5D" w:rsidRDefault="00010046" w:rsidP="005D68F8">
            <w:pPr>
              <w:spacing w:after="0"/>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29° </w:t>
            </w:r>
            <w:r w:rsidR="004C42C9" w:rsidRPr="00FA295B">
              <w:rPr>
                <w:rFonts w:ascii="Times New Roman" w:eastAsia="Times New Roman" w:hAnsi="Times New Roman" w:cs="Times New Roman"/>
                <w:b/>
                <w:bCs/>
                <w:color w:val="70AD47" w:themeColor="accent6"/>
                <w:sz w:val="24"/>
                <w:szCs w:val="24"/>
              </w:rPr>
              <w:t>« toiture verte extensive » : toiture végétalisée recouverte de végétation extensive (mousses, sedums, plantes vivaces…), de substrat d’épaisseur faible, d’entretien réduit, supportant une pente de 2% à 70%, généralement pas accessible ou d’accès limité.</w:t>
            </w:r>
          </w:p>
          <w:p w14:paraId="07D92516" w14:textId="77777777" w:rsidR="000C4780" w:rsidRPr="00FA295B" w:rsidRDefault="000C4780" w:rsidP="005D68F8">
            <w:pPr>
              <w:spacing w:after="0"/>
              <w:rPr>
                <w:rFonts w:ascii="Times New Roman" w:eastAsia="Times New Roman" w:hAnsi="Times New Roman" w:cs="Times New Roman"/>
                <w:b/>
                <w:bCs/>
                <w:color w:val="70AD47" w:themeColor="accent6"/>
                <w:sz w:val="24"/>
                <w:szCs w:val="24"/>
              </w:rPr>
            </w:pPr>
          </w:p>
          <w:p w14:paraId="7F23A3AB" w14:textId="77777777" w:rsidR="000C4780" w:rsidRDefault="00BC2136" w:rsidP="009643C7">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73" w:name="LNK0002"/>
            <w:r w:rsidRPr="00FA295B">
              <w:rPr>
                <w:rFonts w:ascii="Times New Roman" w:eastAsia="Times New Roman" w:hAnsi="Times New Roman" w:cs="Times New Roman"/>
                <w:b/>
                <w:bCs/>
                <w:color w:val="0000FF"/>
                <w:sz w:val="24"/>
                <w:szCs w:val="24"/>
                <w:u w:val="single"/>
              </w:rPr>
              <w:t>TITRE II.</w:t>
            </w:r>
            <w:bookmarkEnd w:id="73"/>
            <w:r w:rsidRPr="00FA295B">
              <w:rPr>
                <w:rFonts w:ascii="Times New Roman" w:eastAsia="Times New Roman" w:hAnsi="Times New Roman" w:cs="Times New Roman"/>
                <w:b/>
                <w:bCs/>
                <w:sz w:val="24"/>
                <w:szCs w:val="24"/>
              </w:rPr>
              <w:t> - DISPOSITIONS APPLICABLES AUX BIENS NE FAISANT PAS L'OBJET D'UNE MESURE DE PROTECTION.</w:t>
            </w:r>
            <w:r w:rsidRPr="00FA295B">
              <w:rPr>
                <w:rFonts w:ascii="Times New Roman" w:eastAsia="Times New Roman" w:hAnsi="Times New Roman" w:cs="Times New Roman"/>
                <w:b/>
                <w:bCs/>
                <w:sz w:val="24"/>
                <w:szCs w:val="24"/>
              </w:rPr>
              <w:br/>
            </w:r>
          </w:p>
          <w:p w14:paraId="6417A2E9" w14:textId="355FC2AD" w:rsidR="00E734E4" w:rsidRDefault="00BC2136" w:rsidP="009643C7">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74" w:name="LNK0003"/>
            <w:r w:rsidR="004C42C9" w:rsidRPr="00FA295B">
              <w:rPr>
                <w:rFonts w:ascii="Times New Roman" w:eastAsia="Times New Roman" w:hAnsi="Times New Roman" w:cs="Times New Roman"/>
                <w:b/>
                <w:bCs/>
                <w:color w:val="0000FF"/>
                <w:sz w:val="24"/>
                <w:szCs w:val="24"/>
                <w:u w:val="single"/>
              </w:rPr>
              <w:t xml:space="preserve">CHAPITRE </w:t>
            </w:r>
            <w:r w:rsidRPr="00FA295B">
              <w:rPr>
                <w:rFonts w:ascii="Times New Roman" w:eastAsia="Times New Roman" w:hAnsi="Times New Roman" w:cs="Times New Roman"/>
                <w:b/>
                <w:bCs/>
                <w:color w:val="0000FF"/>
                <w:sz w:val="24"/>
                <w:szCs w:val="24"/>
                <w:u w:val="single"/>
              </w:rPr>
              <w:t>Ier.</w:t>
            </w:r>
            <w:bookmarkEnd w:id="74"/>
            <w:r w:rsidRPr="00FA295B">
              <w:rPr>
                <w:rFonts w:ascii="Times New Roman" w:eastAsia="Times New Roman" w:hAnsi="Times New Roman" w:cs="Times New Roman"/>
                <w:b/>
                <w:bCs/>
                <w:sz w:val="24"/>
                <w:szCs w:val="24"/>
              </w:rPr>
              <w:t> - Dispositions générales.</w:t>
            </w:r>
          </w:p>
          <w:p w14:paraId="35BC39CB" w14:textId="77777777" w:rsidR="000C4780" w:rsidRDefault="000C4780" w:rsidP="009643C7">
            <w:pPr>
              <w:spacing w:after="0" w:line="240" w:lineRule="auto"/>
              <w:jc w:val="both"/>
              <w:rPr>
                <w:rFonts w:ascii="Times New Roman" w:eastAsia="Times New Roman" w:hAnsi="Times New Roman" w:cs="Times New Roman"/>
                <w:b/>
                <w:bCs/>
                <w:sz w:val="24"/>
                <w:szCs w:val="24"/>
              </w:rPr>
            </w:pPr>
          </w:p>
          <w:p w14:paraId="110545C4" w14:textId="6A4E7D33" w:rsidR="00BC2136" w:rsidRPr="00FA295B" w:rsidRDefault="00BC2136" w:rsidP="009643C7">
            <w:pPr>
              <w:spacing w:after="0" w:line="240" w:lineRule="auto"/>
              <w:jc w:val="both"/>
              <w:rPr>
                <w:rFonts w:ascii="Times New Roman" w:eastAsia="Times New Roman" w:hAnsi="Times New Roman" w:cs="Times New Roman"/>
                <w:b/>
                <w:bCs/>
                <w:sz w:val="24"/>
                <w:szCs w:val="24"/>
              </w:rPr>
            </w:pPr>
          </w:p>
          <w:p w14:paraId="71FFCAA9" w14:textId="77777777" w:rsidR="000C4780"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0000FF"/>
                <w:sz w:val="24"/>
                <w:szCs w:val="24"/>
                <w:u w:val="single"/>
              </w:rPr>
              <w:t>Section 1re.</w:t>
            </w:r>
            <w:r w:rsidRPr="00FA295B">
              <w:rPr>
                <w:rFonts w:ascii="Times New Roman" w:eastAsia="Times New Roman" w:hAnsi="Times New Roman" w:cs="Times New Roman"/>
                <w:b/>
                <w:bCs/>
                <w:sz w:val="24"/>
                <w:szCs w:val="24"/>
              </w:rPr>
              <w:t xml:space="preserve"> - Champ d'application </w:t>
            </w:r>
          </w:p>
          <w:p w14:paraId="12522016" w14:textId="7D0EA1BD" w:rsidR="00BC2136" w:rsidRPr="00FA295B" w:rsidRDefault="00BC2136" w:rsidP="00165B38">
            <w:pPr>
              <w:spacing w:after="0" w:line="240" w:lineRule="auto"/>
              <w:rPr>
                <w:rFonts w:ascii="Times New Roman" w:eastAsia="Times New Roman" w:hAnsi="Times New Roman" w:cs="Times New Roman"/>
                <w:b/>
                <w:bCs/>
                <w:sz w:val="24"/>
                <w:szCs w:val="24"/>
              </w:rPr>
            </w:pPr>
          </w:p>
          <w:p w14:paraId="14673920" w14:textId="77777777" w:rsidR="000C4780"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75" w:name="Art.2"/>
            <w:r w:rsidRPr="00FA295B">
              <w:rPr>
                <w:rFonts w:ascii="Times New Roman" w:eastAsia="Times New Roman" w:hAnsi="Times New Roman" w:cs="Times New Roman"/>
                <w:b/>
                <w:bCs/>
                <w:color w:val="0000FF"/>
                <w:sz w:val="24"/>
                <w:szCs w:val="24"/>
                <w:u w:val="single"/>
              </w:rPr>
              <w:t>Art.</w:t>
            </w:r>
            <w:bookmarkEnd w:id="75"/>
            <w:r w:rsidR="00900160"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0000FF"/>
                <w:sz w:val="24"/>
                <w:szCs w:val="24"/>
                <w:u w:val="single"/>
              </w:rPr>
              <w:t>2</w:t>
            </w:r>
            <w:r w:rsidRPr="00FA295B">
              <w:rPr>
                <w:rFonts w:ascii="Times New Roman" w:eastAsia="Times New Roman" w:hAnsi="Times New Roman" w:cs="Times New Roman"/>
                <w:b/>
                <w:bCs/>
                <w:sz w:val="24"/>
                <w:szCs w:val="24"/>
              </w:rPr>
              <w:t>. Le présent titre est applicable aux biens ne faisant pas l'objet d'une mesure de protection.</w:t>
            </w:r>
          </w:p>
          <w:p w14:paraId="73A5A216" w14:textId="1101FD83"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p>
          <w:p w14:paraId="34482BBD" w14:textId="10ECE357" w:rsidR="00BC2136" w:rsidRPr="00FA295B" w:rsidRDefault="00BC2136" w:rsidP="00165B38">
            <w:pPr>
              <w:rPr>
                <w:rFonts w:ascii="Times New Roman" w:hAnsi="Times New Roman" w:cs="Times New Roman"/>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eastAsia="Times New Roman" w:hAnsi="Times New Roman" w:cs="Times New Roman"/>
                <w:b/>
                <w:bCs/>
                <w:color w:val="70AD47" w:themeColor="accent6"/>
                <w:sz w:val="24"/>
                <w:szCs w:val="24"/>
              </w:rPr>
              <w:t> – Dispositions communes et notifications obligatoires</w:t>
            </w:r>
          </w:p>
          <w:p w14:paraId="73478BA8" w14:textId="6671C7ED" w:rsidR="00B636F0" w:rsidRPr="00FA295B" w:rsidRDefault="00915512" w:rsidP="003570C2">
            <w:pPr>
              <w:contextualSpacing/>
              <w:jc w:val="both"/>
              <w:rPr>
                <w:rFonts w:ascii="Times New Roman" w:hAnsi="Times New Roman" w:cs="Times New Roman"/>
                <w:b/>
                <w:color w:val="70AD47" w:themeColor="accent6"/>
                <w:sz w:val="24"/>
                <w:szCs w:val="24"/>
              </w:rPr>
            </w:pPr>
            <w:bookmarkStart w:id="76" w:name="_Hlk67554057"/>
            <w:r w:rsidRPr="00FA295B">
              <w:rPr>
                <w:rFonts w:ascii="Times New Roman" w:hAnsi="Times New Roman" w:cs="Times New Roman"/>
                <w:b/>
                <w:color w:val="70AD47" w:themeColor="accent6"/>
                <w:sz w:val="24"/>
                <w:szCs w:val="24"/>
              </w:rPr>
              <w:t xml:space="preserve">  </w:t>
            </w:r>
            <w:r w:rsidR="00BC2136" w:rsidRPr="00FA295B">
              <w:rPr>
                <w:rFonts w:ascii="Times New Roman" w:hAnsi="Times New Roman" w:cs="Times New Roman"/>
                <w:b/>
                <w:color w:val="70AD47" w:themeColor="accent6"/>
                <w:sz w:val="24"/>
                <w:szCs w:val="24"/>
                <w:u w:val="single"/>
              </w:rPr>
              <w:t>Art. 2/1</w:t>
            </w:r>
            <w:r w:rsidR="00BC2136" w:rsidRPr="00FA295B">
              <w:rPr>
                <w:rFonts w:ascii="Times New Roman" w:hAnsi="Times New Roman" w:cs="Times New Roman"/>
                <w:b/>
                <w:color w:val="70AD47" w:themeColor="accent6"/>
                <w:sz w:val="24"/>
                <w:szCs w:val="24"/>
              </w:rPr>
              <w:t>. Lorsqu’une dispense de permis d’urbanisme est prévue moyennant le respect d’un certain délai</w:t>
            </w:r>
            <w:r w:rsidR="00CF60F1" w:rsidRPr="00FA295B">
              <w:rPr>
                <w:rFonts w:ascii="Times New Roman" w:hAnsi="Times New Roman" w:cs="Times New Roman"/>
                <w:b/>
                <w:color w:val="70AD47" w:themeColor="accent6"/>
                <w:sz w:val="24"/>
                <w:szCs w:val="24"/>
              </w:rPr>
              <w:t xml:space="preserve"> </w:t>
            </w:r>
            <w:r w:rsidR="005F776E">
              <w:rPr>
                <w:rFonts w:ascii="Times New Roman" w:hAnsi="Times New Roman" w:cs="Times New Roman"/>
                <w:b/>
                <w:color w:val="70AD47" w:themeColor="accent6"/>
                <w:sz w:val="24"/>
                <w:szCs w:val="24"/>
              </w:rPr>
              <w:t>ou</w:t>
            </w:r>
            <w:r w:rsidR="00CF60F1" w:rsidRPr="00FA295B">
              <w:rPr>
                <w:rFonts w:ascii="Times New Roman" w:hAnsi="Times New Roman" w:cs="Times New Roman"/>
                <w:b/>
                <w:color w:val="70AD47" w:themeColor="accent6"/>
                <w:sz w:val="24"/>
                <w:szCs w:val="24"/>
              </w:rPr>
              <w:t xml:space="preserve"> lorsque la dispense de permis d’urbanisme concerne les actes e</w:t>
            </w:r>
            <w:r w:rsidR="00476747" w:rsidRPr="00FA295B">
              <w:rPr>
                <w:rFonts w:ascii="Times New Roman" w:hAnsi="Times New Roman" w:cs="Times New Roman"/>
                <w:b/>
                <w:color w:val="70AD47" w:themeColor="accent6"/>
                <w:sz w:val="24"/>
                <w:szCs w:val="24"/>
              </w:rPr>
              <w:t>t travaux visés à l’article</w:t>
            </w:r>
            <w:r w:rsidR="00CF60F1" w:rsidRPr="00FA295B">
              <w:rPr>
                <w:rFonts w:ascii="Times New Roman" w:hAnsi="Times New Roman" w:cs="Times New Roman"/>
                <w:b/>
                <w:color w:val="70AD47" w:themeColor="accent6"/>
                <w:sz w:val="24"/>
                <w:szCs w:val="24"/>
              </w:rPr>
              <w:t xml:space="preserve"> 6, </w:t>
            </w:r>
            <w:r w:rsidR="005F776E">
              <w:rPr>
                <w:rFonts w:ascii="Times New Roman" w:hAnsi="Times New Roman" w:cs="Times New Roman"/>
                <w:b/>
                <w:color w:val="70AD47" w:themeColor="accent6"/>
                <w:sz w:val="24"/>
                <w:szCs w:val="24"/>
              </w:rPr>
              <w:t>5</w:t>
            </w:r>
            <w:r w:rsidR="00CF60F1" w:rsidRPr="00FA295B">
              <w:rPr>
                <w:rFonts w:ascii="Times New Roman" w:hAnsi="Times New Roman" w:cs="Times New Roman"/>
                <w:b/>
                <w:color w:val="70AD47" w:themeColor="accent6"/>
                <w:sz w:val="24"/>
                <w:szCs w:val="24"/>
              </w:rPr>
              <w:t>°</w:t>
            </w:r>
            <w:r w:rsidR="001F67D0" w:rsidRPr="00FA295B">
              <w:rPr>
                <w:rFonts w:ascii="Times New Roman" w:hAnsi="Times New Roman" w:cs="Times New Roman"/>
                <w:b/>
                <w:color w:val="70AD47" w:themeColor="accent6"/>
                <w:sz w:val="24"/>
                <w:szCs w:val="24"/>
              </w:rPr>
              <w:t xml:space="preserve"> du présent arrêté</w:t>
            </w:r>
            <w:r w:rsidR="00BC2136" w:rsidRPr="00FA295B">
              <w:rPr>
                <w:rFonts w:ascii="Times New Roman" w:hAnsi="Times New Roman" w:cs="Times New Roman"/>
                <w:b/>
                <w:color w:val="70AD47" w:themeColor="accent6"/>
                <w:sz w:val="24"/>
                <w:szCs w:val="24"/>
              </w:rPr>
              <w:t xml:space="preserve">, l’auteur des actes et </w:t>
            </w:r>
            <w:r w:rsidR="003570C2" w:rsidRPr="00FA295B">
              <w:rPr>
                <w:rFonts w:ascii="Times New Roman" w:hAnsi="Times New Roman" w:cs="Times New Roman"/>
                <w:b/>
                <w:color w:val="70AD47" w:themeColor="accent6"/>
                <w:sz w:val="24"/>
                <w:szCs w:val="24"/>
              </w:rPr>
              <w:t xml:space="preserve">travaux </w:t>
            </w:r>
            <w:r w:rsidR="000E4B98" w:rsidRPr="00FA295B">
              <w:rPr>
                <w:rFonts w:ascii="Times New Roman" w:hAnsi="Times New Roman" w:cs="Times New Roman"/>
                <w:b/>
                <w:color w:val="70AD47" w:themeColor="accent6"/>
                <w:sz w:val="24"/>
                <w:szCs w:val="24"/>
              </w:rPr>
              <w:t>ne peut bénéficier de la dispense qu’à la condition d</w:t>
            </w:r>
            <w:r w:rsidR="003570C2" w:rsidRPr="00FA295B">
              <w:rPr>
                <w:rFonts w:ascii="Times New Roman" w:hAnsi="Times New Roman" w:cs="Times New Roman"/>
                <w:b/>
                <w:color w:val="70AD47" w:themeColor="accent6"/>
                <w:sz w:val="24"/>
                <w:szCs w:val="24"/>
              </w:rPr>
              <w:t xml:space="preserve">e renseigner la date de commencement des actes et travaux dispensés de permis d’urbanisme via le formulaire mis à disposition à cet effet sur la plateforme informatisée régionale au plus tard 60 jours avant d’entamer ces actes et travaux. </w:t>
            </w:r>
          </w:p>
          <w:p w14:paraId="2DA3BD94" w14:textId="77777777" w:rsidR="00B636F0" w:rsidRPr="00FA295B" w:rsidRDefault="00B636F0" w:rsidP="003570C2">
            <w:pPr>
              <w:contextualSpacing/>
              <w:jc w:val="both"/>
              <w:rPr>
                <w:rFonts w:ascii="Times New Roman" w:hAnsi="Times New Roman" w:cs="Times New Roman"/>
                <w:b/>
                <w:color w:val="70AD47" w:themeColor="accent6"/>
                <w:sz w:val="24"/>
                <w:szCs w:val="24"/>
              </w:rPr>
            </w:pPr>
          </w:p>
          <w:p w14:paraId="0B01AC23" w14:textId="7A8228F6" w:rsidR="00B636F0" w:rsidRPr="00FA295B" w:rsidRDefault="00B636F0" w:rsidP="003570C2">
            <w:pPr>
              <w:contextualSpacing/>
              <w:jc w:val="both"/>
              <w:rPr>
                <w:rFonts w:ascii="Times New Roman" w:hAnsi="Times New Roman" w:cs="Times New Roman"/>
                <w:b/>
                <w:color w:val="70AD47" w:themeColor="accent6"/>
                <w:sz w:val="24"/>
                <w:szCs w:val="24"/>
              </w:rPr>
            </w:pPr>
            <w:bookmarkStart w:id="77" w:name="_Hlk82676636"/>
            <w:r w:rsidRPr="00FA295B">
              <w:rPr>
                <w:rFonts w:ascii="Times New Roman" w:hAnsi="Times New Roman" w:cs="Times New Roman"/>
                <w:b/>
                <w:color w:val="70AD47" w:themeColor="accent6"/>
                <w:sz w:val="24"/>
                <w:szCs w:val="24"/>
              </w:rPr>
              <w:t xml:space="preserve">L’accomplissement de cette formalité n’implique aucunement la reconnaissance dans le chef des autorités que les conditions permettant l’octroi de la dispense de permis d’urbanisme sont remplies. </w:t>
            </w:r>
          </w:p>
          <w:bookmarkEnd w:id="76"/>
          <w:bookmarkEnd w:id="77"/>
          <w:p w14:paraId="6510E4FA" w14:textId="1A6946D2" w:rsidR="00BC2136" w:rsidRPr="00FA295B" w:rsidRDefault="00BC2136" w:rsidP="002A35F2">
            <w:pPr>
              <w:contextualSpacing/>
              <w:jc w:val="both"/>
              <w:rPr>
                <w:rFonts w:ascii="Times New Roman" w:eastAsia="Times New Roman" w:hAnsi="Times New Roman" w:cs="Times New Roman"/>
                <w:b/>
                <w:bCs/>
                <w:color w:val="0000FF"/>
                <w:sz w:val="24"/>
                <w:szCs w:val="24"/>
              </w:rPr>
            </w:pPr>
          </w:p>
          <w:p w14:paraId="4D26DAB7" w14:textId="77100E8D" w:rsidR="00E71BBF" w:rsidRDefault="00BA7160" w:rsidP="00647111">
            <w:pPr>
              <w:contextualSpacing/>
              <w:jc w:val="both"/>
              <w:rPr>
                <w:rFonts w:ascii="Times New Roman" w:hAnsi="Times New Roman" w:cs="Times New Roman"/>
                <w:b/>
                <w:color w:val="70AD47" w:themeColor="accent6"/>
                <w:sz w:val="24"/>
                <w:szCs w:val="24"/>
              </w:rPr>
            </w:pPr>
            <w:r w:rsidRPr="000C4780">
              <w:rPr>
                <w:rFonts w:ascii="Times New Roman" w:hAnsi="Times New Roman" w:cs="Times New Roman"/>
                <w:b/>
                <w:color w:val="70AD47" w:themeColor="accent6"/>
                <w:sz w:val="24"/>
                <w:szCs w:val="24"/>
              </w:rPr>
              <w:t xml:space="preserve">  </w:t>
            </w:r>
            <w:r w:rsidR="00E71BBF" w:rsidRPr="00FA295B">
              <w:rPr>
                <w:rFonts w:ascii="Times New Roman" w:hAnsi="Times New Roman" w:cs="Times New Roman"/>
                <w:b/>
                <w:color w:val="70AD47" w:themeColor="accent6"/>
                <w:sz w:val="24"/>
                <w:szCs w:val="24"/>
                <w:u w:val="single"/>
              </w:rPr>
              <w:t>Art. 2/</w:t>
            </w:r>
            <w:r w:rsidR="00A54A01">
              <w:rPr>
                <w:rFonts w:ascii="Times New Roman" w:hAnsi="Times New Roman" w:cs="Times New Roman"/>
                <w:b/>
                <w:color w:val="70AD47" w:themeColor="accent6"/>
                <w:sz w:val="24"/>
                <w:szCs w:val="24"/>
                <w:u w:val="single"/>
              </w:rPr>
              <w:t>2</w:t>
            </w:r>
            <w:r w:rsidR="00E71BBF" w:rsidRPr="00FA295B">
              <w:rPr>
                <w:rFonts w:ascii="Times New Roman" w:hAnsi="Times New Roman" w:cs="Times New Roman"/>
                <w:b/>
                <w:color w:val="70AD47" w:themeColor="accent6"/>
                <w:sz w:val="24"/>
                <w:szCs w:val="24"/>
              </w:rPr>
              <w:t>. Dans l’hypothèse où les actes et travaux temporaires dispensés de permis d’urbanisme entraîne</w:t>
            </w:r>
            <w:r w:rsidR="008C7F8D" w:rsidRPr="00FA295B">
              <w:rPr>
                <w:rFonts w:ascii="Times New Roman" w:hAnsi="Times New Roman" w:cs="Times New Roman"/>
                <w:b/>
                <w:color w:val="70AD47" w:themeColor="accent6"/>
                <w:sz w:val="24"/>
                <w:szCs w:val="24"/>
              </w:rPr>
              <w:t>nt</w:t>
            </w:r>
            <w:r w:rsidR="00E71BBF" w:rsidRPr="00FA295B">
              <w:rPr>
                <w:rFonts w:ascii="Times New Roman" w:hAnsi="Times New Roman" w:cs="Times New Roman"/>
                <w:b/>
                <w:color w:val="70AD47" w:themeColor="accent6"/>
                <w:sz w:val="24"/>
                <w:szCs w:val="24"/>
              </w:rPr>
              <w:t xml:space="preserve"> une modification de la destination ou de l’utilisation soumise à permis d’urbanisme de tout ou partie d’un bien, cette modification est limitée à la durée de la dispense, de sorte qu’à son échéance, le bien retrouve sa destination ou son utilisation antérieure.</w:t>
            </w:r>
          </w:p>
          <w:p w14:paraId="556FD917" w14:textId="5AD26916" w:rsidR="00AA6386" w:rsidRDefault="00AA6386" w:rsidP="00647111">
            <w:pPr>
              <w:contextualSpacing/>
              <w:jc w:val="both"/>
              <w:rPr>
                <w:rFonts w:ascii="Times New Roman" w:hAnsi="Times New Roman" w:cs="Times New Roman"/>
                <w:b/>
                <w:color w:val="70AD47" w:themeColor="accent6"/>
                <w:sz w:val="24"/>
                <w:szCs w:val="24"/>
              </w:rPr>
            </w:pPr>
          </w:p>
          <w:p w14:paraId="55164C07" w14:textId="4B10D43B" w:rsidR="00AA6386" w:rsidRPr="000C4780" w:rsidRDefault="00BA7160" w:rsidP="00647111">
            <w:pPr>
              <w:contextualSpacing/>
              <w:jc w:val="both"/>
              <w:rPr>
                <w:rFonts w:ascii="Times New Roman" w:hAnsi="Times New Roman" w:cs="Times New Roman"/>
                <w:b/>
                <w:color w:val="70AD47" w:themeColor="accent6"/>
                <w:sz w:val="24"/>
                <w:szCs w:val="24"/>
              </w:rPr>
            </w:pPr>
            <w:r w:rsidRPr="000C4780">
              <w:rPr>
                <w:rFonts w:ascii="Times New Roman" w:hAnsi="Times New Roman" w:cs="Times New Roman"/>
                <w:b/>
                <w:color w:val="70AD47" w:themeColor="accent6"/>
                <w:sz w:val="24"/>
                <w:szCs w:val="24"/>
              </w:rPr>
              <w:t xml:space="preserve">  </w:t>
            </w:r>
            <w:r w:rsidR="00AA6386" w:rsidRPr="000C4780">
              <w:rPr>
                <w:rFonts w:ascii="Times New Roman" w:hAnsi="Times New Roman" w:cs="Times New Roman"/>
                <w:b/>
                <w:color w:val="70AD47" w:themeColor="accent6"/>
                <w:sz w:val="24"/>
                <w:szCs w:val="24"/>
                <w:u w:val="single"/>
              </w:rPr>
              <w:t>Art. 2/</w:t>
            </w:r>
            <w:r w:rsidR="00A54A01" w:rsidRPr="000C4780">
              <w:rPr>
                <w:rFonts w:ascii="Times New Roman" w:hAnsi="Times New Roman" w:cs="Times New Roman"/>
                <w:b/>
                <w:color w:val="70AD47" w:themeColor="accent6"/>
                <w:sz w:val="24"/>
                <w:szCs w:val="24"/>
                <w:u w:val="single"/>
              </w:rPr>
              <w:t>3</w:t>
            </w:r>
            <w:r w:rsidR="00AA6386" w:rsidRPr="000C4780">
              <w:rPr>
                <w:rFonts w:ascii="Times New Roman" w:hAnsi="Times New Roman" w:cs="Times New Roman"/>
                <w:b/>
                <w:color w:val="70AD47" w:themeColor="accent6"/>
                <w:sz w:val="24"/>
                <w:szCs w:val="24"/>
              </w:rPr>
              <w:t>.  Les dispenses de l’avis de la commission de concertation, d’enquête publique et d’avis du fonctionnaire délégué prévues nonobstant le fait que les actes et travaux concernés impliquent une dérogation à un plan d’affectation du sol, à un règlement d’urbanisme, ou à un permis de lotir ne préjudicient pas à</w:t>
            </w:r>
            <w:r w:rsidR="00D07D2E" w:rsidRPr="000C4780">
              <w:rPr>
                <w:rFonts w:ascii="Times New Roman" w:hAnsi="Times New Roman" w:cs="Times New Roman"/>
                <w:b/>
                <w:color w:val="70AD47" w:themeColor="accent6"/>
                <w:sz w:val="24"/>
                <w:szCs w:val="24"/>
              </w:rPr>
              <w:t>,</w:t>
            </w:r>
            <w:r w:rsidR="00AA6386" w:rsidRPr="000C4780">
              <w:rPr>
                <w:rFonts w:ascii="Times New Roman" w:hAnsi="Times New Roman" w:cs="Times New Roman"/>
                <w:b/>
                <w:color w:val="70AD47" w:themeColor="accent6"/>
                <w:sz w:val="24"/>
                <w:szCs w:val="24"/>
              </w:rPr>
              <w:t xml:space="preserve"> ni ne dispensent de l’application de l’article 126, §</w:t>
            </w:r>
            <w:r w:rsidR="00D07D2E" w:rsidRPr="000C4780">
              <w:rPr>
                <w:rFonts w:ascii="Times New Roman" w:hAnsi="Times New Roman" w:cs="Times New Roman"/>
                <w:b/>
                <w:color w:val="70AD47" w:themeColor="accent6"/>
                <w:sz w:val="24"/>
                <w:szCs w:val="24"/>
              </w:rPr>
              <w:t xml:space="preserve"> </w:t>
            </w:r>
            <w:r w:rsidR="00AA6386" w:rsidRPr="000C4780">
              <w:rPr>
                <w:rFonts w:ascii="Times New Roman" w:hAnsi="Times New Roman" w:cs="Times New Roman"/>
                <w:b/>
                <w:color w:val="70AD47" w:themeColor="accent6"/>
                <w:sz w:val="24"/>
                <w:szCs w:val="24"/>
              </w:rPr>
              <w:t>10, du CoBAT.</w:t>
            </w:r>
          </w:p>
          <w:p w14:paraId="590A6BBD" w14:textId="3B6C74B2" w:rsidR="00504813" w:rsidRPr="000C4780" w:rsidRDefault="00504813" w:rsidP="00647111">
            <w:pPr>
              <w:contextualSpacing/>
              <w:jc w:val="both"/>
              <w:rPr>
                <w:rFonts w:ascii="Times New Roman" w:hAnsi="Times New Roman" w:cs="Times New Roman"/>
                <w:b/>
                <w:color w:val="70AD47" w:themeColor="accent6"/>
                <w:sz w:val="24"/>
                <w:szCs w:val="24"/>
              </w:rPr>
            </w:pPr>
          </w:p>
          <w:p w14:paraId="4AC5AD93" w14:textId="57072C62" w:rsidR="00504813" w:rsidRDefault="00BA7160" w:rsidP="007D4CC5">
            <w:pPr>
              <w:contextualSpacing/>
              <w:jc w:val="both"/>
              <w:rPr>
                <w:rFonts w:ascii="Times New Roman" w:hAnsi="Times New Roman" w:cs="Times New Roman"/>
                <w:b/>
                <w:color w:val="70AD47" w:themeColor="accent6"/>
                <w:sz w:val="24"/>
                <w:szCs w:val="24"/>
              </w:rPr>
            </w:pPr>
            <w:r w:rsidRPr="000C4780">
              <w:rPr>
                <w:rFonts w:ascii="Times New Roman" w:hAnsi="Times New Roman" w:cs="Times New Roman"/>
                <w:b/>
                <w:color w:val="70AD47" w:themeColor="accent6"/>
                <w:sz w:val="24"/>
                <w:szCs w:val="24"/>
              </w:rPr>
              <w:t xml:space="preserve">  </w:t>
            </w:r>
            <w:r w:rsidRPr="000C4780">
              <w:rPr>
                <w:rFonts w:ascii="Times New Roman" w:hAnsi="Times New Roman" w:cs="Times New Roman"/>
                <w:b/>
                <w:color w:val="70AD47" w:themeColor="accent6"/>
                <w:sz w:val="24"/>
                <w:szCs w:val="24"/>
                <w:u w:val="single"/>
              </w:rPr>
              <w:t>Art. 2/</w:t>
            </w:r>
            <w:r w:rsidR="00A54A01" w:rsidRPr="000C4780">
              <w:rPr>
                <w:rFonts w:ascii="Times New Roman" w:hAnsi="Times New Roman" w:cs="Times New Roman"/>
                <w:b/>
                <w:color w:val="70AD47" w:themeColor="accent6"/>
                <w:sz w:val="24"/>
                <w:szCs w:val="24"/>
                <w:u w:val="single"/>
              </w:rPr>
              <w:t>4</w:t>
            </w:r>
            <w:r w:rsidRPr="000C4780">
              <w:rPr>
                <w:rFonts w:ascii="Times New Roman" w:hAnsi="Times New Roman" w:cs="Times New Roman"/>
                <w:b/>
                <w:color w:val="70AD47" w:themeColor="accent6"/>
                <w:sz w:val="24"/>
                <w:szCs w:val="24"/>
              </w:rPr>
              <w:t>. La liste de dispenses du pr</w:t>
            </w:r>
            <w:r w:rsidR="007D4CC5" w:rsidRPr="000C4780">
              <w:rPr>
                <w:rFonts w:ascii="Times New Roman" w:hAnsi="Times New Roman" w:cs="Times New Roman"/>
                <w:b/>
                <w:color w:val="70AD47" w:themeColor="accent6"/>
                <w:sz w:val="24"/>
                <w:szCs w:val="24"/>
              </w:rPr>
              <w:t>ésent titre n’est pas applicable aux</w:t>
            </w:r>
            <w:r w:rsidRPr="000C4780">
              <w:rPr>
                <w:rFonts w:ascii="Times New Roman" w:hAnsi="Times New Roman" w:cs="Times New Roman"/>
                <w:b/>
                <w:color w:val="70AD47" w:themeColor="accent6"/>
                <w:sz w:val="24"/>
                <w:szCs w:val="24"/>
              </w:rPr>
              <w:t xml:space="preserve"> actes et travaux</w:t>
            </w:r>
            <w:r w:rsidR="007D4CC5" w:rsidRPr="000C4780">
              <w:rPr>
                <w:rFonts w:ascii="Times New Roman" w:hAnsi="Times New Roman" w:cs="Times New Roman"/>
                <w:b/>
                <w:color w:val="70AD47" w:themeColor="accent6"/>
                <w:sz w:val="24"/>
                <w:szCs w:val="24"/>
              </w:rPr>
              <w:t xml:space="preserve"> </w:t>
            </w:r>
            <w:r w:rsidRPr="000C4780">
              <w:rPr>
                <w:rFonts w:ascii="Times New Roman" w:hAnsi="Times New Roman" w:cs="Times New Roman"/>
                <w:b/>
                <w:color w:val="70AD47" w:themeColor="accent6"/>
                <w:sz w:val="24"/>
                <w:szCs w:val="24"/>
              </w:rPr>
              <w:t xml:space="preserve"> repris au sein des annexes A et B du CoBAT</w:t>
            </w:r>
            <w:r w:rsidR="007D4CC5" w:rsidRPr="000C4780">
              <w:rPr>
                <w:rFonts w:ascii="Times New Roman" w:hAnsi="Times New Roman" w:cs="Times New Roman"/>
                <w:b/>
                <w:color w:val="70AD47" w:themeColor="accent6"/>
                <w:sz w:val="24"/>
                <w:szCs w:val="24"/>
              </w:rPr>
              <w:t xml:space="preserve"> ni, en ce qui concerne le chapitres Ibis aux actes et travaux repris au sein des annexes I et II de la directive</w:t>
            </w:r>
            <w:r w:rsidRPr="000C4780">
              <w:rPr>
                <w:rFonts w:ascii="Times New Roman" w:hAnsi="Times New Roman" w:cs="Times New Roman"/>
                <w:b/>
                <w:color w:val="70AD47" w:themeColor="accent6"/>
                <w:sz w:val="24"/>
                <w:szCs w:val="24"/>
              </w:rPr>
              <w:t xml:space="preserve"> </w:t>
            </w:r>
            <w:r w:rsidR="007D4CC5" w:rsidRPr="000C4780">
              <w:rPr>
                <w:rFonts w:ascii="Times New Roman" w:hAnsi="Times New Roman" w:cs="Times New Roman"/>
                <w:b/>
                <w:color w:val="70AD47" w:themeColor="accent6"/>
                <w:sz w:val="24"/>
                <w:szCs w:val="24"/>
              </w:rPr>
              <w:t xml:space="preserve">2011/92/UE </w:t>
            </w:r>
            <w:r w:rsidR="00D33A6B" w:rsidRPr="000C4780">
              <w:rPr>
                <w:rFonts w:ascii="Times New Roman" w:hAnsi="Times New Roman" w:cs="Times New Roman"/>
                <w:b/>
                <w:color w:val="70AD47" w:themeColor="accent6"/>
                <w:sz w:val="24"/>
                <w:szCs w:val="24"/>
              </w:rPr>
              <w:t>du</w:t>
            </w:r>
            <w:r w:rsidR="007D4CC5" w:rsidRPr="000C4780">
              <w:rPr>
                <w:rFonts w:ascii="Times New Roman" w:hAnsi="Times New Roman" w:cs="Times New Roman"/>
                <w:b/>
                <w:color w:val="70AD47" w:themeColor="accent6"/>
                <w:sz w:val="24"/>
                <w:szCs w:val="24"/>
              </w:rPr>
              <w:t xml:space="preserve"> </w:t>
            </w:r>
            <w:r w:rsidR="00D33A6B" w:rsidRPr="000C4780">
              <w:rPr>
                <w:rFonts w:ascii="Times New Roman" w:hAnsi="Times New Roman" w:cs="Times New Roman"/>
                <w:b/>
                <w:color w:val="70AD47" w:themeColor="accent6"/>
                <w:sz w:val="24"/>
                <w:szCs w:val="24"/>
              </w:rPr>
              <w:t xml:space="preserve">Parlement Européen et du Conseil </w:t>
            </w:r>
            <w:r w:rsidR="007D4CC5" w:rsidRPr="000C4780">
              <w:rPr>
                <w:rFonts w:ascii="Times New Roman" w:hAnsi="Times New Roman" w:cs="Times New Roman"/>
                <w:b/>
                <w:color w:val="70AD47" w:themeColor="accent6"/>
                <w:sz w:val="24"/>
                <w:szCs w:val="24"/>
              </w:rPr>
              <w:t>du 13 décembre 2011</w:t>
            </w:r>
            <w:r w:rsidR="00D33A6B" w:rsidRPr="000C4780">
              <w:rPr>
                <w:rFonts w:ascii="Times New Roman" w:hAnsi="Times New Roman" w:cs="Times New Roman"/>
                <w:b/>
                <w:color w:val="70AD47" w:themeColor="accent6"/>
                <w:sz w:val="24"/>
                <w:szCs w:val="24"/>
              </w:rPr>
              <w:t xml:space="preserve"> </w:t>
            </w:r>
            <w:r w:rsidR="007D4CC5" w:rsidRPr="000C4780">
              <w:rPr>
                <w:rFonts w:ascii="Times New Roman" w:hAnsi="Times New Roman" w:cs="Times New Roman"/>
                <w:b/>
                <w:color w:val="70AD47" w:themeColor="accent6"/>
                <w:sz w:val="24"/>
                <w:szCs w:val="24"/>
              </w:rPr>
              <w:t>concernant l’évaluation des incidences de certains projets publics et privés sur l’environnement</w:t>
            </w:r>
            <w:r w:rsidR="00D07D2E" w:rsidRPr="000C4780">
              <w:rPr>
                <w:rFonts w:ascii="Times New Roman" w:hAnsi="Times New Roman" w:cs="Times New Roman"/>
                <w:b/>
                <w:color w:val="70AD47" w:themeColor="accent6"/>
                <w:sz w:val="24"/>
                <w:szCs w:val="24"/>
              </w:rPr>
              <w:t>.</w:t>
            </w:r>
          </w:p>
          <w:p w14:paraId="493E8870" w14:textId="77777777" w:rsidR="000C4780" w:rsidRPr="00FA295B" w:rsidRDefault="000C4780" w:rsidP="007D4CC5">
            <w:pPr>
              <w:contextualSpacing/>
              <w:jc w:val="both"/>
              <w:rPr>
                <w:rFonts w:ascii="Times New Roman" w:hAnsi="Times New Roman" w:cs="Times New Roman"/>
                <w:b/>
                <w:color w:val="70AD47" w:themeColor="accent6"/>
                <w:sz w:val="24"/>
                <w:szCs w:val="24"/>
              </w:rPr>
            </w:pPr>
          </w:p>
          <w:p w14:paraId="62F4B86D" w14:textId="77777777" w:rsidR="00E71BBF" w:rsidRPr="00FA295B" w:rsidRDefault="00E71BBF" w:rsidP="00165B38">
            <w:pPr>
              <w:spacing w:after="0" w:line="240" w:lineRule="auto"/>
              <w:rPr>
                <w:rFonts w:ascii="Times New Roman" w:eastAsia="Times New Roman" w:hAnsi="Times New Roman" w:cs="Times New Roman"/>
                <w:b/>
                <w:bCs/>
                <w:color w:val="0000FF"/>
                <w:sz w:val="24"/>
                <w:szCs w:val="24"/>
              </w:rPr>
            </w:pPr>
          </w:p>
          <w:p w14:paraId="542D3AD6"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bookmarkStart w:id="78" w:name="_Hlk67561025"/>
            <w:r w:rsidRPr="00FA295B">
              <w:rPr>
                <w:rFonts w:ascii="Times New Roman" w:eastAsia="Times New Roman" w:hAnsi="Times New Roman" w:cs="Times New Roman"/>
                <w:b/>
                <w:bCs/>
                <w:color w:val="70AD47" w:themeColor="accent6"/>
                <w:sz w:val="24"/>
                <w:szCs w:val="24"/>
                <w:u w:val="single"/>
              </w:rPr>
              <w:t>CHAPITRE Ibis.</w:t>
            </w:r>
            <w:r w:rsidRPr="00FA295B">
              <w:rPr>
                <w:rFonts w:ascii="Times New Roman" w:eastAsia="Times New Roman" w:hAnsi="Times New Roman" w:cs="Times New Roman"/>
                <w:b/>
                <w:bCs/>
                <w:color w:val="70AD47" w:themeColor="accent6"/>
                <w:sz w:val="24"/>
                <w:szCs w:val="24"/>
              </w:rPr>
              <w:t> – Actes et travaux temporaires.</w:t>
            </w:r>
          </w:p>
          <w:p w14:paraId="663712C9"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69D88A33" w14:textId="7F050C8C" w:rsidR="00BC2136"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2</w:t>
            </w:r>
            <w:r w:rsidRPr="000C4780">
              <w:rPr>
                <w:rFonts w:ascii="Times New Roman" w:eastAsia="Times New Roman" w:hAnsi="Times New Roman" w:cs="Times New Roman"/>
                <w:b/>
                <w:bCs/>
                <w:color w:val="70AD47" w:themeColor="accent6"/>
                <w:sz w:val="24"/>
                <w:szCs w:val="24"/>
                <w:u w:val="single"/>
              </w:rPr>
              <w:t>/</w:t>
            </w:r>
            <w:r w:rsidR="00A54A01" w:rsidRPr="000C4780">
              <w:rPr>
                <w:rFonts w:ascii="Times New Roman" w:eastAsia="Times New Roman" w:hAnsi="Times New Roman" w:cs="Times New Roman"/>
                <w:b/>
                <w:bCs/>
                <w:color w:val="70AD47" w:themeColor="accent6"/>
                <w:sz w:val="24"/>
                <w:szCs w:val="24"/>
                <w:u w:val="single"/>
              </w:rPr>
              <w:t>5</w:t>
            </w:r>
            <w:r w:rsidRPr="000C4780">
              <w:rPr>
                <w:rFonts w:ascii="Times New Roman" w:eastAsia="Times New Roman" w:hAnsi="Times New Roman" w:cs="Times New Roman"/>
                <w:b/>
                <w:bCs/>
                <w:color w:val="70AD47" w:themeColor="accent6"/>
                <w:sz w:val="24"/>
                <w:szCs w:val="24"/>
              </w:rPr>
              <w:t xml:space="preserve">. Le présent chapitre s'applique aux actes et travaux temporaires. </w:t>
            </w:r>
          </w:p>
          <w:p w14:paraId="7FBF4B38" w14:textId="77777777" w:rsidR="000C4780" w:rsidRPr="000C4780" w:rsidRDefault="000C4780" w:rsidP="00165B38">
            <w:pPr>
              <w:spacing w:after="0" w:line="240" w:lineRule="auto"/>
              <w:jc w:val="both"/>
              <w:rPr>
                <w:rFonts w:ascii="Times New Roman" w:eastAsia="Times New Roman" w:hAnsi="Times New Roman" w:cs="Times New Roman"/>
                <w:b/>
                <w:bCs/>
                <w:color w:val="70AD47" w:themeColor="accent6"/>
                <w:sz w:val="24"/>
                <w:szCs w:val="24"/>
              </w:rPr>
            </w:pPr>
          </w:p>
          <w:p w14:paraId="567DBE06" w14:textId="77777777" w:rsidR="00647111" w:rsidRPr="000C4780" w:rsidRDefault="00647111" w:rsidP="00165B38">
            <w:pPr>
              <w:spacing w:after="0" w:line="240" w:lineRule="auto"/>
              <w:rPr>
                <w:rFonts w:ascii="Times New Roman" w:eastAsia="Times New Roman" w:hAnsi="Times New Roman" w:cs="Times New Roman"/>
                <w:b/>
                <w:bCs/>
                <w:sz w:val="24"/>
                <w:szCs w:val="24"/>
              </w:rPr>
            </w:pPr>
          </w:p>
          <w:p w14:paraId="6E8840E4" w14:textId="1B15185E" w:rsidR="00BC2136" w:rsidRPr="000C4780" w:rsidRDefault="00BC2136" w:rsidP="00165B38">
            <w:pPr>
              <w:spacing w:after="0" w:line="240" w:lineRule="auto"/>
              <w:rPr>
                <w:rFonts w:ascii="Times New Roman" w:eastAsia="Times New Roman" w:hAnsi="Times New Roman" w:cs="Times New Roman"/>
                <w:b/>
                <w:bCs/>
                <w:color w:val="70AD47" w:themeColor="accent6"/>
                <w:sz w:val="24"/>
                <w:szCs w:val="24"/>
              </w:rPr>
            </w:pPr>
            <w:r w:rsidRPr="000C4780">
              <w:rPr>
                <w:rFonts w:ascii="Times New Roman" w:eastAsia="Times New Roman" w:hAnsi="Times New Roman" w:cs="Times New Roman"/>
                <w:b/>
                <w:bCs/>
                <w:sz w:val="24"/>
                <w:szCs w:val="24"/>
              </w:rPr>
              <w:t xml:space="preserve">  </w:t>
            </w:r>
            <w:r w:rsidRPr="000C4780">
              <w:rPr>
                <w:rFonts w:ascii="Times New Roman" w:eastAsia="Times New Roman" w:hAnsi="Times New Roman" w:cs="Times New Roman"/>
                <w:b/>
                <w:bCs/>
                <w:color w:val="70AD47" w:themeColor="accent6"/>
                <w:sz w:val="24"/>
                <w:szCs w:val="24"/>
                <w:u w:val="single"/>
              </w:rPr>
              <w:t>Section 1re.</w:t>
            </w:r>
            <w:r w:rsidRPr="000C4780">
              <w:rPr>
                <w:rFonts w:ascii="Times New Roman" w:eastAsia="Times New Roman" w:hAnsi="Times New Roman" w:cs="Times New Roman"/>
                <w:b/>
                <w:bCs/>
                <w:color w:val="70AD47" w:themeColor="accent6"/>
                <w:sz w:val="24"/>
                <w:szCs w:val="24"/>
              </w:rPr>
              <w:t> - Actes et travaux dispensés de permis d’urbanisme</w:t>
            </w:r>
          </w:p>
          <w:p w14:paraId="7C2E5DC4" w14:textId="77777777" w:rsidR="00BC2136" w:rsidRPr="000C4780" w:rsidRDefault="00BC2136" w:rsidP="00165B38">
            <w:pPr>
              <w:spacing w:after="0" w:line="240" w:lineRule="auto"/>
              <w:rPr>
                <w:rFonts w:ascii="Times New Roman" w:eastAsia="Times New Roman" w:hAnsi="Times New Roman" w:cs="Times New Roman"/>
                <w:b/>
                <w:bCs/>
                <w:color w:val="70AD47" w:themeColor="accent6"/>
                <w:sz w:val="24"/>
                <w:szCs w:val="24"/>
              </w:rPr>
            </w:pPr>
          </w:p>
          <w:p w14:paraId="19D01A9F" w14:textId="2E55C1F2"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0C4780">
              <w:rPr>
                <w:rFonts w:ascii="Times New Roman" w:eastAsia="Times New Roman" w:hAnsi="Times New Roman" w:cs="Times New Roman"/>
                <w:b/>
                <w:bCs/>
                <w:color w:val="70AD47" w:themeColor="accent6"/>
                <w:sz w:val="24"/>
                <w:szCs w:val="24"/>
              </w:rPr>
              <w:t>  </w:t>
            </w:r>
            <w:r w:rsidRPr="000C4780">
              <w:rPr>
                <w:rFonts w:ascii="Times New Roman" w:eastAsia="Times New Roman" w:hAnsi="Times New Roman" w:cs="Times New Roman"/>
                <w:b/>
                <w:bCs/>
                <w:color w:val="70AD47" w:themeColor="accent6"/>
                <w:sz w:val="24"/>
                <w:szCs w:val="24"/>
                <w:u w:val="single"/>
              </w:rPr>
              <w:t>Art.</w:t>
            </w:r>
            <w:r w:rsidRPr="000C4780">
              <w:rPr>
                <w:rFonts w:ascii="Times New Roman" w:eastAsia="Times New Roman" w:hAnsi="Times New Roman" w:cs="Times New Roman"/>
                <w:b/>
                <w:bCs/>
                <w:color w:val="70AD47" w:themeColor="accent6"/>
                <w:sz w:val="24"/>
                <w:szCs w:val="24"/>
              </w:rPr>
              <w:t> </w:t>
            </w:r>
            <w:r w:rsidRPr="000C4780">
              <w:rPr>
                <w:rFonts w:ascii="Times New Roman" w:eastAsia="Times New Roman" w:hAnsi="Times New Roman" w:cs="Times New Roman"/>
                <w:b/>
                <w:bCs/>
                <w:color w:val="70AD47" w:themeColor="accent6"/>
                <w:sz w:val="24"/>
                <w:szCs w:val="24"/>
                <w:u w:val="single"/>
              </w:rPr>
              <w:t>2/</w:t>
            </w:r>
            <w:r w:rsidR="00A54A01" w:rsidRPr="000C4780">
              <w:rPr>
                <w:rFonts w:ascii="Times New Roman" w:eastAsia="Times New Roman" w:hAnsi="Times New Roman" w:cs="Times New Roman"/>
                <w:b/>
                <w:bCs/>
                <w:color w:val="70AD47" w:themeColor="accent6"/>
                <w:sz w:val="24"/>
                <w:szCs w:val="24"/>
                <w:u w:val="single"/>
              </w:rPr>
              <w:t>6</w:t>
            </w:r>
            <w:r w:rsidRPr="000C4780">
              <w:rPr>
                <w:rFonts w:ascii="Times New Roman" w:eastAsia="Times New Roman" w:hAnsi="Times New Roman" w:cs="Times New Roman"/>
                <w:b/>
                <w:bCs/>
                <w:color w:val="70AD47" w:themeColor="accent6"/>
                <w:sz w:val="24"/>
                <w:szCs w:val="24"/>
              </w:rPr>
              <w:t>. Pour</w:t>
            </w:r>
            <w:r w:rsidRPr="00FA295B">
              <w:rPr>
                <w:rFonts w:ascii="Times New Roman" w:eastAsia="Times New Roman" w:hAnsi="Times New Roman" w:cs="Times New Roman"/>
                <w:b/>
                <w:bCs/>
                <w:color w:val="70AD47" w:themeColor="accent6"/>
                <w:sz w:val="24"/>
                <w:szCs w:val="24"/>
              </w:rPr>
              <w:t xml:space="preserve"> autant qu'ils n'impliquent aucune dérogation à un plan d'affectation du sol, à un règlement d'urbanisme ou à un permis de lotir, les actes et travaux suivants sont dispensés de permis d’urbanisme :</w:t>
            </w:r>
          </w:p>
          <w:p w14:paraId="5F9A0753" w14:textId="79343B7B"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 pour autant qu’ils durent au maximum six mois et permettent</w:t>
            </w:r>
            <w:r w:rsidRPr="00FA295B">
              <w:rPr>
                <w:rFonts w:ascii="Times New Roman" w:hAnsi="Times New Roman" w:cs="Times New Roman"/>
                <w:b/>
                <w:bCs/>
                <w:color w:val="70AD47" w:themeColor="accent6"/>
                <w:sz w:val="24"/>
                <w:szCs w:val="24"/>
              </w:rPr>
              <w:t xml:space="preserve"> la réalisation d’un projet d’occupation temporaire répondant à un besoin exceptionnel</w:t>
            </w:r>
            <w:r w:rsidR="001955AE" w:rsidRPr="00FA295B">
              <w:rPr>
                <w:rFonts w:ascii="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w:t>
            </w:r>
          </w:p>
          <w:p w14:paraId="3317D285" w14:textId="2F0E78D5" w:rsidR="00BC2136" w:rsidRPr="00FA295B" w:rsidRDefault="00B539DC" w:rsidP="00B539DC">
            <w:pPr>
              <w:spacing w:after="0"/>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0A4352" w:rsidRPr="00FA295B">
              <w:rPr>
                <w:rFonts w:ascii="Times New Roman" w:eastAsia="Times New Roman" w:hAnsi="Times New Roman" w:cs="Times New Roman"/>
                <w:b/>
                <w:bCs/>
                <w:color w:val="70AD47" w:themeColor="accent6"/>
                <w:sz w:val="24"/>
                <w:szCs w:val="24"/>
              </w:rPr>
              <w:t xml:space="preserve">a) </w:t>
            </w:r>
            <w:r w:rsidR="00BC2136" w:rsidRPr="00FA295B">
              <w:rPr>
                <w:rFonts w:ascii="Times New Roman" w:eastAsia="Times New Roman" w:hAnsi="Times New Roman" w:cs="Times New Roman"/>
                <w:b/>
                <w:bCs/>
                <w:color w:val="70AD47" w:themeColor="accent6"/>
                <w:sz w:val="24"/>
                <w:szCs w:val="24"/>
              </w:rPr>
              <w:t>la mo</w:t>
            </w:r>
            <w:r w:rsidR="00BC2136" w:rsidRPr="00FA295B">
              <w:rPr>
                <w:rFonts w:ascii="Times New Roman" w:hAnsi="Times New Roman" w:cs="Times New Roman"/>
                <w:b/>
                <w:bCs/>
                <w:color w:val="70AD47" w:themeColor="accent6"/>
                <w:sz w:val="24"/>
                <w:szCs w:val="24"/>
              </w:rPr>
              <w:t xml:space="preserve">dification temporaire de destination ou d’utilisation soumise à permis d’urbanisme de tout ou partie d’un immeuble, avec ou sans travaux, pour autant que : </w:t>
            </w:r>
          </w:p>
          <w:p w14:paraId="7C8E7DDE" w14:textId="427BEC41" w:rsidR="00BC2136" w:rsidRPr="00FA295B" w:rsidRDefault="002B1DBB" w:rsidP="008C7F8D">
            <w:pPr>
              <w:pStyle w:val="Paragraphedeliste"/>
              <w:numPr>
                <w:ilvl w:val="0"/>
                <w:numId w:val="1"/>
              </w:numPr>
              <w:shd w:val="clear" w:color="auto" w:fill="FFFFFF"/>
              <w:spacing w:before="72" w:after="57"/>
              <w:rPr>
                <w:b/>
                <w:bCs/>
                <w:color w:val="70AD47" w:themeColor="accent6"/>
                <w:sz w:val="24"/>
                <w:szCs w:val="24"/>
              </w:rPr>
            </w:pPr>
            <w:r>
              <w:rPr>
                <w:b/>
                <w:bCs/>
                <w:color w:val="70AD47" w:themeColor="accent6"/>
                <w:sz w:val="24"/>
                <w:szCs w:val="24"/>
              </w:rPr>
              <w:t>L</w:t>
            </w:r>
            <w:r w:rsidR="00BC2136" w:rsidRPr="00FA295B">
              <w:rPr>
                <w:b/>
                <w:bCs/>
                <w:color w:val="70AD47" w:themeColor="accent6"/>
                <w:sz w:val="24"/>
                <w:szCs w:val="24"/>
              </w:rPr>
              <w:t xml:space="preserve">e bien retrouve son état initial, soit l’état existant avant le début de l’occupation temporaire, 30 jours maximum après la fin des actes et travaux temporaires et, en tout état de cause, </w:t>
            </w:r>
            <w:r w:rsidR="004F279F" w:rsidRPr="00FA295B">
              <w:rPr>
                <w:b/>
                <w:bCs/>
                <w:color w:val="70AD47" w:themeColor="accent6"/>
                <w:sz w:val="24"/>
                <w:szCs w:val="24"/>
              </w:rPr>
              <w:t>à l’expiration</w:t>
            </w:r>
            <w:r w:rsidR="00BC2136" w:rsidRPr="00FA295B">
              <w:rPr>
                <w:b/>
                <w:bCs/>
                <w:color w:val="70AD47" w:themeColor="accent6"/>
                <w:sz w:val="24"/>
                <w:szCs w:val="24"/>
              </w:rPr>
              <w:t xml:space="preserve"> du délai de six mois ;</w:t>
            </w:r>
          </w:p>
          <w:p w14:paraId="017FA0E4" w14:textId="01F169E4" w:rsidR="00BC2136" w:rsidRPr="00FA295B" w:rsidRDefault="00BC2136" w:rsidP="008C7F8D">
            <w:pPr>
              <w:pStyle w:val="Paragraphedeliste"/>
              <w:numPr>
                <w:ilvl w:val="0"/>
                <w:numId w:val="1"/>
              </w:numPr>
              <w:shd w:val="clear" w:color="auto" w:fill="FFFFFF"/>
              <w:spacing w:before="72" w:after="57"/>
              <w:rPr>
                <w:b/>
                <w:bCs/>
                <w:color w:val="70AD47" w:themeColor="accent6"/>
                <w:sz w:val="24"/>
                <w:szCs w:val="24"/>
              </w:rPr>
            </w:pPr>
            <w:r w:rsidRPr="00FA295B">
              <w:rPr>
                <w:b/>
                <w:bCs/>
                <w:color w:val="70AD47" w:themeColor="accent6"/>
                <w:sz w:val="24"/>
                <w:szCs w:val="24"/>
              </w:rPr>
              <w:t>S’ils s’accompagnent de travaux, ces derniers n’impliquent pas de travaux de stabilité</w:t>
            </w:r>
            <w:r w:rsidR="004F279F" w:rsidRPr="00FA295B">
              <w:rPr>
                <w:b/>
                <w:bCs/>
                <w:color w:val="70AD47" w:themeColor="accent6"/>
                <w:sz w:val="24"/>
                <w:szCs w:val="24"/>
              </w:rPr>
              <w:t xml:space="preserve"> </w:t>
            </w:r>
            <w:bookmarkStart w:id="79" w:name="_Hlk70951506"/>
            <w:r w:rsidR="004F279F" w:rsidRPr="00FA295B">
              <w:rPr>
                <w:b/>
                <w:bCs/>
                <w:color w:val="70AD47" w:themeColor="accent6"/>
                <w:sz w:val="24"/>
                <w:szCs w:val="24"/>
              </w:rPr>
              <w:t xml:space="preserve">et </w:t>
            </w:r>
            <w:r w:rsidR="004F279F" w:rsidRPr="00FA295B">
              <w:rPr>
                <w:rFonts w:eastAsia="Times New Roman"/>
                <w:b/>
                <w:bCs/>
                <w:color w:val="70AD47" w:themeColor="accent6"/>
                <w:sz w:val="24"/>
                <w:szCs w:val="24"/>
              </w:rPr>
              <w:t>n'entraînent ni la modification du volume construit, ni la modification de l'aspect architectural du bâtiment</w:t>
            </w:r>
            <w:bookmarkEnd w:id="79"/>
            <w:r w:rsidR="005C0FAE" w:rsidRPr="00FA295B">
              <w:rPr>
                <w:rFonts w:eastAsia="Times New Roman"/>
                <w:b/>
                <w:bCs/>
                <w:color w:val="70AD47" w:themeColor="accent6"/>
                <w:sz w:val="24"/>
                <w:szCs w:val="24"/>
              </w:rPr>
              <w:t xml:space="preserve"> </w:t>
            </w:r>
            <w:r w:rsidRPr="00FA295B">
              <w:rPr>
                <w:b/>
                <w:bCs/>
                <w:color w:val="70AD47" w:themeColor="accent6"/>
                <w:sz w:val="24"/>
                <w:szCs w:val="24"/>
              </w:rPr>
              <w:t>;</w:t>
            </w:r>
          </w:p>
          <w:p w14:paraId="184C0C65" w14:textId="77777777" w:rsidR="00BC2136" w:rsidRPr="00FA295B" w:rsidRDefault="00BC2136" w:rsidP="008C7F8D">
            <w:pPr>
              <w:pStyle w:val="Paragraphedeliste"/>
              <w:numPr>
                <w:ilvl w:val="0"/>
                <w:numId w:val="1"/>
              </w:numPr>
              <w:shd w:val="clear" w:color="auto" w:fill="FFFFFF"/>
              <w:spacing w:before="72" w:after="57"/>
              <w:rPr>
                <w:b/>
                <w:bCs/>
                <w:color w:val="70AD47" w:themeColor="accent6"/>
                <w:sz w:val="24"/>
                <w:szCs w:val="24"/>
              </w:rPr>
            </w:pPr>
            <w:r w:rsidRPr="00FA295B">
              <w:rPr>
                <w:b/>
                <w:bCs/>
                <w:color w:val="70AD47" w:themeColor="accent6"/>
                <w:sz w:val="24"/>
                <w:szCs w:val="24"/>
              </w:rPr>
              <w:t xml:space="preserve">Les actes et travaux ne concernent pas des dispositifs de publicités et d’enseignes ; </w:t>
            </w:r>
          </w:p>
          <w:p w14:paraId="38842FB2" w14:textId="740C241A" w:rsidR="00BC2136" w:rsidRPr="00FA295B" w:rsidRDefault="00B539DC" w:rsidP="00B539DC">
            <w:pPr>
              <w:shd w:val="clear" w:color="auto" w:fill="FFFFFF"/>
              <w:spacing w:before="72" w:after="57"/>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0A4352" w:rsidRPr="00FA295B">
              <w:rPr>
                <w:rFonts w:ascii="Times New Roman" w:eastAsia="Times New Roman" w:hAnsi="Times New Roman" w:cs="Times New Roman"/>
                <w:b/>
                <w:bCs/>
                <w:color w:val="70AD47" w:themeColor="accent6"/>
                <w:sz w:val="24"/>
                <w:szCs w:val="24"/>
              </w:rPr>
              <w:t xml:space="preserve">b) </w:t>
            </w:r>
            <w:r w:rsidR="00BC2136" w:rsidRPr="00FA295B">
              <w:rPr>
                <w:rFonts w:ascii="Times New Roman" w:eastAsia="Times New Roman" w:hAnsi="Times New Roman" w:cs="Times New Roman"/>
                <w:b/>
                <w:bCs/>
                <w:color w:val="70AD47" w:themeColor="accent6"/>
                <w:sz w:val="24"/>
                <w:szCs w:val="24"/>
              </w:rPr>
              <w:t>à l’exclusion des dispositifs de publicité et d’enseignes, le placement d’installations, pour autant que</w:t>
            </w:r>
            <w:r w:rsidR="00574982" w:rsidRPr="00FA295B">
              <w:rPr>
                <w:rFonts w:ascii="Times New Roman" w:eastAsia="Times New Roman" w:hAnsi="Times New Roman" w:cs="Times New Roman"/>
                <w:b/>
                <w:bCs/>
                <w:color w:val="70AD47" w:themeColor="accent6"/>
                <w:sz w:val="24"/>
                <w:szCs w:val="24"/>
              </w:rPr>
              <w:t xml:space="preserve"> le placement ne soit pas réalisé en zone Natura 2000</w:t>
            </w:r>
            <w:r w:rsidR="005939F7">
              <w:rPr>
                <w:rFonts w:ascii="Times New Roman" w:eastAsia="Times New Roman" w:hAnsi="Times New Roman" w:cs="Times New Roman"/>
                <w:b/>
                <w:bCs/>
                <w:color w:val="70AD47" w:themeColor="accent6"/>
                <w:sz w:val="24"/>
                <w:szCs w:val="24"/>
              </w:rPr>
              <w:t xml:space="preserve"> et</w:t>
            </w:r>
            <w:r w:rsidR="00BC2136" w:rsidRPr="00FA295B">
              <w:rPr>
                <w:rFonts w:ascii="Times New Roman" w:eastAsia="Times New Roman" w:hAnsi="Times New Roman" w:cs="Times New Roman"/>
                <w:b/>
                <w:bCs/>
                <w:color w:val="70AD47" w:themeColor="accent6"/>
                <w:sz w:val="24"/>
                <w:szCs w:val="24"/>
              </w:rPr>
              <w:t xml:space="preserve"> </w:t>
            </w:r>
            <w:r w:rsidR="005939F7">
              <w:rPr>
                <w:rFonts w:ascii="Times New Roman" w:eastAsia="Times New Roman" w:hAnsi="Times New Roman" w:cs="Times New Roman"/>
                <w:b/>
                <w:bCs/>
                <w:color w:val="70AD47" w:themeColor="accent6"/>
                <w:sz w:val="24"/>
                <w:szCs w:val="24"/>
              </w:rPr>
              <w:t xml:space="preserve">que </w:t>
            </w:r>
            <w:r w:rsidR="00BC2136" w:rsidRPr="00FA295B">
              <w:rPr>
                <w:rFonts w:ascii="Times New Roman" w:eastAsia="Times New Roman" w:hAnsi="Times New Roman" w:cs="Times New Roman"/>
                <w:b/>
                <w:bCs/>
                <w:color w:val="70AD47" w:themeColor="accent6"/>
                <w:sz w:val="24"/>
                <w:szCs w:val="24"/>
              </w:rPr>
              <w:t>le bien retrouve son état initial au terme du place</w:t>
            </w:r>
            <w:r w:rsidRPr="00FA295B">
              <w:rPr>
                <w:rFonts w:ascii="Times New Roman" w:eastAsia="Times New Roman" w:hAnsi="Times New Roman" w:cs="Times New Roman"/>
                <w:b/>
                <w:bCs/>
                <w:color w:val="70AD47" w:themeColor="accent6"/>
                <w:sz w:val="24"/>
                <w:szCs w:val="24"/>
              </w:rPr>
              <w:t>ment</w:t>
            </w:r>
            <w:r w:rsidR="00196984">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w:t>
            </w:r>
          </w:p>
          <w:p w14:paraId="42269D10" w14:textId="54E5DBC6"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2° pour autant qu’ils durent  maximum six mois par année :</w:t>
            </w:r>
          </w:p>
          <w:p w14:paraId="5E64456E" w14:textId="5EF38EA0" w:rsidR="00BC2136" w:rsidRPr="00D8475B" w:rsidRDefault="00B539DC" w:rsidP="00D8475B">
            <w:pPr>
              <w:spacing w:after="0"/>
              <w:ind w:left="360"/>
              <w:rPr>
                <w:rFonts w:ascii="Times New Roman" w:eastAsia="Times New Roman" w:hAnsi="Times New Roman" w:cs="Times New Roman"/>
                <w:b/>
                <w:bCs/>
                <w:color w:val="70AD47" w:themeColor="accent6"/>
                <w:sz w:val="24"/>
                <w:szCs w:val="24"/>
              </w:rPr>
            </w:pPr>
            <w:r w:rsidRPr="00D8475B">
              <w:rPr>
                <w:rFonts w:ascii="Times New Roman" w:eastAsia="Times New Roman" w:hAnsi="Times New Roman" w:cs="Times New Roman"/>
                <w:b/>
                <w:bCs/>
                <w:color w:val="70AD47" w:themeColor="accent6"/>
                <w:sz w:val="24"/>
                <w:szCs w:val="24"/>
              </w:rPr>
              <w:t xml:space="preserve">  </w:t>
            </w:r>
            <w:r w:rsidR="000A4352" w:rsidRPr="00D8475B">
              <w:rPr>
                <w:rFonts w:ascii="Times New Roman" w:eastAsia="Times New Roman" w:hAnsi="Times New Roman" w:cs="Times New Roman"/>
                <w:b/>
                <w:bCs/>
                <w:color w:val="70AD47" w:themeColor="accent6"/>
                <w:sz w:val="24"/>
                <w:szCs w:val="24"/>
              </w:rPr>
              <w:t>a)</w:t>
            </w:r>
            <w:r w:rsidR="00BC2136" w:rsidRPr="00D8475B">
              <w:rPr>
                <w:rFonts w:ascii="Times New Roman" w:eastAsia="Times New Roman" w:hAnsi="Times New Roman" w:cs="Times New Roman"/>
                <w:b/>
                <w:bCs/>
                <w:color w:val="70AD47" w:themeColor="accent6"/>
                <w:sz w:val="24"/>
                <w:szCs w:val="24"/>
              </w:rPr>
              <w:t xml:space="preserve"> la </w:t>
            </w:r>
            <w:r w:rsidR="00BC2136" w:rsidRPr="00D8475B">
              <w:rPr>
                <w:rFonts w:ascii="Times New Roman" w:hAnsi="Times New Roman" w:cs="Times New Roman"/>
                <w:b/>
                <w:bCs/>
                <w:color w:val="70AD47" w:themeColor="accent6"/>
                <w:sz w:val="24"/>
                <w:szCs w:val="24"/>
              </w:rPr>
              <w:t>modification temporaire de destination ou d’utilisation soumise à permis d’urbanisme de tout ou partie d’un immeuble, avec ou sans travaux, en vue de permettre la réalisation d’un projet d’occupation temporaire présentant un caractère social et/ou culturel pour autant que</w:t>
            </w:r>
            <w:r w:rsidR="00196984" w:rsidRPr="00D8475B">
              <w:rPr>
                <w:rFonts w:ascii="Times New Roman" w:hAnsi="Times New Roman" w:cs="Times New Roman"/>
                <w:b/>
                <w:bCs/>
                <w:color w:val="70AD47" w:themeColor="accent6"/>
                <w:sz w:val="24"/>
                <w:szCs w:val="24"/>
              </w:rPr>
              <w:t> </w:t>
            </w:r>
            <w:r w:rsidR="00BC2136" w:rsidRPr="00D8475B">
              <w:rPr>
                <w:rFonts w:ascii="Times New Roman" w:hAnsi="Times New Roman" w:cs="Times New Roman"/>
                <w:b/>
                <w:bCs/>
                <w:color w:val="70AD47" w:themeColor="accent6"/>
                <w:sz w:val="24"/>
                <w:szCs w:val="24"/>
              </w:rPr>
              <w:t>:</w:t>
            </w:r>
          </w:p>
          <w:p w14:paraId="2EB8A625" w14:textId="02BD18C8" w:rsidR="00BC2136" w:rsidRPr="00FA295B" w:rsidRDefault="0061541A" w:rsidP="008C7F8D">
            <w:pPr>
              <w:pStyle w:val="Paragraphedeliste"/>
              <w:numPr>
                <w:ilvl w:val="0"/>
                <w:numId w:val="1"/>
              </w:numPr>
              <w:shd w:val="clear" w:color="auto" w:fill="FFFFFF"/>
              <w:spacing w:before="72" w:after="57"/>
              <w:rPr>
                <w:b/>
                <w:bCs/>
                <w:color w:val="70AD47" w:themeColor="accent6"/>
                <w:sz w:val="24"/>
                <w:szCs w:val="24"/>
              </w:rPr>
            </w:pPr>
            <w:r>
              <w:rPr>
                <w:b/>
                <w:bCs/>
                <w:color w:val="70AD47" w:themeColor="accent6"/>
                <w:sz w:val="24"/>
                <w:szCs w:val="24"/>
              </w:rPr>
              <w:t>L</w:t>
            </w:r>
            <w:r w:rsidR="00BC2136" w:rsidRPr="00FA295B">
              <w:rPr>
                <w:b/>
                <w:bCs/>
                <w:color w:val="70AD47" w:themeColor="accent6"/>
                <w:sz w:val="24"/>
                <w:szCs w:val="24"/>
              </w:rPr>
              <w:t xml:space="preserve">e bien retrouve son état initial, soit l’état existant avant le début de l’occupation temporaire, 30 jours maximum après la fin des actes et travaux temporaires et, en tout état de cause, </w:t>
            </w:r>
            <w:r w:rsidR="004F279F" w:rsidRPr="00FA295B">
              <w:rPr>
                <w:b/>
                <w:bCs/>
                <w:color w:val="70AD47" w:themeColor="accent6"/>
                <w:sz w:val="24"/>
                <w:szCs w:val="24"/>
              </w:rPr>
              <w:t>à l’expiration</w:t>
            </w:r>
            <w:r w:rsidR="005C0FAE" w:rsidRPr="00FA295B">
              <w:rPr>
                <w:b/>
                <w:bCs/>
                <w:color w:val="70AD47" w:themeColor="accent6"/>
                <w:sz w:val="24"/>
                <w:szCs w:val="24"/>
              </w:rPr>
              <w:t xml:space="preserve"> </w:t>
            </w:r>
            <w:r w:rsidR="00BC2136" w:rsidRPr="00FA295B">
              <w:rPr>
                <w:b/>
                <w:bCs/>
                <w:color w:val="70AD47" w:themeColor="accent6"/>
                <w:sz w:val="24"/>
                <w:szCs w:val="24"/>
              </w:rPr>
              <w:t>du délai de six mois</w:t>
            </w:r>
            <w:r w:rsidR="00196984">
              <w:rPr>
                <w:b/>
                <w:bCs/>
                <w:color w:val="70AD47" w:themeColor="accent6"/>
                <w:sz w:val="24"/>
                <w:szCs w:val="24"/>
              </w:rPr>
              <w:t> </w:t>
            </w:r>
            <w:r w:rsidR="00BC2136" w:rsidRPr="00FA295B">
              <w:rPr>
                <w:b/>
                <w:bCs/>
                <w:color w:val="70AD47" w:themeColor="accent6"/>
                <w:sz w:val="24"/>
                <w:szCs w:val="24"/>
              </w:rPr>
              <w:t>;</w:t>
            </w:r>
          </w:p>
          <w:p w14:paraId="7CCAA33E" w14:textId="21D3B8D2" w:rsidR="00BC2136" w:rsidRPr="00FA295B" w:rsidRDefault="00BC2136" w:rsidP="008C7F8D">
            <w:pPr>
              <w:pStyle w:val="Paragraphedeliste"/>
              <w:numPr>
                <w:ilvl w:val="0"/>
                <w:numId w:val="1"/>
              </w:numPr>
              <w:shd w:val="clear" w:color="auto" w:fill="FFFFFF"/>
              <w:spacing w:before="72" w:after="57"/>
              <w:rPr>
                <w:b/>
                <w:bCs/>
                <w:color w:val="70AD47" w:themeColor="accent6"/>
                <w:sz w:val="24"/>
                <w:szCs w:val="24"/>
              </w:rPr>
            </w:pPr>
            <w:r w:rsidRPr="00FA295B">
              <w:rPr>
                <w:b/>
                <w:bCs/>
                <w:color w:val="70AD47" w:themeColor="accent6"/>
                <w:sz w:val="24"/>
                <w:szCs w:val="24"/>
              </w:rPr>
              <w:t xml:space="preserve">S’ils s’accompagnent de travaux, ces derniers n’impliquent pas de travaux de stabilité </w:t>
            </w:r>
            <w:r w:rsidR="004F279F" w:rsidRPr="00FA295B">
              <w:rPr>
                <w:b/>
                <w:bCs/>
                <w:color w:val="70AD47" w:themeColor="accent6"/>
                <w:sz w:val="24"/>
                <w:szCs w:val="24"/>
              </w:rPr>
              <w:t xml:space="preserve">et </w:t>
            </w:r>
            <w:r w:rsidR="004F279F" w:rsidRPr="00FA295B">
              <w:rPr>
                <w:rFonts w:eastAsia="Times New Roman"/>
                <w:b/>
                <w:bCs/>
                <w:color w:val="70AD47" w:themeColor="accent6"/>
                <w:sz w:val="24"/>
                <w:szCs w:val="24"/>
              </w:rPr>
              <w:t>n</w:t>
            </w:r>
            <w:r w:rsidR="00196984">
              <w:rPr>
                <w:rFonts w:eastAsia="Times New Roman"/>
                <w:b/>
                <w:bCs/>
                <w:color w:val="70AD47" w:themeColor="accent6"/>
                <w:sz w:val="24"/>
                <w:szCs w:val="24"/>
              </w:rPr>
              <w:t>’</w:t>
            </w:r>
            <w:r w:rsidR="004F279F" w:rsidRPr="00FA295B">
              <w:rPr>
                <w:rFonts w:eastAsia="Times New Roman"/>
                <w:b/>
                <w:bCs/>
                <w:color w:val="70AD47" w:themeColor="accent6"/>
                <w:sz w:val="24"/>
                <w:szCs w:val="24"/>
              </w:rPr>
              <w:t>entraînent ni la modification du volume construit, ni la modification de l</w:t>
            </w:r>
            <w:r w:rsidR="00196984">
              <w:rPr>
                <w:rFonts w:eastAsia="Times New Roman"/>
                <w:b/>
                <w:bCs/>
                <w:color w:val="70AD47" w:themeColor="accent6"/>
                <w:sz w:val="24"/>
                <w:szCs w:val="24"/>
              </w:rPr>
              <w:t>’</w:t>
            </w:r>
            <w:r w:rsidR="004F279F" w:rsidRPr="00FA295B">
              <w:rPr>
                <w:rFonts w:eastAsia="Times New Roman"/>
                <w:b/>
                <w:bCs/>
                <w:color w:val="70AD47" w:themeColor="accent6"/>
                <w:sz w:val="24"/>
                <w:szCs w:val="24"/>
              </w:rPr>
              <w:t>aspect architectural du bâtiment</w:t>
            </w:r>
            <w:r w:rsidR="00196984">
              <w:rPr>
                <w:rFonts w:eastAsia="Times New Roman"/>
                <w:b/>
                <w:bCs/>
                <w:color w:val="70AD47" w:themeColor="accent6"/>
                <w:sz w:val="24"/>
                <w:szCs w:val="24"/>
              </w:rPr>
              <w:t> </w:t>
            </w:r>
            <w:r w:rsidRPr="00FA295B">
              <w:rPr>
                <w:b/>
                <w:bCs/>
                <w:color w:val="70AD47" w:themeColor="accent6"/>
                <w:sz w:val="24"/>
                <w:szCs w:val="24"/>
              </w:rPr>
              <w:t>;</w:t>
            </w:r>
          </w:p>
          <w:p w14:paraId="04E57E82" w14:textId="40B36B8A" w:rsidR="00BC2136" w:rsidRPr="00FA295B" w:rsidRDefault="00BC2136" w:rsidP="008C7F8D">
            <w:pPr>
              <w:pStyle w:val="Paragraphedeliste"/>
              <w:numPr>
                <w:ilvl w:val="0"/>
                <w:numId w:val="1"/>
              </w:numPr>
              <w:shd w:val="clear" w:color="auto" w:fill="FFFFFF"/>
              <w:spacing w:before="72" w:after="57"/>
              <w:rPr>
                <w:b/>
                <w:bCs/>
                <w:color w:val="70AD47" w:themeColor="accent6"/>
                <w:sz w:val="24"/>
                <w:szCs w:val="24"/>
              </w:rPr>
            </w:pPr>
            <w:r w:rsidRPr="00FA295B">
              <w:rPr>
                <w:b/>
                <w:bCs/>
                <w:color w:val="70AD47" w:themeColor="accent6"/>
                <w:sz w:val="24"/>
                <w:szCs w:val="24"/>
              </w:rPr>
              <w:t>Les actes et travaux ne concernent pas des dispositifs de publicités et d’enseignes</w:t>
            </w:r>
            <w:r w:rsidR="00196984">
              <w:rPr>
                <w:b/>
                <w:bCs/>
                <w:color w:val="70AD47" w:themeColor="accent6"/>
                <w:sz w:val="24"/>
                <w:szCs w:val="24"/>
              </w:rPr>
              <w:t> </w:t>
            </w:r>
            <w:r w:rsidRPr="00FA295B">
              <w:rPr>
                <w:b/>
                <w:bCs/>
                <w:color w:val="70AD47" w:themeColor="accent6"/>
                <w:sz w:val="24"/>
                <w:szCs w:val="24"/>
              </w:rPr>
              <w:t xml:space="preserve">; </w:t>
            </w:r>
          </w:p>
          <w:p w14:paraId="7332F3CD" w14:textId="47C10868" w:rsidR="00BC2136" w:rsidRPr="00FA295B" w:rsidRDefault="00B539DC" w:rsidP="008C7F8D">
            <w:pPr>
              <w:pStyle w:val="Paragraphedeliste"/>
              <w:numPr>
                <w:ilvl w:val="0"/>
                <w:numId w:val="1"/>
              </w:numPr>
              <w:shd w:val="clear" w:color="auto" w:fill="FFFFFF"/>
              <w:spacing w:before="72" w:after="57"/>
              <w:rPr>
                <w:b/>
                <w:bCs/>
                <w:color w:val="70AD47" w:themeColor="accent6"/>
                <w:sz w:val="24"/>
                <w:szCs w:val="24"/>
              </w:rPr>
            </w:pPr>
            <w:r w:rsidRPr="00FA295B">
              <w:rPr>
                <w:b/>
                <w:bCs/>
                <w:color w:val="70AD47" w:themeColor="accent6"/>
                <w:sz w:val="24"/>
                <w:szCs w:val="24"/>
              </w:rPr>
              <w:lastRenderedPageBreak/>
              <w:t>L</w:t>
            </w:r>
            <w:r w:rsidR="00BC2136" w:rsidRPr="00FA295B">
              <w:rPr>
                <w:b/>
                <w:bCs/>
                <w:color w:val="70AD47" w:themeColor="accent6"/>
                <w:sz w:val="24"/>
                <w:szCs w:val="24"/>
              </w:rPr>
              <w:t>es actes et travaux sont réalisés, soit par une personne morale de droit public ou un gestionnaire/opérateur désigné par une personne morale de droit public dans le cadre de la réalisation de ses missions, soit par tout organisme compétent en matière de logement au sens de l’article 2,</w:t>
            </w:r>
            <w:r w:rsidRPr="00FA295B">
              <w:rPr>
                <w:b/>
                <w:bCs/>
                <w:color w:val="70AD47" w:themeColor="accent6"/>
                <w:sz w:val="24"/>
                <w:szCs w:val="24"/>
              </w:rPr>
              <w:t xml:space="preserve"> </w:t>
            </w:r>
            <w:r w:rsidR="00BC2136" w:rsidRPr="00FA295B">
              <w:rPr>
                <w:b/>
                <w:bCs/>
                <w:color w:val="70AD47" w:themeColor="accent6"/>
                <w:sz w:val="24"/>
                <w:szCs w:val="24"/>
              </w:rPr>
              <w:t>9° du Code Bruxellois du Logement ou des opérateurs immobiliers publics au sens de l’article 2, 4° du Code Bruxellois du Logement afin de réaliser les missions qui lui sont confiées par ledit Code, soit par toute autre personne subventionnée par une personne morale de droit public ou disposant d’un agrément émanant d’une personne morale de droit public en vue de réaliser le projet répondant aux conditions précitées et aux conditions reprises au sein des articles correspondant aux dispenses.</w:t>
            </w:r>
          </w:p>
          <w:p w14:paraId="04BFF09E" w14:textId="20D71821" w:rsidR="00BC2136" w:rsidRDefault="00B539DC" w:rsidP="00DD1533">
            <w:pPr>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0A4352" w:rsidRPr="00FA295B">
              <w:rPr>
                <w:rFonts w:ascii="Times New Roman" w:eastAsia="Times New Roman" w:hAnsi="Times New Roman" w:cs="Times New Roman"/>
                <w:b/>
                <w:bCs/>
                <w:color w:val="70AD47" w:themeColor="accent6"/>
                <w:sz w:val="24"/>
                <w:szCs w:val="24"/>
              </w:rPr>
              <w:t xml:space="preserve">b) </w:t>
            </w:r>
            <w:r w:rsidR="00BC2136" w:rsidRPr="00FA295B">
              <w:rPr>
                <w:rFonts w:ascii="Times New Roman" w:eastAsia="Times New Roman" w:hAnsi="Times New Roman" w:cs="Times New Roman"/>
                <w:b/>
                <w:bCs/>
                <w:color w:val="70AD47" w:themeColor="accent6"/>
                <w:sz w:val="24"/>
                <w:szCs w:val="24"/>
              </w:rPr>
              <w:t>à l’exclusion des dispositifs de publicité et d’enseignes, le placement d’installations à caractère social, culturel, récréatif ou événementiel,</w:t>
            </w:r>
            <w:r w:rsidRPr="00FA295B">
              <w:rPr>
                <w:rFonts w:ascii="Times New Roman" w:eastAsia="Times New Roman" w:hAnsi="Times New Roman" w:cs="Times New Roman"/>
                <w:b/>
                <w:bCs/>
                <w:color w:val="70AD47" w:themeColor="accent6"/>
                <w:sz w:val="24"/>
                <w:szCs w:val="24"/>
              </w:rPr>
              <w:t xml:space="preserve"> pour autant que le placement ne soit pas réalisé en zone Natura 2000 et que le </w:t>
            </w:r>
            <w:r w:rsidR="00031349" w:rsidRPr="000C4780">
              <w:rPr>
                <w:rFonts w:ascii="Times New Roman" w:eastAsia="Times New Roman" w:hAnsi="Times New Roman" w:cs="Times New Roman"/>
                <w:b/>
                <w:bCs/>
                <w:color w:val="70AD47" w:themeColor="accent6"/>
                <w:sz w:val="24"/>
                <w:szCs w:val="24"/>
              </w:rPr>
              <w:t>bien</w:t>
            </w:r>
            <w:r w:rsidRPr="00FA295B">
              <w:rPr>
                <w:rFonts w:ascii="Times New Roman" w:eastAsia="Times New Roman" w:hAnsi="Times New Roman" w:cs="Times New Roman"/>
                <w:b/>
                <w:bCs/>
                <w:color w:val="70AD47" w:themeColor="accent6"/>
                <w:sz w:val="24"/>
                <w:szCs w:val="24"/>
              </w:rPr>
              <w:t xml:space="preserve"> retrouve son état initial au terme du placement</w:t>
            </w:r>
            <w:r w:rsidR="00196984">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w:t>
            </w:r>
          </w:p>
          <w:p w14:paraId="527E9BAA" w14:textId="0D714677" w:rsidR="00BC2136" w:rsidRPr="00FA295B" w:rsidRDefault="00B539DC" w:rsidP="00B70386">
            <w:pPr>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c) l</w:t>
            </w:r>
            <w:r w:rsidR="00BC2136" w:rsidRPr="00FA295B">
              <w:rPr>
                <w:rFonts w:ascii="Times New Roman" w:eastAsia="Times New Roman" w:hAnsi="Times New Roman" w:cs="Times New Roman"/>
                <w:b/>
                <w:bCs/>
                <w:color w:val="70AD47" w:themeColor="accent6"/>
                <w:sz w:val="24"/>
                <w:szCs w:val="24"/>
              </w:rPr>
              <w:t>a modification temporaire de destination ou d’utilisation soumise à permis d’urbanisme de tout ou partie d’un immeuble, avec ou sans travaux, en vue de permettre, à titre gratuit, l’accueil de jour et/ou de nuit de personnes sans-abri pour autant que</w:t>
            </w:r>
            <w:r w:rsidR="00196984">
              <w:rPr>
                <w:rFonts w:ascii="Times New Roman" w:eastAsia="Times New Roman" w:hAnsi="Times New Roman" w:cs="Times New Roman"/>
                <w:b/>
                <w:bCs/>
                <w:color w:val="70AD47" w:themeColor="accent6"/>
                <w:sz w:val="24"/>
                <w:szCs w:val="24"/>
              </w:rPr>
              <w:t> </w:t>
            </w:r>
            <w:r w:rsidR="00BC2136" w:rsidRPr="00FA295B">
              <w:rPr>
                <w:rFonts w:ascii="Times New Roman" w:eastAsia="Times New Roman" w:hAnsi="Times New Roman" w:cs="Times New Roman"/>
                <w:b/>
                <w:bCs/>
                <w:color w:val="70AD47" w:themeColor="accent6"/>
                <w:sz w:val="24"/>
                <w:szCs w:val="24"/>
              </w:rPr>
              <w:t>:</w:t>
            </w:r>
          </w:p>
          <w:p w14:paraId="5E26A06C" w14:textId="05FDCA84" w:rsidR="00BC2136" w:rsidRPr="00FA295B" w:rsidRDefault="00BC2136" w:rsidP="005D68F8">
            <w:pPr>
              <w:pStyle w:val="Paragraphedeliste"/>
              <w:numPr>
                <w:ilvl w:val="0"/>
                <w:numId w:val="31"/>
              </w:numPr>
              <w:rPr>
                <w:rFonts w:eastAsia="Times New Roman"/>
                <w:b/>
                <w:bCs/>
                <w:color w:val="70AD47" w:themeColor="accent6"/>
                <w:sz w:val="24"/>
                <w:szCs w:val="24"/>
              </w:rPr>
            </w:pPr>
            <w:r w:rsidRPr="00FA295B">
              <w:rPr>
                <w:rFonts w:eastAsia="Times New Roman"/>
                <w:b/>
                <w:bCs/>
                <w:color w:val="70AD47" w:themeColor="accent6"/>
                <w:sz w:val="24"/>
                <w:szCs w:val="24"/>
              </w:rPr>
              <w:t xml:space="preserve">La personne qui organise l’accueil des personnes sans abri dispose de l’agrément ou de l’autorisation provisoire nécessaire pour exercer les services visés à l’article 2, </w:t>
            </w:r>
            <w:r w:rsidR="00647111" w:rsidRPr="00FA295B">
              <w:rPr>
                <w:rFonts w:eastAsia="Times New Roman"/>
                <w:b/>
                <w:bCs/>
                <w:color w:val="70AD47" w:themeColor="accent6"/>
                <w:sz w:val="24"/>
                <w:szCs w:val="24"/>
              </w:rPr>
              <w:t>3°, 4° et 5°</w:t>
            </w:r>
            <w:r w:rsidRPr="00FA295B">
              <w:rPr>
                <w:rFonts w:eastAsia="Times New Roman"/>
                <w:b/>
                <w:bCs/>
                <w:color w:val="70AD47" w:themeColor="accent6"/>
                <w:sz w:val="24"/>
                <w:szCs w:val="24"/>
              </w:rPr>
              <w:t xml:space="preserve"> de l’ordonnance du 14 juin 2018 relative à l’aide d’urgence et à l’insertion des personnes sans abri</w:t>
            </w:r>
            <w:r w:rsidR="00196984">
              <w:rPr>
                <w:rFonts w:eastAsia="Times New Roman"/>
                <w:b/>
                <w:bCs/>
                <w:color w:val="70AD47" w:themeColor="accent6"/>
                <w:sz w:val="24"/>
                <w:szCs w:val="24"/>
              </w:rPr>
              <w:t> </w:t>
            </w:r>
            <w:r w:rsidRPr="00FA295B">
              <w:rPr>
                <w:rFonts w:eastAsia="Times New Roman"/>
                <w:b/>
                <w:bCs/>
                <w:color w:val="70AD47" w:themeColor="accent6"/>
                <w:sz w:val="24"/>
                <w:szCs w:val="24"/>
              </w:rPr>
              <w:t>;</w:t>
            </w:r>
          </w:p>
          <w:p w14:paraId="2C6BDAB6" w14:textId="088E9456" w:rsidR="00BC2136" w:rsidRPr="00FA295B" w:rsidRDefault="000C4780" w:rsidP="00FB5772">
            <w:pPr>
              <w:pStyle w:val="Paragraphedeliste"/>
              <w:numPr>
                <w:ilvl w:val="0"/>
                <w:numId w:val="1"/>
              </w:numPr>
              <w:spacing w:after="0"/>
              <w:jc w:val="left"/>
              <w:rPr>
                <w:rFonts w:eastAsia="Times New Roman"/>
                <w:b/>
                <w:bCs/>
                <w:color w:val="70AD47" w:themeColor="accent6"/>
                <w:sz w:val="24"/>
                <w:szCs w:val="24"/>
              </w:rPr>
            </w:pPr>
            <w:r>
              <w:rPr>
                <w:rFonts w:eastAsia="Times New Roman"/>
                <w:b/>
                <w:bCs/>
                <w:color w:val="70AD47" w:themeColor="accent6"/>
                <w:sz w:val="24"/>
                <w:szCs w:val="24"/>
              </w:rPr>
              <w:t>L</w:t>
            </w:r>
            <w:r w:rsidR="00BC2136" w:rsidRPr="00FA295B">
              <w:rPr>
                <w:rFonts w:eastAsia="Times New Roman"/>
                <w:b/>
                <w:bCs/>
                <w:color w:val="70AD47" w:themeColor="accent6"/>
                <w:sz w:val="24"/>
                <w:szCs w:val="24"/>
              </w:rPr>
              <w:t>e bien retrouve son état initial,</w:t>
            </w:r>
            <w:r w:rsidR="00BC2136" w:rsidRPr="00FA295B">
              <w:rPr>
                <w:b/>
                <w:bCs/>
                <w:color w:val="70AD47" w:themeColor="accent6"/>
                <w:sz w:val="24"/>
                <w:szCs w:val="24"/>
              </w:rPr>
              <w:t xml:space="preserve"> soit l’état existant avant le début de l’occupation temporaire,</w:t>
            </w:r>
            <w:r w:rsidR="00BC2136" w:rsidRPr="00FA295B">
              <w:rPr>
                <w:rFonts w:eastAsia="Times New Roman"/>
                <w:b/>
                <w:bCs/>
                <w:color w:val="70AD47" w:themeColor="accent6"/>
                <w:sz w:val="24"/>
                <w:szCs w:val="24"/>
              </w:rPr>
              <w:t xml:space="preserve"> 30 jours maximum après la fin de l’occupation et, en tout état de cause, </w:t>
            </w:r>
            <w:r w:rsidR="005655F2" w:rsidRPr="00FA295B">
              <w:rPr>
                <w:rFonts w:eastAsia="Times New Roman"/>
                <w:b/>
                <w:bCs/>
                <w:color w:val="70AD47" w:themeColor="accent6"/>
                <w:sz w:val="24"/>
                <w:szCs w:val="24"/>
              </w:rPr>
              <w:t>à l’expiration</w:t>
            </w:r>
            <w:r w:rsidR="00BC2136" w:rsidRPr="00FA295B">
              <w:rPr>
                <w:rFonts w:eastAsia="Times New Roman"/>
                <w:b/>
                <w:bCs/>
                <w:color w:val="70AD47" w:themeColor="accent6"/>
                <w:sz w:val="24"/>
                <w:szCs w:val="24"/>
              </w:rPr>
              <w:t xml:space="preserve"> du délai de six mois</w:t>
            </w:r>
            <w:r w:rsidR="00196984">
              <w:rPr>
                <w:rFonts w:eastAsia="Times New Roman"/>
                <w:b/>
                <w:bCs/>
                <w:color w:val="70AD47" w:themeColor="accent6"/>
                <w:sz w:val="24"/>
                <w:szCs w:val="24"/>
              </w:rPr>
              <w:t> </w:t>
            </w:r>
            <w:r w:rsidR="00BC2136" w:rsidRPr="00FA295B">
              <w:rPr>
                <w:rFonts w:eastAsia="Times New Roman"/>
                <w:b/>
                <w:bCs/>
                <w:color w:val="70AD47" w:themeColor="accent6"/>
                <w:sz w:val="24"/>
                <w:szCs w:val="24"/>
              </w:rPr>
              <w:t>;</w:t>
            </w:r>
          </w:p>
          <w:p w14:paraId="40B236E8" w14:textId="328BEFB6" w:rsidR="00BC2136" w:rsidRPr="00FA295B" w:rsidRDefault="00BC2136" w:rsidP="00FB5772">
            <w:pPr>
              <w:pStyle w:val="Paragraphedeliste"/>
              <w:numPr>
                <w:ilvl w:val="0"/>
                <w:numId w:val="1"/>
              </w:numPr>
              <w:spacing w:after="0"/>
              <w:jc w:val="left"/>
              <w:rPr>
                <w:rFonts w:eastAsia="Times New Roman"/>
                <w:b/>
                <w:bCs/>
                <w:color w:val="70AD47" w:themeColor="accent6"/>
                <w:sz w:val="24"/>
                <w:szCs w:val="24"/>
              </w:rPr>
            </w:pPr>
            <w:r w:rsidRPr="00FA295B">
              <w:rPr>
                <w:rFonts w:eastAsia="Times New Roman"/>
                <w:b/>
                <w:bCs/>
                <w:color w:val="70AD47" w:themeColor="accent6"/>
                <w:sz w:val="24"/>
                <w:szCs w:val="24"/>
              </w:rPr>
              <w:t>Les actes et travaux n’impliquent pas de travaux de stabilité</w:t>
            </w:r>
            <w:r w:rsidR="005655F2" w:rsidRPr="00FA295B">
              <w:rPr>
                <w:rFonts w:eastAsia="Times New Roman"/>
                <w:b/>
                <w:bCs/>
                <w:color w:val="70AD47" w:themeColor="accent6"/>
                <w:sz w:val="24"/>
                <w:szCs w:val="24"/>
              </w:rPr>
              <w:t xml:space="preserve"> </w:t>
            </w:r>
            <w:r w:rsidR="005655F2" w:rsidRPr="00FA295B">
              <w:rPr>
                <w:b/>
                <w:bCs/>
                <w:color w:val="70AD47" w:themeColor="accent6"/>
                <w:sz w:val="24"/>
                <w:szCs w:val="24"/>
              </w:rPr>
              <w:t xml:space="preserve">et </w:t>
            </w:r>
            <w:r w:rsidR="005655F2" w:rsidRPr="00FA295B">
              <w:rPr>
                <w:rFonts w:eastAsia="Times New Roman"/>
                <w:b/>
                <w:bCs/>
                <w:color w:val="70AD47" w:themeColor="accent6"/>
                <w:sz w:val="24"/>
                <w:szCs w:val="24"/>
              </w:rPr>
              <w:t>n</w:t>
            </w:r>
            <w:r w:rsidR="00196984">
              <w:rPr>
                <w:rFonts w:eastAsia="Times New Roman"/>
                <w:b/>
                <w:bCs/>
                <w:color w:val="70AD47" w:themeColor="accent6"/>
                <w:sz w:val="24"/>
                <w:szCs w:val="24"/>
              </w:rPr>
              <w:t>’</w:t>
            </w:r>
            <w:r w:rsidR="005655F2" w:rsidRPr="00FA295B">
              <w:rPr>
                <w:rFonts w:eastAsia="Times New Roman"/>
                <w:b/>
                <w:bCs/>
                <w:color w:val="70AD47" w:themeColor="accent6"/>
                <w:sz w:val="24"/>
                <w:szCs w:val="24"/>
              </w:rPr>
              <w:t>entraînent ni la modification du volume construit, ni la modification de l</w:t>
            </w:r>
            <w:r w:rsidR="00196984">
              <w:rPr>
                <w:rFonts w:eastAsia="Times New Roman"/>
                <w:b/>
                <w:bCs/>
                <w:color w:val="70AD47" w:themeColor="accent6"/>
                <w:sz w:val="24"/>
                <w:szCs w:val="24"/>
              </w:rPr>
              <w:t>’</w:t>
            </w:r>
            <w:r w:rsidR="005655F2" w:rsidRPr="00FA295B">
              <w:rPr>
                <w:rFonts w:eastAsia="Times New Roman"/>
                <w:b/>
                <w:bCs/>
                <w:color w:val="70AD47" w:themeColor="accent6"/>
                <w:sz w:val="24"/>
                <w:szCs w:val="24"/>
              </w:rPr>
              <w:t>aspect architectural du bâtiment</w:t>
            </w:r>
            <w:r w:rsidRPr="00FA295B">
              <w:rPr>
                <w:rFonts w:eastAsia="Times New Roman"/>
                <w:b/>
                <w:bCs/>
                <w:color w:val="70AD47" w:themeColor="accent6"/>
                <w:sz w:val="24"/>
                <w:szCs w:val="24"/>
              </w:rPr>
              <w:t>.</w:t>
            </w:r>
          </w:p>
          <w:p w14:paraId="4A0978B7" w14:textId="1EE2E5D8" w:rsidR="004C2CA8" w:rsidRPr="00FA295B" w:rsidRDefault="004C2CA8" w:rsidP="004C2CA8">
            <w:pPr>
              <w:shd w:val="clear" w:color="auto" w:fill="FFFFFF"/>
              <w:spacing w:before="72" w:after="57"/>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3° La modification temporaire de destination ou d’utilisation soumise à permis d’urbanisme de tout ou partie d’un immeuble, avec ou sans travaux, en vue de permettre à titre gratuit, l’accueil de jour et/ou de nuit de demandeurs de protection internationale pour autant que</w:t>
            </w:r>
            <w:r w:rsidR="00196984">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 xml:space="preserve">: </w:t>
            </w:r>
          </w:p>
          <w:p w14:paraId="6868D64D" w14:textId="36C1BB12" w:rsidR="004C2CA8" w:rsidRPr="00FA295B" w:rsidRDefault="00D01E56" w:rsidP="004C2CA8">
            <w:pPr>
              <w:pStyle w:val="Paragraphedeliste"/>
              <w:numPr>
                <w:ilvl w:val="0"/>
                <w:numId w:val="1"/>
              </w:numPr>
              <w:spacing w:after="0"/>
              <w:jc w:val="left"/>
              <w:rPr>
                <w:rFonts w:eastAsia="Times New Roman"/>
                <w:b/>
                <w:bCs/>
                <w:color w:val="70AD47" w:themeColor="accent6"/>
                <w:sz w:val="24"/>
                <w:szCs w:val="24"/>
              </w:rPr>
            </w:pPr>
            <w:r w:rsidRPr="00FA295B">
              <w:rPr>
                <w:rFonts w:eastAsia="Times New Roman"/>
                <w:b/>
                <w:bCs/>
                <w:color w:val="70AD47" w:themeColor="accent6"/>
                <w:sz w:val="24"/>
                <w:szCs w:val="24"/>
              </w:rPr>
              <w:t>L’</w:t>
            </w:r>
            <w:r>
              <w:rPr>
                <w:rFonts w:eastAsia="Times New Roman"/>
                <w:b/>
                <w:bCs/>
                <w:color w:val="70AD47" w:themeColor="accent6"/>
                <w:sz w:val="24"/>
                <w:szCs w:val="24"/>
              </w:rPr>
              <w:t>occupation</w:t>
            </w:r>
            <w:r w:rsidRPr="00FA295B">
              <w:rPr>
                <w:rFonts w:eastAsia="Times New Roman"/>
                <w:b/>
                <w:bCs/>
                <w:color w:val="70AD47" w:themeColor="accent6"/>
                <w:sz w:val="24"/>
                <w:szCs w:val="24"/>
              </w:rPr>
              <w:t xml:space="preserve"> </w:t>
            </w:r>
            <w:r w:rsidR="004C2CA8" w:rsidRPr="00FA295B">
              <w:rPr>
                <w:rFonts w:eastAsia="Times New Roman"/>
                <w:b/>
                <w:bCs/>
                <w:color w:val="70AD47" w:themeColor="accent6"/>
                <w:sz w:val="24"/>
                <w:szCs w:val="24"/>
              </w:rPr>
              <w:t>dure maximum un an</w:t>
            </w:r>
            <w:r w:rsidR="00196984">
              <w:rPr>
                <w:rFonts w:eastAsia="Times New Roman"/>
                <w:b/>
                <w:bCs/>
                <w:color w:val="70AD47" w:themeColor="accent6"/>
                <w:sz w:val="24"/>
                <w:szCs w:val="24"/>
              </w:rPr>
              <w:t> </w:t>
            </w:r>
            <w:r w:rsidR="004C2CA8" w:rsidRPr="00FA295B">
              <w:rPr>
                <w:rFonts w:eastAsia="Times New Roman"/>
                <w:b/>
                <w:bCs/>
                <w:color w:val="70AD47" w:themeColor="accent6"/>
                <w:sz w:val="24"/>
                <w:szCs w:val="24"/>
              </w:rPr>
              <w:t xml:space="preserve">; </w:t>
            </w:r>
          </w:p>
          <w:p w14:paraId="18F22F4D" w14:textId="6C9A7B33" w:rsidR="004C2CA8" w:rsidRPr="00FA295B" w:rsidRDefault="0061541A" w:rsidP="004C2CA8">
            <w:pPr>
              <w:pStyle w:val="Paragraphedeliste"/>
              <w:numPr>
                <w:ilvl w:val="0"/>
                <w:numId w:val="1"/>
              </w:numPr>
              <w:spacing w:after="0"/>
              <w:jc w:val="left"/>
              <w:rPr>
                <w:rFonts w:eastAsia="Times New Roman"/>
                <w:b/>
                <w:bCs/>
                <w:color w:val="70AD47" w:themeColor="accent6"/>
                <w:sz w:val="24"/>
                <w:szCs w:val="24"/>
              </w:rPr>
            </w:pPr>
            <w:r>
              <w:rPr>
                <w:rFonts w:eastAsia="Times New Roman"/>
                <w:b/>
                <w:bCs/>
                <w:color w:val="70AD47" w:themeColor="accent6"/>
                <w:sz w:val="24"/>
                <w:szCs w:val="24"/>
              </w:rPr>
              <w:t>L</w:t>
            </w:r>
            <w:r w:rsidR="004C2CA8" w:rsidRPr="00FA295B">
              <w:rPr>
                <w:rFonts w:eastAsia="Times New Roman"/>
                <w:b/>
                <w:bCs/>
                <w:color w:val="70AD47" w:themeColor="accent6"/>
                <w:sz w:val="24"/>
                <w:szCs w:val="24"/>
              </w:rPr>
              <w:t>e bien retrouve son état initial, soit l’état existant avant le début de l’occupation temporaire, 30 jours maximum après la fin de l’occupation et, en tout état de cause, à l’expiration du délai</w:t>
            </w:r>
            <w:r w:rsidR="003864C0">
              <w:rPr>
                <w:rFonts w:eastAsia="Times New Roman"/>
                <w:b/>
                <w:bCs/>
                <w:color w:val="70AD47" w:themeColor="accent6"/>
                <w:sz w:val="24"/>
                <w:szCs w:val="24"/>
              </w:rPr>
              <w:t xml:space="preserve"> d’un an </w:t>
            </w:r>
            <w:r w:rsidR="004C2CA8" w:rsidRPr="00FA295B">
              <w:rPr>
                <w:rFonts w:eastAsia="Times New Roman"/>
                <w:b/>
                <w:bCs/>
                <w:color w:val="70AD47" w:themeColor="accent6"/>
                <w:sz w:val="24"/>
                <w:szCs w:val="24"/>
              </w:rPr>
              <w:t>;</w:t>
            </w:r>
          </w:p>
          <w:p w14:paraId="427757FC" w14:textId="66AD8346" w:rsidR="004C2CA8" w:rsidRPr="00FA295B" w:rsidRDefault="004C2CA8" w:rsidP="004C2CA8">
            <w:pPr>
              <w:pStyle w:val="Paragraphedeliste"/>
              <w:numPr>
                <w:ilvl w:val="0"/>
                <w:numId w:val="1"/>
              </w:numPr>
              <w:spacing w:after="0"/>
              <w:jc w:val="left"/>
              <w:rPr>
                <w:rFonts w:eastAsia="Times New Roman"/>
                <w:b/>
                <w:bCs/>
                <w:color w:val="70AD47" w:themeColor="accent6"/>
                <w:sz w:val="24"/>
                <w:szCs w:val="24"/>
              </w:rPr>
            </w:pPr>
            <w:r w:rsidRPr="00FA295B">
              <w:rPr>
                <w:rFonts w:eastAsia="Times New Roman"/>
                <w:b/>
                <w:bCs/>
                <w:color w:val="70AD47" w:themeColor="accent6"/>
                <w:sz w:val="24"/>
                <w:szCs w:val="24"/>
              </w:rPr>
              <w:t>Les actes et travaux n’impliquent pas de travaux de stabilité et n</w:t>
            </w:r>
            <w:r w:rsidR="00196984">
              <w:rPr>
                <w:rFonts w:eastAsia="Times New Roman"/>
                <w:b/>
                <w:bCs/>
                <w:color w:val="70AD47" w:themeColor="accent6"/>
                <w:sz w:val="24"/>
                <w:szCs w:val="24"/>
              </w:rPr>
              <w:t>’</w:t>
            </w:r>
            <w:r w:rsidRPr="00FA295B">
              <w:rPr>
                <w:rFonts w:eastAsia="Times New Roman"/>
                <w:b/>
                <w:bCs/>
                <w:color w:val="70AD47" w:themeColor="accent6"/>
                <w:sz w:val="24"/>
                <w:szCs w:val="24"/>
              </w:rPr>
              <w:t>entraînent ni la modification du volume construit, ni la modification de l</w:t>
            </w:r>
            <w:r w:rsidR="00196984">
              <w:rPr>
                <w:rFonts w:eastAsia="Times New Roman"/>
                <w:b/>
                <w:bCs/>
                <w:color w:val="70AD47" w:themeColor="accent6"/>
                <w:sz w:val="24"/>
                <w:szCs w:val="24"/>
              </w:rPr>
              <w:t>’</w:t>
            </w:r>
            <w:r w:rsidRPr="00FA295B">
              <w:rPr>
                <w:rFonts w:eastAsia="Times New Roman"/>
                <w:b/>
                <w:bCs/>
                <w:color w:val="70AD47" w:themeColor="accent6"/>
                <w:sz w:val="24"/>
                <w:szCs w:val="24"/>
              </w:rPr>
              <w:t>aspect architectural du bâtiment.</w:t>
            </w:r>
          </w:p>
          <w:p w14:paraId="2F4A8358" w14:textId="6E7A9562" w:rsidR="009728B9" w:rsidRPr="00FA295B" w:rsidRDefault="009728B9" w:rsidP="00165B38">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4° </w:t>
            </w:r>
            <w:r w:rsidRPr="009728B9">
              <w:rPr>
                <w:rFonts w:ascii="Times New Roman" w:eastAsia="Times New Roman" w:hAnsi="Times New Roman" w:cs="Times New Roman"/>
                <w:b/>
                <w:bCs/>
                <w:color w:val="70AD47" w:themeColor="accent6"/>
                <w:sz w:val="24"/>
                <w:szCs w:val="24"/>
              </w:rPr>
              <w:t xml:space="preserve">le placement de décorations événementielles, </w:t>
            </w:r>
            <w:bookmarkStart w:id="80" w:name="_Hlk96265896"/>
            <w:r w:rsidRPr="009728B9">
              <w:rPr>
                <w:rFonts w:ascii="Times New Roman" w:eastAsia="Times New Roman" w:hAnsi="Times New Roman" w:cs="Times New Roman"/>
                <w:b/>
                <w:bCs/>
                <w:color w:val="70AD47" w:themeColor="accent6"/>
                <w:sz w:val="24"/>
                <w:szCs w:val="24"/>
              </w:rPr>
              <w:t>de manifestations ou de festivités</w:t>
            </w:r>
            <w:bookmarkEnd w:id="80"/>
            <w:r w:rsidRPr="009728B9">
              <w:rPr>
                <w:rFonts w:ascii="Times New Roman" w:eastAsia="Times New Roman" w:hAnsi="Times New Roman" w:cs="Times New Roman"/>
                <w:b/>
                <w:bCs/>
                <w:color w:val="70AD47" w:themeColor="accent6"/>
                <w:sz w:val="24"/>
                <w:szCs w:val="24"/>
              </w:rPr>
              <w:t>, à l’exclusion des dispositifs de publicités et d’enseignes, pour une durée maximale de trois mois ;</w:t>
            </w:r>
          </w:p>
          <w:p w14:paraId="6345C1E6" w14:textId="5C5E584B" w:rsidR="000412A9" w:rsidRPr="000412A9" w:rsidRDefault="00BC2136" w:rsidP="000412A9">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9728B9">
              <w:rPr>
                <w:rFonts w:ascii="Times New Roman" w:eastAsia="Times New Roman" w:hAnsi="Times New Roman" w:cs="Times New Roman"/>
                <w:b/>
                <w:bCs/>
                <w:color w:val="70AD47" w:themeColor="accent6"/>
                <w:sz w:val="24"/>
                <w:szCs w:val="24"/>
              </w:rPr>
              <w:t>5</w:t>
            </w:r>
            <w:r w:rsidRPr="00FA295B">
              <w:rPr>
                <w:rFonts w:ascii="Times New Roman" w:eastAsia="Times New Roman" w:hAnsi="Times New Roman" w:cs="Times New Roman"/>
                <w:b/>
                <w:bCs/>
                <w:color w:val="70AD47" w:themeColor="accent6"/>
                <w:sz w:val="24"/>
                <w:szCs w:val="24"/>
              </w:rPr>
              <w:t xml:space="preserve">° </w:t>
            </w:r>
            <w:r w:rsidR="000412A9" w:rsidRPr="000412A9">
              <w:rPr>
                <w:rFonts w:ascii="Times New Roman" w:eastAsia="Times New Roman" w:hAnsi="Times New Roman" w:cs="Times New Roman"/>
                <w:b/>
                <w:bCs/>
                <w:color w:val="70AD47" w:themeColor="accent6"/>
                <w:sz w:val="24"/>
                <w:szCs w:val="24"/>
              </w:rPr>
              <w:t xml:space="preserve">la construction et le </w:t>
            </w:r>
            <w:bookmarkStart w:id="81" w:name="_Hlk96267993"/>
            <w:r w:rsidR="000412A9" w:rsidRPr="000412A9">
              <w:rPr>
                <w:rFonts w:ascii="Times New Roman" w:eastAsia="Times New Roman" w:hAnsi="Times New Roman" w:cs="Times New Roman"/>
                <w:b/>
                <w:bCs/>
                <w:color w:val="70AD47" w:themeColor="accent6"/>
                <w:sz w:val="24"/>
                <w:szCs w:val="24"/>
              </w:rPr>
              <w:t>placement d</w:t>
            </w:r>
            <w:r w:rsidR="00196984">
              <w:rPr>
                <w:rFonts w:ascii="Times New Roman" w:eastAsia="Times New Roman" w:hAnsi="Times New Roman" w:cs="Times New Roman"/>
                <w:b/>
                <w:bCs/>
                <w:color w:val="70AD47" w:themeColor="accent6"/>
                <w:sz w:val="24"/>
                <w:szCs w:val="24"/>
              </w:rPr>
              <w:t>’</w:t>
            </w:r>
            <w:r w:rsidR="000412A9" w:rsidRPr="000412A9">
              <w:rPr>
                <w:rFonts w:ascii="Times New Roman" w:eastAsia="Times New Roman" w:hAnsi="Times New Roman" w:cs="Times New Roman"/>
                <w:b/>
                <w:bCs/>
                <w:color w:val="70AD47" w:themeColor="accent6"/>
                <w:sz w:val="24"/>
                <w:szCs w:val="24"/>
              </w:rPr>
              <w:t>éléments développés dans le cadre de la recherche universitaire ou liée à l</w:t>
            </w:r>
            <w:r w:rsidR="00196984">
              <w:rPr>
                <w:rFonts w:ascii="Times New Roman" w:eastAsia="Times New Roman" w:hAnsi="Times New Roman" w:cs="Times New Roman"/>
                <w:b/>
                <w:bCs/>
                <w:color w:val="70AD47" w:themeColor="accent6"/>
                <w:sz w:val="24"/>
                <w:szCs w:val="24"/>
              </w:rPr>
              <w:t>’</w:t>
            </w:r>
            <w:r w:rsidR="000412A9" w:rsidRPr="000412A9">
              <w:rPr>
                <w:rFonts w:ascii="Times New Roman" w:eastAsia="Times New Roman" w:hAnsi="Times New Roman" w:cs="Times New Roman"/>
                <w:b/>
                <w:bCs/>
                <w:color w:val="70AD47" w:themeColor="accent6"/>
                <w:sz w:val="24"/>
                <w:szCs w:val="24"/>
              </w:rPr>
              <w:t>enseignement supérieur non universitaire</w:t>
            </w:r>
            <w:bookmarkEnd w:id="81"/>
            <w:r w:rsidR="000412A9" w:rsidRPr="000412A9">
              <w:rPr>
                <w:rFonts w:ascii="Times New Roman" w:eastAsia="Times New Roman" w:hAnsi="Times New Roman" w:cs="Times New Roman"/>
                <w:b/>
                <w:bCs/>
                <w:color w:val="70AD47" w:themeColor="accent6"/>
                <w:sz w:val="24"/>
                <w:szCs w:val="24"/>
              </w:rPr>
              <w:t>, pour autant que les conditions suivantes soient réunies</w:t>
            </w:r>
            <w:r w:rsidR="00196984">
              <w:rPr>
                <w:rFonts w:ascii="Times New Roman" w:eastAsia="Times New Roman" w:hAnsi="Times New Roman" w:cs="Times New Roman"/>
                <w:b/>
                <w:bCs/>
                <w:color w:val="70AD47" w:themeColor="accent6"/>
                <w:sz w:val="24"/>
                <w:szCs w:val="24"/>
              </w:rPr>
              <w:t> </w:t>
            </w:r>
            <w:r w:rsidR="000412A9" w:rsidRPr="000412A9">
              <w:rPr>
                <w:rFonts w:ascii="Times New Roman" w:eastAsia="Times New Roman" w:hAnsi="Times New Roman" w:cs="Times New Roman"/>
                <w:b/>
                <w:bCs/>
                <w:color w:val="70AD47" w:themeColor="accent6"/>
                <w:sz w:val="24"/>
                <w:szCs w:val="24"/>
              </w:rPr>
              <w:t>:</w:t>
            </w:r>
          </w:p>
          <w:p w14:paraId="4C022430" w14:textId="743A5AC1" w:rsidR="00BC2136" w:rsidRPr="00FA295B" w:rsidRDefault="00BC2136" w:rsidP="004C2CA8">
            <w:pPr>
              <w:pStyle w:val="Paragraphedeliste"/>
              <w:numPr>
                <w:ilvl w:val="0"/>
                <w:numId w:val="1"/>
              </w:numPr>
              <w:spacing w:after="0"/>
              <w:jc w:val="left"/>
              <w:rPr>
                <w:rFonts w:eastAsia="Times New Roman"/>
                <w:b/>
                <w:bCs/>
                <w:color w:val="70AD47" w:themeColor="accent6"/>
                <w:sz w:val="24"/>
                <w:szCs w:val="24"/>
              </w:rPr>
            </w:pPr>
            <w:r w:rsidRPr="00FA295B">
              <w:rPr>
                <w:rFonts w:eastAsia="Times New Roman"/>
                <w:b/>
                <w:bCs/>
                <w:color w:val="70AD47" w:themeColor="accent6"/>
                <w:sz w:val="24"/>
                <w:szCs w:val="24"/>
              </w:rPr>
              <w:lastRenderedPageBreak/>
              <w:t>les éléments concernés ne restent sur place que pour la durée nécessaire à la recherche et au maximum pour une durée de cinq ans</w:t>
            </w:r>
            <w:r w:rsidR="00196984">
              <w:rPr>
                <w:rFonts w:eastAsia="Times New Roman"/>
                <w:b/>
                <w:bCs/>
                <w:color w:val="70AD47" w:themeColor="accent6"/>
                <w:sz w:val="24"/>
                <w:szCs w:val="24"/>
              </w:rPr>
              <w:t> </w:t>
            </w:r>
            <w:r w:rsidRPr="00FA295B">
              <w:rPr>
                <w:rFonts w:eastAsia="Times New Roman"/>
                <w:b/>
                <w:bCs/>
                <w:color w:val="70AD47" w:themeColor="accent6"/>
                <w:sz w:val="24"/>
                <w:szCs w:val="24"/>
              </w:rPr>
              <w:t xml:space="preserve">;   </w:t>
            </w:r>
          </w:p>
          <w:p w14:paraId="09331683" w14:textId="1AA460D9" w:rsidR="00BC2136" w:rsidRPr="00FA295B" w:rsidRDefault="00BC2136" w:rsidP="004C2CA8">
            <w:pPr>
              <w:pStyle w:val="Paragraphedeliste"/>
              <w:numPr>
                <w:ilvl w:val="0"/>
                <w:numId w:val="1"/>
              </w:numPr>
              <w:spacing w:after="0"/>
              <w:jc w:val="left"/>
              <w:rPr>
                <w:rFonts w:eastAsia="Times New Roman"/>
                <w:b/>
                <w:bCs/>
                <w:color w:val="70AD47" w:themeColor="accent6"/>
                <w:sz w:val="24"/>
                <w:szCs w:val="24"/>
              </w:rPr>
            </w:pPr>
            <w:r w:rsidRPr="00FA295B">
              <w:rPr>
                <w:rFonts w:eastAsia="Times New Roman"/>
                <w:b/>
                <w:bCs/>
                <w:color w:val="70AD47" w:themeColor="accent6"/>
                <w:sz w:val="24"/>
                <w:szCs w:val="24"/>
              </w:rPr>
              <w:t>la stabilité des éléments doit avoir été vérifiée par un bureau d</w:t>
            </w:r>
            <w:r w:rsidR="00196984">
              <w:rPr>
                <w:rFonts w:eastAsia="Times New Roman"/>
                <w:b/>
                <w:bCs/>
                <w:color w:val="70AD47" w:themeColor="accent6"/>
                <w:sz w:val="24"/>
                <w:szCs w:val="24"/>
              </w:rPr>
              <w:t>’</w:t>
            </w:r>
            <w:r w:rsidRPr="00FA295B">
              <w:rPr>
                <w:rFonts w:eastAsia="Times New Roman"/>
                <w:b/>
                <w:bCs/>
                <w:color w:val="70AD47" w:themeColor="accent6"/>
                <w:sz w:val="24"/>
                <w:szCs w:val="24"/>
              </w:rPr>
              <w:t>études ou un enseignant responsable dans le cadre de la recherche concernée</w:t>
            </w:r>
            <w:r w:rsidR="000D3FCA" w:rsidRPr="00FA295B">
              <w:rPr>
                <w:rFonts w:eastAsia="Times New Roman"/>
                <w:b/>
                <w:bCs/>
                <w:color w:val="70AD47" w:themeColor="accent6"/>
                <w:sz w:val="24"/>
                <w:szCs w:val="24"/>
              </w:rPr>
              <w:t>.</w:t>
            </w:r>
            <w:r w:rsidRPr="00FA295B">
              <w:rPr>
                <w:rFonts w:eastAsia="Times New Roman"/>
                <w:b/>
                <w:bCs/>
                <w:color w:val="70AD47" w:themeColor="accent6"/>
                <w:sz w:val="24"/>
                <w:szCs w:val="24"/>
              </w:rPr>
              <w:t> </w:t>
            </w:r>
          </w:p>
          <w:p w14:paraId="07F3679A" w14:textId="77777777" w:rsidR="00BC2136" w:rsidRPr="00FA295B" w:rsidRDefault="00BC2136" w:rsidP="00165B38">
            <w:pPr>
              <w:jc w:val="both"/>
              <w:rPr>
                <w:rFonts w:ascii="Times New Roman" w:eastAsia="Times New Roman" w:hAnsi="Times New Roman" w:cs="Times New Roman"/>
                <w:b/>
                <w:bCs/>
                <w:color w:val="70AD47" w:themeColor="accent6"/>
                <w:sz w:val="24"/>
                <w:szCs w:val="24"/>
              </w:rPr>
            </w:pPr>
          </w:p>
          <w:p w14:paraId="0BAACED8" w14:textId="77777777" w:rsidR="000C4780" w:rsidRDefault="000C4780" w:rsidP="00165B38">
            <w:pPr>
              <w:rPr>
                <w:rFonts w:ascii="Times New Roman" w:eastAsia="Times New Roman" w:hAnsi="Times New Roman" w:cs="Times New Roman"/>
                <w:b/>
                <w:bCs/>
                <w:sz w:val="24"/>
                <w:szCs w:val="24"/>
              </w:rPr>
            </w:pPr>
          </w:p>
          <w:p w14:paraId="1FDA216A" w14:textId="06C69766" w:rsidR="00BC2136" w:rsidRPr="00FA295B" w:rsidRDefault="00BC2136" w:rsidP="00165B38">
            <w:pPr>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eastAsia="Times New Roman" w:hAnsi="Times New Roman" w:cs="Times New Roman"/>
                <w:b/>
                <w:bCs/>
                <w:color w:val="70AD47" w:themeColor="accent6"/>
                <w:sz w:val="24"/>
                <w:szCs w:val="24"/>
              </w:rPr>
              <w:t> </w:t>
            </w:r>
            <w:r w:rsidR="00196984">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Actes et travaux dispensés de l’avis de la Commission Royale des Monuments et Sites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eastAsia="Times New Roman" w:hAnsi="Times New Roman" w:cs="Times New Roman"/>
                <w:b/>
                <w:bCs/>
                <w:color w:val="70AD47" w:themeColor="accent6"/>
                <w:sz w:val="24"/>
                <w:szCs w:val="24"/>
              </w:rPr>
              <w:t>, d’enquête publique, de l’avis du fonctionnaire délégué ou de la commune et de l’avis de la commission de concertation</w:t>
            </w:r>
          </w:p>
          <w:p w14:paraId="6183FA7D" w14:textId="0F6959BD" w:rsidR="00BC2136" w:rsidRPr="00FA295B" w:rsidRDefault="000C4780" w:rsidP="00165B38">
            <w:pPr>
              <w:spacing w:after="0" w:line="240" w:lineRule="auto"/>
              <w:rPr>
                <w:rFonts w:ascii="Times New Roman" w:eastAsia="Times New Roman" w:hAnsi="Times New Roman" w:cs="Times New Roman"/>
                <w:b/>
                <w:bCs/>
                <w:color w:val="70AD47" w:themeColor="accent6"/>
                <w:sz w:val="24"/>
                <w:szCs w:val="24"/>
              </w:rPr>
            </w:pPr>
            <w:r w:rsidRPr="000C4780">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Art.</w:t>
            </w:r>
            <w:r w:rsidR="00BC2136" w:rsidRPr="00FA295B">
              <w:rPr>
                <w:rFonts w:ascii="Times New Roman" w:eastAsia="Times New Roman" w:hAnsi="Times New Roman" w:cs="Times New Roman"/>
                <w:b/>
                <w:bCs/>
                <w:color w:val="70AD47" w:themeColor="accent6"/>
                <w:sz w:val="24"/>
                <w:szCs w:val="24"/>
              </w:rPr>
              <w:t> </w:t>
            </w:r>
            <w:r w:rsidR="00BC2136" w:rsidRPr="00FA295B">
              <w:rPr>
                <w:rFonts w:ascii="Times New Roman" w:eastAsia="Times New Roman" w:hAnsi="Times New Roman" w:cs="Times New Roman"/>
                <w:b/>
                <w:bCs/>
                <w:color w:val="70AD47" w:themeColor="accent6"/>
                <w:sz w:val="24"/>
                <w:szCs w:val="24"/>
                <w:u w:val="single"/>
              </w:rPr>
              <w:t>2/</w:t>
            </w:r>
            <w:r w:rsidR="00A54A01">
              <w:rPr>
                <w:rFonts w:ascii="Times New Roman" w:eastAsia="Times New Roman" w:hAnsi="Times New Roman" w:cs="Times New Roman"/>
                <w:b/>
                <w:bCs/>
                <w:color w:val="70AD47" w:themeColor="accent6"/>
                <w:sz w:val="24"/>
                <w:szCs w:val="24"/>
                <w:u w:val="single"/>
              </w:rPr>
              <w:t>7</w:t>
            </w:r>
            <w:r w:rsidR="00BC2136" w:rsidRPr="001354D4">
              <w:rPr>
                <w:rFonts w:ascii="Times New Roman" w:eastAsia="Times New Roman" w:hAnsi="Times New Roman" w:cs="Times New Roman"/>
                <w:b/>
                <w:bCs/>
                <w:color w:val="70AD47" w:themeColor="accent6"/>
                <w:sz w:val="24"/>
                <w:szCs w:val="24"/>
              </w:rPr>
              <w:t>.</w:t>
            </w:r>
            <w:r w:rsidR="00BC2136" w:rsidRPr="00FA295B">
              <w:rPr>
                <w:rFonts w:ascii="Times New Roman" w:eastAsia="Times New Roman" w:hAnsi="Times New Roman" w:cs="Times New Roman"/>
                <w:b/>
                <w:bCs/>
                <w:color w:val="70AD47" w:themeColor="accent6"/>
                <w:sz w:val="24"/>
                <w:szCs w:val="24"/>
              </w:rPr>
              <w:t xml:space="preserve"> Pour autant qu</w:t>
            </w:r>
            <w:r w:rsidR="00196984">
              <w:rPr>
                <w:rFonts w:ascii="Times New Roman" w:eastAsia="Times New Roman" w:hAnsi="Times New Roman" w:cs="Times New Roman"/>
                <w:b/>
                <w:bCs/>
                <w:color w:val="70AD47" w:themeColor="accent6"/>
                <w:sz w:val="24"/>
                <w:szCs w:val="24"/>
              </w:rPr>
              <w:t>’</w:t>
            </w:r>
            <w:r w:rsidR="00BC2136" w:rsidRPr="00FA295B">
              <w:rPr>
                <w:rFonts w:ascii="Times New Roman" w:eastAsia="Times New Roman" w:hAnsi="Times New Roman" w:cs="Times New Roman"/>
                <w:b/>
                <w:bCs/>
                <w:color w:val="70AD47" w:themeColor="accent6"/>
                <w:sz w:val="24"/>
                <w:szCs w:val="24"/>
              </w:rPr>
              <w:t>ils n</w:t>
            </w:r>
            <w:r w:rsidR="00196984">
              <w:rPr>
                <w:rFonts w:ascii="Times New Roman" w:eastAsia="Times New Roman" w:hAnsi="Times New Roman" w:cs="Times New Roman"/>
                <w:b/>
                <w:bCs/>
                <w:color w:val="70AD47" w:themeColor="accent6"/>
                <w:sz w:val="24"/>
                <w:szCs w:val="24"/>
              </w:rPr>
              <w:t>’</w:t>
            </w:r>
            <w:r w:rsidR="00BC2136" w:rsidRPr="00FA295B">
              <w:rPr>
                <w:rFonts w:ascii="Times New Roman" w:eastAsia="Times New Roman" w:hAnsi="Times New Roman" w:cs="Times New Roman"/>
                <w:b/>
                <w:bCs/>
                <w:color w:val="70AD47" w:themeColor="accent6"/>
                <w:sz w:val="24"/>
                <w:szCs w:val="24"/>
              </w:rPr>
              <w:t>impliquent aucune dérogation à un plan d</w:t>
            </w:r>
            <w:r w:rsidR="00196984">
              <w:rPr>
                <w:rFonts w:ascii="Times New Roman" w:eastAsia="Times New Roman" w:hAnsi="Times New Roman" w:cs="Times New Roman"/>
                <w:b/>
                <w:bCs/>
                <w:color w:val="70AD47" w:themeColor="accent6"/>
                <w:sz w:val="24"/>
                <w:szCs w:val="24"/>
              </w:rPr>
              <w:t>’</w:t>
            </w:r>
            <w:r w:rsidR="00BC2136" w:rsidRPr="00FA295B">
              <w:rPr>
                <w:rFonts w:ascii="Times New Roman" w:eastAsia="Times New Roman" w:hAnsi="Times New Roman" w:cs="Times New Roman"/>
                <w:b/>
                <w:bCs/>
                <w:color w:val="70AD47" w:themeColor="accent6"/>
                <w:sz w:val="24"/>
                <w:szCs w:val="24"/>
              </w:rPr>
              <w:t>affectation du sol, à un règlement d</w:t>
            </w:r>
            <w:r w:rsidR="00196984">
              <w:rPr>
                <w:rFonts w:ascii="Times New Roman" w:eastAsia="Times New Roman" w:hAnsi="Times New Roman" w:cs="Times New Roman"/>
                <w:b/>
                <w:bCs/>
                <w:color w:val="70AD47" w:themeColor="accent6"/>
                <w:sz w:val="24"/>
                <w:szCs w:val="24"/>
              </w:rPr>
              <w:t>’</w:t>
            </w:r>
            <w:r w:rsidR="00BC2136" w:rsidRPr="00FA295B">
              <w:rPr>
                <w:rFonts w:ascii="Times New Roman" w:eastAsia="Times New Roman" w:hAnsi="Times New Roman" w:cs="Times New Roman"/>
                <w:b/>
                <w:bCs/>
                <w:color w:val="70AD47" w:themeColor="accent6"/>
                <w:sz w:val="24"/>
                <w:szCs w:val="24"/>
              </w:rPr>
              <w:t>urbanisme ou à un permis de lotir, les actes et travaux suivants sont dispensés de l’avis de la Commission Royale des Monuments et Sites, d’enquête publique, de l’avis du fonctionnaire délégué ou de la commune et de l’avis de la commission de concertation</w:t>
            </w:r>
            <w:r w:rsidR="00196984">
              <w:rPr>
                <w:rFonts w:ascii="Times New Roman" w:eastAsia="Times New Roman" w:hAnsi="Times New Roman" w:cs="Times New Roman"/>
                <w:b/>
                <w:bCs/>
                <w:color w:val="70AD47" w:themeColor="accent6"/>
                <w:sz w:val="24"/>
                <w:szCs w:val="24"/>
              </w:rPr>
              <w:t> </w:t>
            </w:r>
            <w:r w:rsidR="00BC2136" w:rsidRPr="00FA295B">
              <w:rPr>
                <w:rFonts w:ascii="Times New Roman" w:eastAsia="Times New Roman" w:hAnsi="Times New Roman" w:cs="Times New Roman"/>
                <w:b/>
                <w:bCs/>
                <w:color w:val="70AD47" w:themeColor="accent6"/>
                <w:sz w:val="24"/>
                <w:szCs w:val="24"/>
              </w:rPr>
              <w:t>:</w:t>
            </w:r>
          </w:p>
          <w:bookmarkEnd w:id="78"/>
          <w:p w14:paraId="1F2D79AF" w14:textId="2991F4B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 pour autant qu’ils durent au maximum deux ans, le placement d</w:t>
            </w:r>
            <w:r w:rsidR="00196984">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installations mobiles pouvant être utilisées pour l</w:t>
            </w:r>
            <w:r w:rsidR="00196984">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habitation permanente et non récréative d’une ou plusieurs personnes vivant de manière itinérante ou semi-itinérante</w:t>
            </w:r>
            <w:r w:rsidR="00196984">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w:t>
            </w:r>
          </w:p>
          <w:p w14:paraId="2EA1F41C" w14:textId="0038F615"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2° pour autant qu’ils durent au maximum trois ans à partir de la notification du permis d’urbanisme</w:t>
            </w:r>
            <w:r w:rsidR="00500317">
              <w:t xml:space="preserve"> </w:t>
            </w:r>
            <w:r w:rsidR="00500317" w:rsidRPr="00500317">
              <w:rPr>
                <w:rFonts w:ascii="Times New Roman" w:eastAsia="Times New Roman" w:hAnsi="Times New Roman" w:cs="Times New Roman"/>
                <w:b/>
                <w:bCs/>
                <w:color w:val="70AD47" w:themeColor="accent6"/>
                <w:sz w:val="24"/>
                <w:szCs w:val="24"/>
              </w:rPr>
              <w:t>ou à dater de la date reprise dans ce permis</w:t>
            </w:r>
            <w:r w:rsidRPr="00FA295B">
              <w:rPr>
                <w:rFonts w:ascii="Times New Roman" w:eastAsia="Times New Roman" w:hAnsi="Times New Roman" w:cs="Times New Roman"/>
                <w:b/>
                <w:bCs/>
                <w:color w:val="70AD47" w:themeColor="accent6"/>
                <w:sz w:val="24"/>
                <w:szCs w:val="24"/>
              </w:rPr>
              <w:t>, les actes et travaux temporaires nécessaires à la réalisation d’un projet d’occupation temporaire, à l’exclusion des dispositifs de publicités et d’enseignes.</w:t>
            </w:r>
          </w:p>
          <w:p w14:paraId="161E9F3B" w14:textId="63129AFC" w:rsidR="00BC2136" w:rsidRDefault="000C4780" w:rsidP="00165B38">
            <w:pPr>
              <w:spacing w:after="0" w:line="240" w:lineRule="auto"/>
              <w:rPr>
                <w:rFonts w:ascii="Times New Roman" w:hAnsi="Times New Roman" w:cs="Times New Roman"/>
                <w:b/>
                <w:color w:val="70AD47" w:themeColor="accent6"/>
                <w:sz w:val="24"/>
                <w:szCs w:val="24"/>
              </w:rPr>
            </w:pPr>
            <w:bookmarkStart w:id="82" w:name="_Hlk96263899"/>
            <w:r>
              <w:rPr>
                <w:rFonts w:ascii="Times New Roman" w:hAnsi="Times New Roman" w:cs="Times New Roman"/>
                <w:b/>
                <w:color w:val="70AD47" w:themeColor="accent6"/>
                <w:sz w:val="24"/>
                <w:szCs w:val="24"/>
              </w:rPr>
              <w:t xml:space="preserve">  </w:t>
            </w:r>
            <w:r w:rsidR="00B16779">
              <w:rPr>
                <w:rFonts w:ascii="Times New Roman" w:hAnsi="Times New Roman" w:cs="Times New Roman"/>
                <w:b/>
                <w:color w:val="70AD47" w:themeColor="accent6"/>
                <w:sz w:val="24"/>
                <w:szCs w:val="24"/>
              </w:rPr>
              <w:t xml:space="preserve">Lorsque les actes et travaux visés au présent article sont </w:t>
            </w:r>
            <w:r w:rsidR="00E52574" w:rsidRPr="00FA295B">
              <w:rPr>
                <w:rFonts w:ascii="Times New Roman" w:hAnsi="Times New Roman" w:cs="Times New Roman"/>
                <w:b/>
                <w:color w:val="70AD47" w:themeColor="accent6"/>
                <w:sz w:val="24"/>
                <w:szCs w:val="24"/>
              </w:rPr>
              <w:t xml:space="preserve">soumis à un permis d’urbanisme à durée limitée conformément à </w:t>
            </w:r>
            <w:r w:rsidR="00E52574" w:rsidRPr="000C4780">
              <w:rPr>
                <w:rFonts w:ascii="Times New Roman" w:hAnsi="Times New Roman" w:cs="Times New Roman"/>
                <w:b/>
                <w:color w:val="70AD47" w:themeColor="accent6"/>
                <w:sz w:val="24"/>
                <w:szCs w:val="24"/>
              </w:rPr>
              <w:t xml:space="preserve">l’arrêté du Gouvernement de la Région de Bruxelles-Capitale du </w:t>
            </w:r>
            <w:r w:rsidR="006B116C" w:rsidRPr="000C4780">
              <w:rPr>
                <w:rFonts w:ascii="Times New Roman" w:hAnsi="Times New Roman" w:cs="Times New Roman"/>
                <w:b/>
                <w:color w:val="70AD47" w:themeColor="accent6"/>
                <w:sz w:val="24"/>
                <w:szCs w:val="24"/>
              </w:rPr>
              <w:t>17</w:t>
            </w:r>
            <w:r w:rsidR="00667E51" w:rsidRPr="000C4780">
              <w:rPr>
                <w:rFonts w:ascii="Times New Roman" w:hAnsi="Times New Roman" w:cs="Times New Roman"/>
                <w:b/>
                <w:color w:val="70AD47" w:themeColor="accent6"/>
                <w:sz w:val="24"/>
                <w:szCs w:val="24"/>
              </w:rPr>
              <w:t xml:space="preserve"> mars 2022</w:t>
            </w:r>
            <w:r w:rsidR="00E52574" w:rsidRPr="000C4780">
              <w:rPr>
                <w:rFonts w:ascii="Times New Roman" w:hAnsi="Times New Roman" w:cs="Times New Roman"/>
                <w:b/>
                <w:color w:val="70AD47" w:themeColor="accent6"/>
                <w:sz w:val="24"/>
                <w:szCs w:val="24"/>
              </w:rPr>
              <w:t xml:space="preserve"> relatif aux permis d’urbanisme à durée limitée</w:t>
            </w:r>
            <w:r w:rsidR="00B16779" w:rsidRPr="000C4780">
              <w:rPr>
                <w:rFonts w:ascii="Times New Roman" w:hAnsi="Times New Roman" w:cs="Times New Roman"/>
                <w:b/>
                <w:color w:val="70AD47" w:themeColor="accent6"/>
                <w:sz w:val="24"/>
                <w:szCs w:val="24"/>
              </w:rPr>
              <w:t>, ils ne</w:t>
            </w:r>
            <w:r w:rsidR="00E52574" w:rsidRPr="000C4780">
              <w:rPr>
                <w:rFonts w:ascii="Times New Roman" w:hAnsi="Times New Roman" w:cs="Times New Roman"/>
                <w:b/>
                <w:color w:val="70AD47" w:themeColor="accent6"/>
                <w:sz w:val="24"/>
                <w:szCs w:val="24"/>
              </w:rPr>
              <w:t xml:space="preserve"> peuvent bénéficier des dispenses que pour le premier permis d’urbanisme à durée limitée sollicité </w:t>
            </w:r>
            <w:r w:rsidR="00A155B6" w:rsidRPr="000C4780">
              <w:rPr>
                <w:rFonts w:ascii="Times New Roman" w:hAnsi="Times New Roman" w:cs="Times New Roman"/>
                <w:b/>
                <w:color w:val="70AD47" w:themeColor="accent6"/>
                <w:sz w:val="24"/>
                <w:szCs w:val="24"/>
              </w:rPr>
              <w:t xml:space="preserve">et </w:t>
            </w:r>
            <w:r w:rsidR="00E52574" w:rsidRPr="000C4780">
              <w:rPr>
                <w:rFonts w:ascii="Times New Roman" w:hAnsi="Times New Roman" w:cs="Times New Roman"/>
                <w:b/>
                <w:color w:val="70AD47" w:themeColor="accent6"/>
                <w:sz w:val="24"/>
                <w:szCs w:val="24"/>
              </w:rPr>
              <w:t>délivré pour les actes et travaux projetés</w:t>
            </w:r>
            <w:r w:rsidR="00A155B6" w:rsidRPr="000C4780">
              <w:rPr>
                <w:rFonts w:ascii="Times New Roman" w:hAnsi="Times New Roman" w:cs="Times New Roman"/>
                <w:b/>
                <w:color w:val="70AD47" w:themeColor="accent6"/>
                <w:sz w:val="24"/>
                <w:szCs w:val="24"/>
              </w:rPr>
              <w:t>.</w:t>
            </w:r>
          </w:p>
          <w:p w14:paraId="5BD0A02B" w14:textId="77777777" w:rsidR="000C4780" w:rsidRPr="004B7C1B" w:rsidRDefault="000C4780" w:rsidP="00165B38">
            <w:pPr>
              <w:spacing w:after="0" w:line="240" w:lineRule="auto"/>
              <w:rPr>
                <w:rFonts w:ascii="Times New Roman" w:eastAsia="Times New Roman" w:hAnsi="Times New Roman" w:cs="Times New Roman"/>
                <w:b/>
                <w:bCs/>
                <w:sz w:val="24"/>
                <w:szCs w:val="24"/>
                <w:lang w:val="fr-FR"/>
              </w:rPr>
            </w:pPr>
          </w:p>
          <w:bookmarkEnd w:id="82"/>
          <w:p w14:paraId="2BDFA08E" w14:textId="6FC80AAD" w:rsidR="000C4780"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br/>
              <w:t>  </w:t>
            </w:r>
            <w:bookmarkStart w:id="83" w:name="LNK0004"/>
            <w:r w:rsidRPr="00FA295B">
              <w:rPr>
                <w:rFonts w:ascii="Times New Roman" w:eastAsia="Times New Roman" w:hAnsi="Times New Roman" w:cs="Times New Roman"/>
                <w:b/>
                <w:bCs/>
                <w:color w:val="0000FF"/>
                <w:sz w:val="24"/>
                <w:szCs w:val="24"/>
                <w:u w:val="single"/>
              </w:rPr>
              <w:t>CHAPITRE II.</w:t>
            </w:r>
            <w:bookmarkEnd w:id="83"/>
            <w:r w:rsidRPr="00FA295B">
              <w:rPr>
                <w:rFonts w:ascii="Times New Roman" w:eastAsia="Times New Roman" w:hAnsi="Times New Roman" w:cs="Times New Roman"/>
                <w:b/>
                <w:bCs/>
                <w:sz w:val="24"/>
                <w:szCs w:val="24"/>
              </w:rPr>
              <w:t> </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trike/>
                <w:color w:val="FF0000"/>
                <w:sz w:val="24"/>
                <w:szCs w:val="24"/>
              </w:rPr>
              <w:t>Installations temporaires et</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trike/>
                <w:color w:val="FF0000"/>
                <w:sz w:val="24"/>
                <w:szCs w:val="24"/>
              </w:rPr>
              <w:t>c</w:t>
            </w:r>
            <w:r w:rsidR="004C2CA8" w:rsidRPr="00FA295B">
              <w:rPr>
                <w:rFonts w:ascii="Times New Roman" w:eastAsia="Times New Roman" w:hAnsi="Times New Roman" w:cs="Times New Roman"/>
                <w:b/>
                <w:bCs/>
                <w:strike/>
                <w:color w:val="FF0000"/>
                <w:sz w:val="24"/>
                <w:szCs w:val="24"/>
              </w:rPr>
              <w:t>hantiers</w:t>
            </w:r>
            <w:r w:rsidR="00900160" w:rsidRPr="00FA295B">
              <w:rPr>
                <w:rFonts w:ascii="Times New Roman" w:eastAsia="Times New Roman" w:hAnsi="Times New Roman" w:cs="Times New Roman"/>
                <w:b/>
                <w:bCs/>
                <w:strike/>
                <w:color w:val="FF0000"/>
                <w:sz w:val="24"/>
                <w:szCs w:val="24"/>
              </w:rPr>
              <w:t xml:space="preserve"> </w:t>
            </w:r>
            <w:r w:rsidR="000C4780">
              <w:rPr>
                <w:rFonts w:ascii="Times New Roman" w:eastAsia="Times New Roman" w:hAnsi="Times New Roman" w:cs="Times New Roman"/>
                <w:b/>
                <w:bCs/>
                <w:color w:val="70AD47" w:themeColor="accent6"/>
                <w:sz w:val="24"/>
                <w:szCs w:val="24"/>
              </w:rPr>
              <w:t>Chantiers</w:t>
            </w:r>
          </w:p>
          <w:p w14:paraId="3F7F4EB9" w14:textId="79AD951F"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84" w:name="LNK0075"/>
            <w:r w:rsidRPr="00FA295B">
              <w:rPr>
                <w:rFonts w:ascii="Times New Roman" w:eastAsia="Times New Roman" w:hAnsi="Times New Roman" w:cs="Times New Roman"/>
                <w:b/>
                <w:bCs/>
                <w:color w:val="0000FF"/>
                <w:sz w:val="24"/>
                <w:szCs w:val="24"/>
                <w:u w:val="single"/>
              </w:rPr>
              <w:t>Section 1</w:t>
            </w:r>
            <w:r w:rsidRPr="004B7C1B">
              <w:rPr>
                <w:rFonts w:ascii="Times New Roman" w:eastAsia="Times New Roman" w:hAnsi="Times New Roman" w:cs="Times New Roman"/>
                <w:b/>
                <w:bCs/>
                <w:color w:val="0000FF"/>
                <w:sz w:val="24"/>
                <w:szCs w:val="24"/>
                <w:u w:val="single"/>
                <w:vertAlign w:val="superscript"/>
              </w:rPr>
              <w:t>re</w:t>
            </w:r>
            <w:r w:rsidRPr="00FA295B">
              <w:rPr>
                <w:rFonts w:ascii="Times New Roman" w:eastAsia="Times New Roman" w:hAnsi="Times New Roman" w:cs="Times New Roman"/>
                <w:b/>
                <w:bCs/>
                <w:color w:val="0000FF"/>
                <w:sz w:val="24"/>
                <w:szCs w:val="24"/>
                <w:u w:val="single"/>
              </w:rPr>
              <w:t>.</w:t>
            </w:r>
            <w:bookmarkEnd w:id="84"/>
            <w:r w:rsidRPr="00FA295B">
              <w:rPr>
                <w:rFonts w:ascii="Times New Roman" w:eastAsia="Times New Roman" w:hAnsi="Times New Roman" w:cs="Times New Roman"/>
                <w:b/>
                <w:bCs/>
                <w:sz w:val="24"/>
                <w:szCs w:val="24"/>
              </w:rPr>
              <w:t>  </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 Actes et travaux dispensés de permis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urbanisme.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85" w:name="Art.3"/>
            <w:r w:rsidRPr="00FA295B">
              <w:rPr>
                <w:rFonts w:ascii="Times New Roman" w:eastAsia="Times New Roman" w:hAnsi="Times New Roman" w:cs="Times New Roman"/>
                <w:b/>
                <w:bCs/>
                <w:color w:val="0000FF"/>
                <w:sz w:val="24"/>
                <w:szCs w:val="24"/>
                <w:u w:val="single"/>
              </w:rPr>
              <w:t>Art.</w:t>
            </w:r>
            <w:bookmarkEnd w:id="85"/>
            <w:r w:rsidR="00900160" w:rsidRPr="00FA295B">
              <w:rPr>
                <w:rFonts w:ascii="Times New Roman" w:eastAsia="Times New Roman" w:hAnsi="Times New Roman" w:cs="Times New Roman"/>
                <w:b/>
                <w:bCs/>
                <w:color w:val="0000FF"/>
                <w:sz w:val="24"/>
                <w:szCs w:val="24"/>
                <w:u w:val="single"/>
              </w:rPr>
              <w:t xml:space="preserve"> </w:t>
            </w:r>
            <w:r w:rsidR="004C2CA8" w:rsidRPr="00FA295B">
              <w:rPr>
                <w:rFonts w:ascii="Times New Roman" w:eastAsia="Times New Roman" w:hAnsi="Times New Roman" w:cs="Times New Roman"/>
                <w:b/>
                <w:bCs/>
                <w:color w:val="0000FF"/>
                <w:sz w:val="24"/>
                <w:szCs w:val="24"/>
                <w:u w:val="single"/>
              </w:rPr>
              <w:t>3</w:t>
            </w:r>
            <w:r w:rsidRPr="00FA295B">
              <w:rPr>
                <w:rFonts w:ascii="Times New Roman" w:eastAsia="Times New Roman" w:hAnsi="Times New Roman" w:cs="Times New Roman"/>
                <w:b/>
                <w:bCs/>
                <w:sz w:val="24"/>
                <w:szCs w:val="24"/>
              </w:rPr>
              <w:t>. Le présent chapitre s</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applique aux </w:t>
            </w:r>
            <w:r w:rsidRPr="00FA295B">
              <w:rPr>
                <w:rFonts w:ascii="Times New Roman" w:eastAsia="Times New Roman" w:hAnsi="Times New Roman" w:cs="Times New Roman"/>
                <w:b/>
                <w:bCs/>
                <w:strike/>
                <w:color w:val="FF0000"/>
                <w:sz w:val="24"/>
                <w:szCs w:val="24"/>
              </w:rPr>
              <w:t>installations temporaires et</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chantiers.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86" w:name="Art.4"/>
            <w:r w:rsidRPr="00FA295B">
              <w:rPr>
                <w:rFonts w:ascii="Times New Roman" w:eastAsia="Times New Roman" w:hAnsi="Times New Roman" w:cs="Times New Roman"/>
                <w:b/>
                <w:bCs/>
                <w:color w:val="0000FF"/>
                <w:sz w:val="24"/>
                <w:szCs w:val="24"/>
                <w:u w:val="single"/>
              </w:rPr>
              <w:t>Art.</w:t>
            </w:r>
            <w:bookmarkEnd w:id="86"/>
            <w:r w:rsidR="00900160" w:rsidRPr="00FA295B">
              <w:rPr>
                <w:rFonts w:ascii="Times New Roman" w:eastAsia="Times New Roman" w:hAnsi="Times New Roman" w:cs="Times New Roman"/>
                <w:b/>
                <w:bCs/>
                <w:color w:val="0000FF"/>
                <w:sz w:val="24"/>
                <w:szCs w:val="24"/>
                <w:u w:val="single"/>
              </w:rPr>
              <w:t xml:space="preserve"> </w:t>
            </w:r>
            <w:r w:rsidRPr="00FA295B">
              <w:rPr>
                <w:rFonts w:ascii="Times New Roman" w:eastAsia="Times New Roman" w:hAnsi="Times New Roman" w:cs="Times New Roman"/>
                <w:b/>
                <w:bCs/>
                <w:strike/>
                <w:color w:val="0000FF"/>
                <w:sz w:val="24"/>
                <w:szCs w:val="24"/>
                <w:u w:val="single"/>
              </w:rPr>
              <w:t>4</w:t>
            </w:r>
            <w:r w:rsidRPr="00FA295B">
              <w:rPr>
                <w:rFonts w:ascii="Times New Roman" w:eastAsia="Times New Roman" w:hAnsi="Times New Roman" w:cs="Times New Roman"/>
                <w:b/>
                <w:bCs/>
                <w:sz w:val="24"/>
                <w:szCs w:val="24"/>
              </w:rPr>
              <w:t>.</w:t>
            </w:r>
            <w:r w:rsidR="004C2CA8"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t>Sans préjudice des dispositions du chapitre VIII et pour autant qu</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ils n</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impliquent aucune dérogation à un plan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affectation du sol, à un règlement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urbanisme ou à un permis de lotir, les actes et travaux suivants sont dispensés de permis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urbanisme</w:t>
            </w:r>
            <w:r w:rsidR="00196984">
              <w:rPr>
                <w:rFonts w:ascii="Times New Roman" w:eastAsia="Times New Roman" w:hAnsi="Times New Roman" w:cs="Times New Roman"/>
                <w:b/>
                <w:bCs/>
                <w:sz w:val="24"/>
                <w:szCs w:val="24"/>
              </w:rPr>
              <w:t> </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1° les travaux, actes et modifications temporaires nécessaires à l</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exécution du chantier et pendant la durée nécessaire à l</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exécution des travaux</w:t>
            </w:r>
            <w:r w:rsidRPr="00FA295B">
              <w:rPr>
                <w:rFonts w:ascii="Times New Roman" w:eastAsia="Times New Roman" w:hAnsi="Times New Roman" w:cs="Times New Roman"/>
                <w:b/>
                <w:bCs/>
                <w:color w:val="70AD47" w:themeColor="accent6"/>
                <w:sz w:val="24"/>
                <w:szCs w:val="24"/>
              </w:rPr>
              <w:t xml:space="preserve">, pour autant que le bien retrouve son état initial </w:t>
            </w:r>
            <w:r w:rsidR="005D5C8D" w:rsidRPr="00FA295B">
              <w:rPr>
                <w:rFonts w:ascii="Times New Roman" w:eastAsia="Times New Roman" w:hAnsi="Times New Roman" w:cs="Times New Roman"/>
                <w:b/>
                <w:bCs/>
                <w:color w:val="70AD47" w:themeColor="accent6"/>
                <w:sz w:val="24"/>
                <w:szCs w:val="24"/>
              </w:rPr>
              <w:t>au plus tard 30 jours</w:t>
            </w:r>
            <w:r w:rsidR="001009CE"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 xml:space="preserve">après la fin des actes et travaux </w:t>
            </w:r>
            <w:r w:rsidR="002B1DBB">
              <w:rPr>
                <w:rFonts w:ascii="Times New Roman" w:eastAsia="Times New Roman" w:hAnsi="Times New Roman" w:cs="Times New Roman"/>
                <w:b/>
                <w:bCs/>
                <w:color w:val="70AD47" w:themeColor="accent6"/>
                <w:sz w:val="24"/>
                <w:szCs w:val="24"/>
              </w:rPr>
              <w:t>relatifs au chantier</w:t>
            </w:r>
            <w:r w:rsidR="00196984">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2°</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trike/>
                <w:color w:val="FF0000"/>
                <w:sz w:val="24"/>
                <w:szCs w:val="24"/>
              </w:rPr>
              <w:t>le placement d</w:t>
            </w:r>
            <w:r w:rsidR="00196984">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trike/>
                <w:color w:val="FF0000"/>
                <w:sz w:val="24"/>
                <w:szCs w:val="24"/>
              </w:rPr>
              <w:t>installations à caractère social, culturel, récréatif ou événementiel, placées pour une durée maximale de trois mois, à l</w:t>
            </w:r>
            <w:r w:rsidR="00196984">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trike/>
                <w:color w:val="FF0000"/>
                <w:sz w:val="24"/>
                <w:szCs w:val="24"/>
              </w:rPr>
              <w:t>exclusion des dispositifs de publicités et d</w:t>
            </w:r>
            <w:r w:rsidR="00196984">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trike/>
                <w:color w:val="FF0000"/>
                <w:sz w:val="24"/>
                <w:szCs w:val="24"/>
              </w:rPr>
              <w:t>enseignes</w:t>
            </w:r>
            <w:r w:rsidR="00196984">
              <w:rPr>
                <w:rFonts w:ascii="Times New Roman" w:eastAsia="Times New Roman" w:hAnsi="Times New Roman" w:cs="Times New Roman"/>
                <w:b/>
                <w:bCs/>
                <w:strike/>
                <w:color w:val="FF0000"/>
                <w:sz w:val="24"/>
                <w:szCs w:val="24"/>
              </w:rPr>
              <w:t> </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lastRenderedPageBreak/>
              <w:t>  </w:t>
            </w:r>
            <w:r w:rsidR="000C4780" w:rsidRPr="000C4780">
              <w:rPr>
                <w:rFonts w:ascii="Times New Roman" w:eastAsia="Times New Roman" w:hAnsi="Times New Roman" w:cs="Times New Roman"/>
                <w:b/>
                <w:bCs/>
                <w:strike/>
                <w:color w:val="FF0000"/>
                <w:sz w:val="24"/>
                <w:szCs w:val="24"/>
              </w:rPr>
              <w:t>3° le placement de décorations événementielles, de manifestations ou de festivités, pour une durée maximum de trois mois, à l'exclusion des dispositifs de publicités et d'enseignes ;</w:t>
            </w:r>
            <w:r w:rsidR="000C4780">
              <w:rPr>
                <w:rFonts w:ascii="Times New Roman" w:eastAsia="Times New Roman" w:hAnsi="Times New Roman" w:cs="Times New Roman"/>
                <w:b/>
                <w:bCs/>
                <w:sz w:val="24"/>
                <w:szCs w:val="24"/>
              </w:rPr>
              <w:t xml:space="preserve">  </w:t>
            </w:r>
            <w:r w:rsidR="000C4780" w:rsidRPr="000C4780">
              <w:rPr>
                <w:rFonts w:ascii="Times New Roman" w:eastAsia="Times New Roman" w:hAnsi="Times New Roman" w:cs="Times New Roman"/>
                <w:b/>
                <w:bCs/>
                <w:color w:val="70AD47" w:themeColor="accent6"/>
                <w:sz w:val="24"/>
                <w:szCs w:val="24"/>
              </w:rPr>
              <w:t>2</w:t>
            </w:r>
            <w:r w:rsidR="000C4780" w:rsidRPr="000C4780">
              <w:rPr>
                <w:rFonts w:ascii="Times New Roman" w:eastAsia="Times New Roman" w:hAnsi="Times New Roman" w:cs="Times New Roman"/>
                <w:b/>
                <w:bCs/>
                <w:strike/>
                <w:color w:val="FF0000"/>
                <w:sz w:val="24"/>
                <w:szCs w:val="24"/>
              </w:rPr>
              <w:t>4</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les actes et travaux exécutés sous le niveau du sol et les travaux de déblais et remblais à réaliser dans le cadre de la législation relative à la gestion et à l</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assainissement des sols pollués pour autant que ces actes et travaux n</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engendrent pas, à leur terme, une modification du relief du sol</w:t>
            </w:r>
            <w:r w:rsidR="00196984">
              <w:rPr>
                <w:rFonts w:ascii="Times New Roman" w:eastAsia="Times New Roman" w:hAnsi="Times New Roman" w:cs="Times New Roman"/>
                <w:b/>
                <w:bCs/>
                <w:sz w:val="24"/>
                <w:szCs w:val="24"/>
              </w:rPr>
              <w:t> </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5° la construction et le placement d</w:t>
            </w:r>
            <w:r w:rsidR="00196984">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trike/>
                <w:color w:val="FF0000"/>
                <w:sz w:val="24"/>
                <w:szCs w:val="24"/>
              </w:rPr>
              <w:t>éléments développés dans le cadre de la recherche universitaire ou liée à l</w:t>
            </w:r>
            <w:r w:rsidR="00196984">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trike/>
                <w:color w:val="FF0000"/>
                <w:sz w:val="24"/>
                <w:szCs w:val="24"/>
              </w:rPr>
              <w:t>enseignement supérieur non universitaire, pour autant que les conditions suivantes soient réunies</w:t>
            </w:r>
            <w:r w:rsidR="00196984">
              <w:rPr>
                <w:rFonts w:ascii="Times New Roman" w:eastAsia="Times New Roman" w:hAnsi="Times New Roman" w:cs="Times New Roman"/>
                <w:b/>
                <w:bCs/>
                <w:strike/>
                <w:color w:val="FF0000"/>
                <w:sz w:val="24"/>
                <w:szCs w:val="24"/>
              </w:rPr>
              <w:t> </w:t>
            </w:r>
            <w:r w:rsidRPr="00FA295B">
              <w:rPr>
                <w:rFonts w:ascii="Times New Roman" w:eastAsia="Times New Roman" w:hAnsi="Times New Roman" w:cs="Times New Roman"/>
                <w:b/>
                <w:bCs/>
                <w:strike/>
                <w:color w:val="FF0000"/>
                <w:sz w:val="24"/>
                <w:szCs w:val="24"/>
              </w:rPr>
              <w:t>:</w:t>
            </w:r>
          </w:p>
          <w:p w14:paraId="11FBD63E" w14:textId="4453AC2C"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o les éléments concernés ne restent sur place que pour la durée nécessaire à la recherche et au maximum pour une durée de cinq ans</w:t>
            </w:r>
            <w:r w:rsidR="00196984">
              <w:rPr>
                <w:rFonts w:ascii="Times New Roman" w:eastAsia="Times New Roman" w:hAnsi="Times New Roman" w:cs="Times New Roman"/>
                <w:b/>
                <w:bCs/>
                <w:strike/>
                <w:color w:val="FF0000"/>
                <w:sz w:val="24"/>
                <w:szCs w:val="24"/>
              </w:rPr>
              <w:t> </w:t>
            </w:r>
            <w:r w:rsidRPr="00FA295B">
              <w:rPr>
                <w:rFonts w:ascii="Times New Roman" w:eastAsia="Times New Roman" w:hAnsi="Times New Roman" w:cs="Times New Roman"/>
                <w:b/>
                <w:bCs/>
                <w:strike/>
                <w:color w:val="FF0000"/>
                <w:sz w:val="24"/>
                <w:szCs w:val="24"/>
              </w:rPr>
              <w:t>;</w:t>
            </w:r>
          </w:p>
          <w:p w14:paraId="0556C37F" w14:textId="31A17AD8"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o la stabilité des éléments doit avoir été vérifiée par un bureau d</w:t>
            </w:r>
            <w:r w:rsidR="00196984">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trike/>
                <w:color w:val="FF0000"/>
                <w:sz w:val="24"/>
                <w:szCs w:val="24"/>
              </w:rPr>
              <w:t>études ou un enseignant responsable dans le cadre de la recherche concernée.</w:t>
            </w:r>
          </w:p>
          <w:p w14:paraId="6C9690BD" w14:textId="0B738D95" w:rsidR="00BC2136" w:rsidRPr="00FA295B" w:rsidRDefault="001A24D1"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 xml:space="preserve">  </w:t>
            </w:r>
            <w:r w:rsidR="001C0893">
              <w:rPr>
                <w:rFonts w:ascii="Times New Roman" w:eastAsia="Times New Roman" w:hAnsi="Times New Roman" w:cs="Times New Roman"/>
                <w:b/>
                <w:bCs/>
                <w:color w:val="70AD47" w:themeColor="accent6"/>
                <w:sz w:val="24"/>
                <w:szCs w:val="24"/>
              </w:rPr>
              <w:t>3</w:t>
            </w:r>
            <w:r w:rsidR="00BC2136" w:rsidRPr="00FA295B">
              <w:rPr>
                <w:rFonts w:ascii="Times New Roman" w:eastAsia="Times New Roman" w:hAnsi="Times New Roman" w:cs="Times New Roman"/>
                <w:b/>
                <w:bCs/>
                <w:color w:val="70AD47" w:themeColor="accent6"/>
                <w:sz w:val="24"/>
                <w:szCs w:val="24"/>
              </w:rPr>
              <w:t>° le creusement, pour une durée inférieure à 1 mois, de fosses afin de tester la capacité d’infiltration des eaux pluviales dans le sol,  pour autant que de tels creusements n’entrainent pas une modification du relief du sol supérieure à 50 cm et que le sol soit remis en pristin état au terme du test</w:t>
            </w:r>
            <w:r w:rsidR="00196984">
              <w:rPr>
                <w:rFonts w:ascii="Times New Roman" w:eastAsia="Times New Roman" w:hAnsi="Times New Roman" w:cs="Times New Roman"/>
                <w:b/>
                <w:bCs/>
                <w:color w:val="70AD47" w:themeColor="accent6"/>
                <w:sz w:val="24"/>
                <w:szCs w:val="24"/>
              </w:rPr>
              <w:t> </w:t>
            </w:r>
            <w:r w:rsidR="00BC2136" w:rsidRPr="00FA295B">
              <w:rPr>
                <w:rFonts w:ascii="Times New Roman" w:eastAsia="Times New Roman" w:hAnsi="Times New Roman" w:cs="Times New Roman"/>
                <w:b/>
                <w:bCs/>
                <w:color w:val="70AD47" w:themeColor="accent6"/>
                <w:sz w:val="24"/>
                <w:szCs w:val="24"/>
              </w:rPr>
              <w:t>;</w:t>
            </w:r>
          </w:p>
          <w:p w14:paraId="673B85F0" w14:textId="6B0B3F07" w:rsidR="00BC2136" w:rsidRPr="00FA295B" w:rsidRDefault="001A24D1"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1C0893">
              <w:rPr>
                <w:rFonts w:ascii="Times New Roman" w:eastAsia="Times New Roman" w:hAnsi="Times New Roman" w:cs="Times New Roman"/>
                <w:b/>
                <w:bCs/>
                <w:color w:val="70AD47" w:themeColor="accent6"/>
                <w:sz w:val="24"/>
                <w:szCs w:val="24"/>
              </w:rPr>
              <w:t>4</w:t>
            </w:r>
            <w:r w:rsidR="00BC2136" w:rsidRPr="00FA295B">
              <w:rPr>
                <w:rFonts w:ascii="Times New Roman" w:eastAsia="Times New Roman" w:hAnsi="Times New Roman" w:cs="Times New Roman"/>
                <w:b/>
                <w:bCs/>
                <w:color w:val="70AD47" w:themeColor="accent6"/>
                <w:sz w:val="24"/>
                <w:szCs w:val="24"/>
              </w:rPr>
              <w:t>° le placement de panneaux de chantier pendant la durée du chantier</w:t>
            </w:r>
            <w:r w:rsidR="00196984">
              <w:rPr>
                <w:rFonts w:ascii="Times New Roman" w:eastAsia="Times New Roman" w:hAnsi="Times New Roman" w:cs="Times New Roman"/>
                <w:b/>
                <w:bCs/>
                <w:color w:val="70AD47" w:themeColor="accent6"/>
                <w:sz w:val="24"/>
                <w:szCs w:val="24"/>
              </w:rPr>
              <w:t> </w:t>
            </w:r>
            <w:r w:rsidR="00BC2136" w:rsidRPr="00FA295B">
              <w:rPr>
                <w:rFonts w:ascii="Times New Roman" w:eastAsia="Times New Roman" w:hAnsi="Times New Roman" w:cs="Times New Roman"/>
                <w:b/>
                <w:bCs/>
                <w:color w:val="70AD47" w:themeColor="accent6"/>
                <w:sz w:val="24"/>
                <w:szCs w:val="24"/>
              </w:rPr>
              <w:t>;</w:t>
            </w:r>
          </w:p>
          <w:p w14:paraId="718E3BF3" w14:textId="297DEEB3" w:rsidR="00BC2136" w:rsidRPr="00FA295B" w:rsidRDefault="001A24D1"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1C0893">
              <w:rPr>
                <w:rFonts w:ascii="Times New Roman" w:eastAsia="Times New Roman" w:hAnsi="Times New Roman" w:cs="Times New Roman"/>
                <w:b/>
                <w:bCs/>
                <w:color w:val="70AD47" w:themeColor="accent6"/>
                <w:sz w:val="24"/>
                <w:szCs w:val="24"/>
              </w:rPr>
              <w:t>5</w:t>
            </w:r>
            <w:r w:rsidR="00BC2136" w:rsidRPr="00FA295B">
              <w:rPr>
                <w:rFonts w:ascii="Times New Roman" w:eastAsia="Times New Roman" w:hAnsi="Times New Roman" w:cs="Times New Roman"/>
                <w:b/>
                <w:bCs/>
                <w:color w:val="70AD47" w:themeColor="accent6"/>
                <w:sz w:val="24"/>
                <w:szCs w:val="24"/>
              </w:rPr>
              <w:t>° le placement d’enseigne ou publicités sur les clôtures ou sur les bâches de chantier relatives au projet urbanistique en cours sur la parcelle ou en lien avec l’activité culturelle ou d’intérêt public du bâtiment concerné par les travaux pendant la durée des travaux si cette durée n’excède pas six mois.</w:t>
            </w:r>
          </w:p>
          <w:p w14:paraId="789ECB77" w14:textId="32979FA9" w:rsidR="00BC2136" w:rsidRPr="00FA295B" w:rsidRDefault="00BC2136" w:rsidP="00165B38">
            <w:pPr>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br/>
              <w:t>  </w:t>
            </w:r>
            <w:bookmarkStart w:id="87" w:name="LNK0076"/>
            <w:r w:rsidRPr="00FA295B">
              <w:rPr>
                <w:rFonts w:ascii="Times New Roman" w:eastAsia="Times New Roman" w:hAnsi="Times New Roman" w:cs="Times New Roman"/>
                <w:b/>
                <w:bCs/>
                <w:color w:val="0000FF"/>
                <w:sz w:val="24"/>
                <w:szCs w:val="24"/>
                <w:u w:val="single"/>
              </w:rPr>
              <w:t>Section 2.</w:t>
            </w:r>
            <w:bookmarkEnd w:id="87"/>
            <w:r w:rsidRPr="00FA295B">
              <w:rPr>
                <w:rFonts w:ascii="Times New Roman" w:eastAsia="Times New Roman" w:hAnsi="Times New Roman" w:cs="Times New Roman"/>
                <w:b/>
                <w:bCs/>
                <w:sz w:val="24"/>
                <w:szCs w:val="24"/>
              </w:rPr>
              <w:t> </w:t>
            </w:r>
            <w:r w:rsidR="006D3F4A" w:rsidRPr="006D3F4A">
              <w:rPr>
                <w:rFonts w:ascii="Times New Roman" w:eastAsia="Times New Roman" w:hAnsi="Times New Roman" w:cs="Times New Roman"/>
                <w:b/>
                <w:bCs/>
                <w:strike/>
                <w:color w:val="FF0000"/>
                <w:sz w:val="24"/>
                <w:szCs w:val="24"/>
              </w:rPr>
              <w:t>Actes et travaux dispensés de l'avis du fonctionnaire délégué ou de l'avis de la commune, ainsi que des mesures particulières de publicité et de l'avis de la commission de concertation</w:t>
            </w:r>
            <w:r w:rsidR="006D3F4A" w:rsidRPr="006D3F4A">
              <w:rPr>
                <w:rFonts w:ascii="Times New Roman" w:eastAsia="Times New Roman" w:hAnsi="Times New Roman" w:cs="Times New Roman"/>
                <w:b/>
                <w:bCs/>
                <w:color w:val="FF0000"/>
                <w:sz w:val="24"/>
                <w:szCs w:val="24"/>
              </w:rPr>
              <w:t xml:space="preserve"> </w:t>
            </w:r>
            <w:r w:rsidRPr="00FA295B">
              <w:rPr>
                <w:rFonts w:ascii="Times New Roman" w:hAnsi="Times New Roman" w:cs="Times New Roman"/>
                <w:b/>
                <w:bCs/>
                <w:color w:val="70AD47" w:themeColor="accent6"/>
                <w:sz w:val="24"/>
                <w:szCs w:val="24"/>
              </w:rPr>
              <w:t>Actes et travaux dispensés de l’avis de la Commission Royale des Monuments et Sites requis par l’article 237 du CoBAT, des mesures particulières de publicité et de l</w:t>
            </w:r>
            <w:r w:rsidR="00196984">
              <w:rPr>
                <w:rFonts w:ascii="Times New Roman" w:hAnsi="Times New Roman" w:cs="Times New Roman"/>
                <w:b/>
                <w:bCs/>
                <w:color w:val="70AD47" w:themeColor="accent6"/>
                <w:sz w:val="24"/>
                <w:szCs w:val="24"/>
              </w:rPr>
              <w:t>’</w:t>
            </w:r>
            <w:r w:rsidRPr="00FA295B">
              <w:rPr>
                <w:rFonts w:ascii="Times New Roman" w:hAnsi="Times New Roman" w:cs="Times New Roman"/>
                <w:b/>
                <w:bCs/>
                <w:color w:val="70AD47" w:themeColor="accent6"/>
                <w:sz w:val="24"/>
                <w:szCs w:val="24"/>
              </w:rPr>
              <w:t>avis de la commission de concertation</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z w:val="24"/>
                <w:szCs w:val="24"/>
              </w:rPr>
              <w:br/>
              <w:t>  </w:t>
            </w:r>
            <w:bookmarkStart w:id="88" w:name="Art._4/1."/>
            <w:r w:rsidRPr="00FA295B">
              <w:rPr>
                <w:rFonts w:ascii="Times New Roman" w:eastAsia="Times New Roman" w:hAnsi="Times New Roman" w:cs="Times New Roman"/>
                <w:b/>
                <w:bCs/>
                <w:color w:val="0000FF"/>
                <w:sz w:val="24"/>
                <w:szCs w:val="24"/>
                <w:u w:val="single"/>
              </w:rPr>
              <w:t>Art.</w:t>
            </w:r>
            <w:bookmarkEnd w:id="88"/>
            <w:r w:rsidR="00900160" w:rsidRPr="00FA295B">
              <w:rPr>
                <w:rFonts w:ascii="Times New Roman" w:eastAsia="Times New Roman" w:hAnsi="Times New Roman" w:cs="Times New Roman"/>
                <w:b/>
                <w:bCs/>
                <w:color w:val="0000FF"/>
                <w:sz w:val="24"/>
                <w:szCs w:val="24"/>
                <w:u w:val="single"/>
              </w:rPr>
              <w:t xml:space="preserve"> </w:t>
            </w:r>
            <w:r w:rsidRPr="00FA295B">
              <w:rPr>
                <w:rFonts w:ascii="Times New Roman" w:eastAsia="Times New Roman" w:hAnsi="Times New Roman" w:cs="Times New Roman"/>
                <w:b/>
                <w:bCs/>
                <w:color w:val="0000FF"/>
                <w:sz w:val="24"/>
                <w:szCs w:val="24"/>
                <w:u w:val="single"/>
              </w:rPr>
              <w:t>4/1</w:t>
            </w:r>
            <w:r w:rsidRPr="00FA295B">
              <w:rPr>
                <w:rFonts w:ascii="Times New Roman" w:eastAsia="Times New Roman" w:hAnsi="Times New Roman" w:cs="Times New Roman"/>
                <w:b/>
                <w:bCs/>
                <w:sz w:val="24"/>
                <w:szCs w:val="24"/>
              </w:rPr>
              <w:t>. Même s</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ils impliquent </w:t>
            </w:r>
            <w:r w:rsidRPr="00FA295B">
              <w:rPr>
                <w:rFonts w:ascii="Times New Roman" w:eastAsia="Times New Roman" w:hAnsi="Times New Roman" w:cs="Times New Roman"/>
                <w:b/>
                <w:bCs/>
                <w:color w:val="70AD47" w:themeColor="accent6"/>
                <w:sz w:val="24"/>
                <w:szCs w:val="24"/>
              </w:rPr>
              <w:t xml:space="preserve">une </w:t>
            </w:r>
            <w:r w:rsidRPr="00FA295B">
              <w:rPr>
                <w:rFonts w:ascii="Times New Roman" w:eastAsia="Times New Roman" w:hAnsi="Times New Roman" w:cs="Times New Roman"/>
                <w:b/>
                <w:bCs/>
                <w:strike/>
                <w:color w:val="FF0000"/>
                <w:sz w:val="24"/>
                <w:szCs w:val="24"/>
              </w:rPr>
              <w:t>aucune</w:t>
            </w:r>
            <w:r w:rsidRPr="00FA295B">
              <w:rPr>
                <w:rFonts w:ascii="Times New Roman" w:eastAsia="Times New Roman" w:hAnsi="Times New Roman" w:cs="Times New Roman"/>
                <w:b/>
                <w:bCs/>
                <w:sz w:val="24"/>
                <w:szCs w:val="24"/>
              </w:rPr>
              <w:t xml:space="preserve"> dérogation à un plan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affectation du sol, à un règlement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urbanisme ou à un permis de lotir, sont dispensés </w:t>
            </w:r>
            <w:r w:rsidRPr="00FA295B">
              <w:rPr>
                <w:rFonts w:ascii="Times New Roman" w:hAnsi="Times New Roman" w:cs="Times New Roman"/>
                <w:b/>
                <w:bCs/>
                <w:color w:val="70AD47" w:themeColor="accent6"/>
                <w:sz w:val="24"/>
                <w:szCs w:val="24"/>
              </w:rPr>
              <w:t>de l’avis de la Commission Royale des Monuments et Sites requis par l’article 237 du CoBAT</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trike/>
                <w:color w:val="FF0000"/>
                <w:sz w:val="24"/>
                <w:szCs w:val="24"/>
              </w:rPr>
              <w:t>de l</w:t>
            </w:r>
            <w:r w:rsidR="00196984">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trike/>
                <w:color w:val="FF0000"/>
                <w:sz w:val="24"/>
                <w:szCs w:val="24"/>
              </w:rPr>
              <w:t>avis du fonctionnaire délégué ou de l</w:t>
            </w:r>
            <w:r w:rsidR="00196984">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trike/>
                <w:color w:val="FF0000"/>
                <w:sz w:val="24"/>
                <w:szCs w:val="24"/>
              </w:rPr>
              <w:t>avis de la commune</w:t>
            </w:r>
            <w:r w:rsidRPr="00FA295B">
              <w:rPr>
                <w:rFonts w:ascii="Times New Roman" w:eastAsia="Times New Roman" w:hAnsi="Times New Roman" w:cs="Times New Roman"/>
                <w:b/>
                <w:bCs/>
                <w:sz w:val="24"/>
                <w:szCs w:val="24"/>
              </w:rPr>
              <w:t>, ainsi que des mesures particulières de publicité et de l</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avis de la commission de concertation, les constructions temporaires de type </w:t>
            </w:r>
            <w:r w:rsidR="00196984">
              <w:rPr>
                <w:rFonts w:ascii="Times New Roman" w:eastAsia="Times New Roman" w:hAnsi="Times New Roman" w:cs="Times New Roman"/>
                <w:b/>
                <w:bCs/>
                <w:sz w:val="24"/>
                <w:szCs w:val="24"/>
              </w:rPr>
              <w:t>« </w:t>
            </w:r>
            <w:r w:rsidRPr="00FA295B">
              <w:rPr>
                <w:rFonts w:ascii="Times New Roman" w:eastAsia="Times New Roman" w:hAnsi="Times New Roman" w:cs="Times New Roman"/>
                <w:b/>
                <w:bCs/>
                <w:sz w:val="24"/>
                <w:szCs w:val="24"/>
              </w:rPr>
              <w:t>modulaire</w:t>
            </w:r>
            <w:r w:rsidR="00E23C02">
              <w:rPr>
                <w:rFonts w:ascii="Times New Roman" w:eastAsia="Times New Roman" w:hAnsi="Times New Roman" w:cs="Times New Roman"/>
                <w:b/>
                <w:bCs/>
                <w:sz w:val="24"/>
                <w:szCs w:val="24"/>
              </w:rPr>
              <w:t> »</w:t>
            </w:r>
            <w:r w:rsidR="00196984">
              <w:rPr>
                <w:rFonts w:ascii="Times New Roman" w:eastAsia="Times New Roman" w:hAnsi="Times New Roman" w:cs="Times New Roman"/>
                <w:b/>
                <w:bCs/>
                <w:sz w:val="24"/>
                <w:szCs w:val="24"/>
              </w:rPr>
              <w:t> </w:t>
            </w:r>
            <w:r w:rsidRPr="00FA295B">
              <w:rPr>
                <w:rFonts w:ascii="Times New Roman" w:eastAsia="Times New Roman" w:hAnsi="Times New Roman" w:cs="Times New Roman"/>
                <w:b/>
                <w:bCs/>
                <w:sz w:val="24"/>
                <w:szCs w:val="24"/>
              </w:rPr>
              <w:t>affectés au logement publics régionaux au sens de l</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article 2, § 2 du Code bruxellois du Logement pour une durée </w:t>
            </w:r>
            <w:r w:rsidRPr="00FA295B">
              <w:rPr>
                <w:rFonts w:ascii="Times New Roman" w:eastAsia="Times New Roman" w:hAnsi="Times New Roman" w:cs="Times New Roman"/>
                <w:b/>
                <w:bCs/>
                <w:color w:val="70AD47" w:themeColor="accent6"/>
                <w:sz w:val="24"/>
                <w:szCs w:val="24"/>
              </w:rPr>
              <w:t>de cinq ans</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trike/>
                <w:color w:val="FF0000"/>
                <w:sz w:val="24"/>
                <w:szCs w:val="24"/>
              </w:rPr>
              <w:t>de quinze à vingt ans selon la durée d</w:t>
            </w:r>
            <w:r w:rsidR="00196984">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trike/>
                <w:color w:val="FF0000"/>
                <w:sz w:val="24"/>
                <w:szCs w:val="24"/>
              </w:rPr>
              <w:t>amortissement</w:t>
            </w:r>
            <w:r w:rsidRPr="00FA295B">
              <w:rPr>
                <w:rFonts w:ascii="Times New Roman" w:eastAsia="Times New Roman" w:hAnsi="Times New Roman" w:cs="Times New Roman"/>
                <w:b/>
                <w:bCs/>
                <w:sz w:val="24"/>
                <w:szCs w:val="24"/>
              </w:rPr>
              <w:t>. Ces logement sont destinés à accueillir temporairement les occupants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habitation faisant l</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objet de travaux de rénovation pendant la durée des travaux. </w:t>
            </w:r>
            <w:r w:rsidRPr="00FA295B">
              <w:rPr>
                <w:rFonts w:ascii="Times New Roman" w:eastAsia="Times New Roman" w:hAnsi="Times New Roman" w:cs="Times New Roman"/>
                <w:b/>
                <w:bCs/>
                <w:sz w:val="24"/>
                <w:szCs w:val="24"/>
              </w:rPr>
              <w:br/>
              <w:t>  </w:t>
            </w:r>
          </w:p>
          <w:p w14:paraId="7EF08D89" w14:textId="4FAEC3D3" w:rsidR="00BC2136" w:rsidRPr="00FA295B" w:rsidRDefault="00BC2136" w:rsidP="00165B38">
            <w:pPr>
              <w:spacing w:after="0" w:line="240" w:lineRule="auto"/>
              <w:jc w:val="both"/>
              <w:rPr>
                <w:rFonts w:ascii="Times New Roman" w:hAnsi="Times New Roman" w:cs="Times New Roman"/>
                <w:b/>
                <w:bCs/>
                <w:color w:val="70AD47" w:themeColor="accent6"/>
                <w:sz w:val="24"/>
                <w:szCs w:val="24"/>
                <w:lang w:val="fr-FR"/>
              </w:rPr>
            </w:pPr>
            <w:bookmarkStart w:id="89" w:name="_Hlk66710410"/>
            <w:r w:rsidRPr="00FA295B">
              <w:rPr>
                <w:rFonts w:ascii="Times New Roman" w:eastAsia="Times New Roman" w:hAnsi="Times New Roman" w:cs="Times New Roman"/>
                <w:b/>
                <w:bCs/>
                <w:color w:val="70AD47" w:themeColor="accent6"/>
                <w:sz w:val="24"/>
                <w:szCs w:val="24"/>
                <w:u w:val="single"/>
              </w:rPr>
              <w:t>Section 3.</w:t>
            </w:r>
            <w:r w:rsidRPr="00FA295B">
              <w:rPr>
                <w:rFonts w:ascii="Times New Roman" w:eastAsia="Times New Roman" w:hAnsi="Times New Roman" w:cs="Times New Roman"/>
                <w:b/>
                <w:bCs/>
                <w:color w:val="70AD47" w:themeColor="accent6"/>
                <w:sz w:val="24"/>
                <w:szCs w:val="24"/>
              </w:rPr>
              <w:t> </w:t>
            </w:r>
            <w:r w:rsidRPr="00FA295B">
              <w:rPr>
                <w:rFonts w:ascii="Times New Roman" w:hAnsi="Times New Roman" w:cs="Times New Roman"/>
                <w:b/>
                <w:bCs/>
                <w:color w:val="70AD47" w:themeColor="accent6"/>
                <w:sz w:val="24"/>
                <w:szCs w:val="24"/>
              </w:rPr>
              <w:t>Actes et travaux dispensés de l’avis de la commission de concertation, </w:t>
            </w:r>
            <w:r w:rsidRPr="00FA295B">
              <w:rPr>
                <w:rFonts w:ascii="Times New Roman" w:hAnsi="Times New Roman" w:cs="Times New Roman"/>
                <w:b/>
                <w:bCs/>
                <w:color w:val="70AD47" w:themeColor="accent6"/>
                <w:sz w:val="24"/>
                <w:szCs w:val="24"/>
                <w:lang w:val="fr-FR"/>
              </w:rPr>
              <w:t xml:space="preserve">de l’avis de la Commission Royale des Monuments et </w:t>
            </w:r>
            <w:r w:rsidR="005D5C8D" w:rsidRPr="00FA295B">
              <w:rPr>
                <w:rFonts w:ascii="Times New Roman" w:hAnsi="Times New Roman" w:cs="Times New Roman"/>
                <w:b/>
                <w:bCs/>
                <w:color w:val="70AD47" w:themeColor="accent6"/>
                <w:sz w:val="24"/>
                <w:szCs w:val="24"/>
                <w:lang w:val="fr-FR"/>
              </w:rPr>
              <w:t>S</w:t>
            </w:r>
            <w:r w:rsidRPr="00FA295B">
              <w:rPr>
                <w:rFonts w:ascii="Times New Roman" w:hAnsi="Times New Roman" w:cs="Times New Roman"/>
                <w:b/>
                <w:bCs/>
                <w:color w:val="70AD47" w:themeColor="accent6"/>
                <w:sz w:val="24"/>
                <w:szCs w:val="24"/>
                <w:lang w:val="fr-FR"/>
              </w:rPr>
              <w:t>ites requis par l’article 237 du CoBAT, d’enquête publique, de l’avis du fonctionnaire délégué ou de la commune, de l’intervention d’un architecte </w:t>
            </w:r>
            <w:bookmarkEnd w:id="89"/>
            <w:r w:rsidRPr="00FA295B">
              <w:rPr>
                <w:rFonts w:ascii="Times New Roman" w:hAnsi="Times New Roman" w:cs="Times New Roman"/>
                <w:b/>
                <w:bCs/>
                <w:color w:val="70AD47" w:themeColor="accent6"/>
                <w:sz w:val="24"/>
                <w:szCs w:val="24"/>
                <w:lang w:val="fr-FR"/>
              </w:rPr>
              <w:t>et de l’avis de Bruxelles Environnement.</w:t>
            </w:r>
          </w:p>
          <w:p w14:paraId="6D72C3F7" w14:textId="77777777" w:rsidR="00BC2136" w:rsidRPr="00FA295B" w:rsidRDefault="00BC2136" w:rsidP="00165B38">
            <w:pPr>
              <w:spacing w:after="0" w:line="240" w:lineRule="auto"/>
              <w:jc w:val="both"/>
              <w:rPr>
                <w:rFonts w:ascii="Times New Roman" w:hAnsi="Times New Roman" w:cs="Times New Roman"/>
                <w:b/>
                <w:bCs/>
                <w:color w:val="70AD47" w:themeColor="accent6"/>
                <w:sz w:val="24"/>
                <w:szCs w:val="24"/>
                <w:lang w:val="fr-FR"/>
              </w:rPr>
            </w:pPr>
          </w:p>
          <w:p w14:paraId="66D4DD07" w14:textId="411F7F33" w:rsidR="00BC2136" w:rsidRPr="00FA295B" w:rsidRDefault="00BC2136" w:rsidP="00165B38">
            <w:pPr>
              <w:spacing w:after="0" w:line="240" w:lineRule="auto"/>
              <w:jc w:val="both"/>
              <w:rPr>
                <w:rFonts w:ascii="Times New Roman" w:hAnsi="Times New Roman" w:cs="Times New Roman"/>
                <w:b/>
                <w:bCs/>
                <w:color w:val="70AD47" w:themeColor="accent6"/>
                <w:sz w:val="24"/>
                <w:szCs w:val="24"/>
                <w:lang w:val="fr-FR"/>
              </w:rPr>
            </w:pPr>
            <w:bookmarkStart w:id="90" w:name="_Hlk66710420"/>
            <w:r w:rsidRPr="00FA295B">
              <w:rPr>
                <w:rFonts w:ascii="Times New Roman" w:hAnsi="Times New Roman" w:cs="Times New Roman"/>
                <w:b/>
                <w:bCs/>
                <w:color w:val="70AD47" w:themeColor="accent6"/>
                <w:sz w:val="24"/>
                <w:szCs w:val="24"/>
                <w:u w:val="single"/>
                <w:lang w:val="fr-FR"/>
              </w:rPr>
              <w:t>Art. 4/1/1</w:t>
            </w:r>
            <w:r w:rsidRPr="00FA295B">
              <w:rPr>
                <w:rFonts w:ascii="Times New Roman" w:hAnsi="Times New Roman" w:cs="Times New Roman"/>
                <w:b/>
                <w:bCs/>
                <w:color w:val="70AD47" w:themeColor="accent6"/>
                <w:sz w:val="24"/>
                <w:szCs w:val="24"/>
                <w:lang w:val="fr-FR"/>
              </w:rPr>
              <w:t>.</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rPr>
              <w:t>Pour autant qu</w:t>
            </w:r>
            <w:r w:rsidR="00196984">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ils n</w:t>
            </w:r>
            <w:r w:rsidR="00196984">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impliquent aucune dérogation à un plan d</w:t>
            </w:r>
            <w:r w:rsidR="00196984">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affectation du sol, à un règlement d</w:t>
            </w:r>
            <w:r w:rsidR="00196984">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urbanisme ou à un permis de lotir, les actes et travaux suivants sont dispensés </w:t>
            </w:r>
            <w:r w:rsidRPr="00FA295B">
              <w:rPr>
                <w:rFonts w:ascii="Times New Roman" w:hAnsi="Times New Roman" w:cs="Times New Roman"/>
                <w:b/>
                <w:bCs/>
                <w:color w:val="70AD47" w:themeColor="accent6"/>
                <w:sz w:val="24"/>
                <w:szCs w:val="24"/>
                <w:lang w:val="fr-FR"/>
              </w:rPr>
              <w:t xml:space="preserve">de l’avis de la Commission Royale des Monuments et </w:t>
            </w:r>
            <w:r w:rsidR="005D5C8D" w:rsidRPr="00FA295B">
              <w:rPr>
                <w:rFonts w:ascii="Times New Roman" w:hAnsi="Times New Roman" w:cs="Times New Roman"/>
                <w:b/>
                <w:bCs/>
                <w:color w:val="70AD47" w:themeColor="accent6"/>
                <w:sz w:val="24"/>
                <w:szCs w:val="24"/>
                <w:lang w:val="fr-FR"/>
              </w:rPr>
              <w:t>S</w:t>
            </w:r>
            <w:r w:rsidRPr="00FA295B">
              <w:rPr>
                <w:rFonts w:ascii="Times New Roman" w:hAnsi="Times New Roman" w:cs="Times New Roman"/>
                <w:b/>
                <w:bCs/>
                <w:color w:val="70AD47" w:themeColor="accent6"/>
                <w:sz w:val="24"/>
                <w:szCs w:val="24"/>
                <w:lang w:val="fr-FR"/>
              </w:rPr>
              <w:t xml:space="preserve">ites requis par </w:t>
            </w:r>
            <w:r w:rsidRPr="00FA295B">
              <w:rPr>
                <w:rFonts w:ascii="Times New Roman" w:hAnsi="Times New Roman" w:cs="Times New Roman"/>
                <w:b/>
                <w:bCs/>
                <w:color w:val="70AD47" w:themeColor="accent6"/>
                <w:sz w:val="24"/>
                <w:szCs w:val="24"/>
                <w:lang w:val="fr-FR"/>
              </w:rPr>
              <w:lastRenderedPageBreak/>
              <w:t>l’article 237 du CoBAT, d’enquête publique, de l’avis du fonctionnaire délégué ou de la commune, de l’intervention d’un architecte et de l’avis de Bruxelles Environnement</w:t>
            </w:r>
            <w:r w:rsidR="00196984">
              <w:rPr>
                <w:rFonts w:ascii="Times New Roman" w:hAnsi="Times New Roman" w:cs="Times New Roman"/>
                <w:b/>
                <w:bCs/>
                <w:color w:val="70AD47" w:themeColor="accent6"/>
                <w:sz w:val="24"/>
                <w:szCs w:val="24"/>
                <w:lang w:val="fr-FR"/>
              </w:rPr>
              <w:t> </w:t>
            </w:r>
            <w:r w:rsidRPr="00FA295B">
              <w:rPr>
                <w:rFonts w:ascii="Times New Roman" w:hAnsi="Times New Roman" w:cs="Times New Roman"/>
                <w:b/>
                <w:bCs/>
                <w:color w:val="70AD47" w:themeColor="accent6"/>
                <w:sz w:val="24"/>
                <w:szCs w:val="24"/>
                <w:lang w:val="fr-FR"/>
              </w:rPr>
              <w:t>:</w:t>
            </w:r>
          </w:p>
          <w:p w14:paraId="0F3050F4" w14:textId="705F98D3" w:rsidR="00BC2136" w:rsidRPr="00FA295B" w:rsidRDefault="00BC2136" w:rsidP="00165B38">
            <w:pPr>
              <w:spacing w:after="0" w:line="240" w:lineRule="auto"/>
              <w:jc w:val="both"/>
              <w:rPr>
                <w:rFonts w:ascii="Times New Roman" w:hAnsi="Times New Roman" w:cs="Times New Roman"/>
                <w:b/>
                <w:bCs/>
                <w:color w:val="70AD47" w:themeColor="accent6"/>
                <w:sz w:val="24"/>
                <w:szCs w:val="24"/>
                <w:lang w:val="fr-FR"/>
              </w:rPr>
            </w:pPr>
            <w:r w:rsidRPr="00FA295B">
              <w:rPr>
                <w:rFonts w:ascii="Times New Roman" w:hAnsi="Times New Roman" w:cs="Times New Roman"/>
                <w:b/>
                <w:bCs/>
                <w:color w:val="70AD47" w:themeColor="accent6"/>
                <w:sz w:val="24"/>
                <w:szCs w:val="24"/>
                <w:lang w:val="fr-FR"/>
              </w:rPr>
              <w:t>1° le placement d’installations fixes de type modulaire et/ou légères afin de poursuivre un</w:t>
            </w:r>
            <w:r w:rsidR="004A7871" w:rsidRPr="00FA295B">
              <w:rPr>
                <w:rFonts w:ascii="Times New Roman" w:hAnsi="Times New Roman" w:cs="Times New Roman"/>
                <w:b/>
                <w:bCs/>
                <w:color w:val="70AD47" w:themeColor="accent6"/>
                <w:sz w:val="24"/>
                <w:szCs w:val="24"/>
                <w:lang w:val="fr-FR"/>
              </w:rPr>
              <w:t>e</w:t>
            </w:r>
            <w:r w:rsidRPr="00FA295B">
              <w:rPr>
                <w:rFonts w:ascii="Times New Roman" w:hAnsi="Times New Roman" w:cs="Times New Roman"/>
                <w:b/>
                <w:bCs/>
                <w:color w:val="70AD47" w:themeColor="accent6"/>
                <w:sz w:val="24"/>
                <w:szCs w:val="24"/>
                <w:lang w:val="fr-FR"/>
              </w:rPr>
              <w:t xml:space="preserve"> activité qui a lieu dans un bâtiment faisant l’objet de travaux, durant toute la durée du chantier</w:t>
            </w:r>
            <w:r w:rsidR="00196984">
              <w:rPr>
                <w:rFonts w:ascii="Times New Roman" w:hAnsi="Times New Roman" w:cs="Times New Roman"/>
                <w:b/>
                <w:bCs/>
                <w:color w:val="70AD47" w:themeColor="accent6"/>
                <w:sz w:val="24"/>
                <w:szCs w:val="24"/>
                <w:lang w:val="fr-FR"/>
              </w:rPr>
              <w:t> </w:t>
            </w:r>
            <w:r w:rsidRPr="00FA295B">
              <w:rPr>
                <w:rFonts w:ascii="Times New Roman" w:hAnsi="Times New Roman" w:cs="Times New Roman"/>
                <w:b/>
                <w:bCs/>
                <w:color w:val="70AD47" w:themeColor="accent6"/>
                <w:sz w:val="24"/>
                <w:szCs w:val="24"/>
                <w:lang w:val="fr-FR"/>
              </w:rPr>
              <w:t>;</w:t>
            </w:r>
          </w:p>
          <w:p w14:paraId="4B9E5A56" w14:textId="2034D8C0" w:rsidR="00BC2136" w:rsidRPr="00FA295B" w:rsidRDefault="00BC2136" w:rsidP="00165B38">
            <w:pPr>
              <w:spacing w:after="0" w:line="240" w:lineRule="auto"/>
              <w:jc w:val="both"/>
              <w:rPr>
                <w:rFonts w:ascii="Times New Roman" w:hAnsi="Times New Roman" w:cs="Times New Roman"/>
                <w:b/>
                <w:bCs/>
                <w:color w:val="70AD47" w:themeColor="accent6"/>
                <w:sz w:val="24"/>
                <w:szCs w:val="24"/>
              </w:rPr>
            </w:pPr>
            <w:r w:rsidRPr="00FA295B">
              <w:rPr>
                <w:rFonts w:ascii="Times New Roman" w:hAnsi="Times New Roman" w:cs="Times New Roman"/>
                <w:b/>
                <w:bCs/>
                <w:color w:val="70AD47" w:themeColor="accent6"/>
                <w:sz w:val="24"/>
                <w:szCs w:val="24"/>
                <w:lang w:val="fr-FR"/>
              </w:rPr>
              <w:t xml:space="preserve">2° le placement d’enseignes ou publicités sur les clôtures ou sur les bâches de chantier relatives </w:t>
            </w:r>
            <w:r w:rsidRPr="00FA295B">
              <w:rPr>
                <w:rFonts w:ascii="Times New Roman" w:eastAsia="Times New Roman" w:hAnsi="Times New Roman" w:cs="Times New Roman"/>
                <w:b/>
                <w:bCs/>
                <w:color w:val="70AD47" w:themeColor="accent6"/>
                <w:sz w:val="24"/>
                <w:szCs w:val="24"/>
              </w:rPr>
              <w:t xml:space="preserve">au projet urbanistique en cours sur la parcelle ou en lien avec l’activité culturelle ou d’intérêt public du bâtiment </w:t>
            </w:r>
            <w:r w:rsidRPr="00FA295B">
              <w:rPr>
                <w:rFonts w:ascii="Times New Roman" w:hAnsi="Times New Roman" w:cs="Times New Roman"/>
                <w:b/>
                <w:bCs/>
                <w:color w:val="70AD47" w:themeColor="accent6"/>
                <w:sz w:val="24"/>
                <w:szCs w:val="24"/>
                <w:lang w:val="fr-FR"/>
              </w:rPr>
              <w:t>par les travaux pendant la durée des travaux si cette durée excède six mois.</w:t>
            </w:r>
          </w:p>
          <w:bookmarkEnd w:id="90"/>
          <w:p w14:paraId="14FC69D7"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3275135B" w14:textId="4C0AA094"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91" w:name="LNK0005"/>
            <w:r w:rsidRPr="001354D4">
              <w:rPr>
                <w:rFonts w:ascii="Times New Roman" w:eastAsia="Times New Roman" w:hAnsi="Times New Roman" w:cs="Times New Roman"/>
                <w:b/>
                <w:bCs/>
                <w:color w:val="0000FF"/>
                <w:sz w:val="24"/>
                <w:szCs w:val="24"/>
                <w:u w:val="single"/>
              </w:rPr>
              <w:t>CHAPITRE III.</w:t>
            </w:r>
            <w:bookmarkEnd w:id="91"/>
            <w:r w:rsidRPr="001354D4">
              <w:rPr>
                <w:rFonts w:ascii="Times New Roman" w:eastAsia="Times New Roman" w:hAnsi="Times New Roman" w:cs="Times New Roman"/>
                <w:b/>
                <w:bCs/>
                <w:sz w:val="24"/>
                <w:szCs w:val="24"/>
              </w:rPr>
              <w:t> </w:t>
            </w:r>
            <w:r w:rsidR="00196984" w:rsidRPr="001354D4">
              <w:rPr>
                <w:rFonts w:ascii="Times New Roman" w:eastAsia="Times New Roman" w:hAnsi="Times New Roman" w:cs="Times New Roman"/>
                <w:b/>
                <w:bCs/>
                <w:sz w:val="24"/>
                <w:szCs w:val="24"/>
              </w:rPr>
              <w:t>–</w:t>
            </w:r>
            <w:r w:rsidRPr="001354D4">
              <w:rPr>
                <w:rFonts w:ascii="Times New Roman" w:eastAsia="Times New Roman" w:hAnsi="Times New Roman" w:cs="Times New Roman"/>
                <w:b/>
                <w:bCs/>
                <w:sz w:val="24"/>
                <w:szCs w:val="24"/>
              </w:rPr>
              <w:t xml:space="preserve"> Actes et travaux de voirie.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92" w:name="Art.5"/>
            <w:r w:rsidRPr="00FA295B">
              <w:rPr>
                <w:rFonts w:ascii="Times New Roman" w:eastAsia="Times New Roman" w:hAnsi="Times New Roman" w:cs="Times New Roman"/>
                <w:b/>
                <w:bCs/>
                <w:color w:val="0000FF"/>
                <w:sz w:val="24"/>
                <w:szCs w:val="24"/>
                <w:u w:val="single"/>
              </w:rPr>
              <w:t>Art.</w:t>
            </w:r>
            <w:bookmarkEnd w:id="92"/>
            <w:r w:rsidR="00900160" w:rsidRPr="00FA295B">
              <w:rPr>
                <w:rFonts w:ascii="Times New Roman" w:eastAsia="Times New Roman" w:hAnsi="Times New Roman" w:cs="Times New Roman"/>
                <w:b/>
                <w:bCs/>
                <w:color w:val="0000FF"/>
                <w:sz w:val="24"/>
                <w:szCs w:val="24"/>
                <w:u w:val="single"/>
              </w:rPr>
              <w:t xml:space="preserve"> </w:t>
            </w:r>
            <w:r w:rsidRPr="00FA295B">
              <w:rPr>
                <w:rFonts w:ascii="Times New Roman" w:eastAsia="Times New Roman" w:hAnsi="Times New Roman" w:cs="Times New Roman"/>
                <w:b/>
                <w:bCs/>
                <w:color w:val="0000FF"/>
                <w:sz w:val="24"/>
                <w:szCs w:val="24"/>
                <w:u w:val="single"/>
              </w:rPr>
              <w:t>5</w:t>
            </w:r>
            <w:r w:rsidRPr="00FA295B">
              <w:rPr>
                <w:rFonts w:ascii="Times New Roman" w:eastAsia="Times New Roman" w:hAnsi="Times New Roman" w:cs="Times New Roman"/>
                <w:b/>
                <w:bCs/>
                <w:sz w:val="24"/>
                <w:szCs w:val="24"/>
              </w:rPr>
              <w:t>. Le présent chapitre s</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applique aux actes et travaux de voirie.</w:t>
            </w:r>
            <w:r w:rsidRPr="00FA295B">
              <w:rPr>
                <w:rFonts w:ascii="Times New Roman" w:eastAsia="Times New Roman" w:hAnsi="Times New Roman" w:cs="Times New Roman"/>
                <w:b/>
                <w:bCs/>
                <w:sz w:val="24"/>
                <w:szCs w:val="24"/>
              </w:rPr>
              <w:br/>
            </w:r>
          </w:p>
          <w:p w14:paraId="50745104" w14:textId="4EBF29C7" w:rsidR="00BC2136" w:rsidRPr="00FA295B" w:rsidRDefault="00BC2136" w:rsidP="00165B38">
            <w:pPr>
              <w:spacing w:after="0" w:line="240" w:lineRule="auto"/>
              <w:rPr>
                <w:rFonts w:ascii="Times New Roman" w:eastAsia="Times New Roman" w:hAnsi="Times New Roman" w:cs="Times New Roman"/>
                <w:b/>
                <w:bCs/>
                <w:sz w:val="24"/>
                <w:szCs w:val="24"/>
                <w:u w:val="single"/>
              </w:rPr>
            </w:pPr>
            <w:r w:rsidRPr="00FA295B">
              <w:rPr>
                <w:rFonts w:ascii="Times New Roman" w:eastAsia="Times New Roman" w:hAnsi="Times New Roman" w:cs="Times New Roman"/>
                <w:b/>
                <w:bCs/>
                <w:color w:val="70AD47" w:themeColor="accent6"/>
                <w:sz w:val="24"/>
                <w:szCs w:val="24"/>
                <w:u w:val="single"/>
              </w:rPr>
              <w:t>Section 1</w:t>
            </w:r>
            <w:r w:rsidRPr="007467EC">
              <w:rPr>
                <w:rFonts w:ascii="Times New Roman" w:eastAsia="Times New Roman" w:hAnsi="Times New Roman" w:cs="Times New Roman"/>
                <w:b/>
                <w:bCs/>
                <w:color w:val="70AD47" w:themeColor="accent6"/>
                <w:sz w:val="24"/>
                <w:szCs w:val="24"/>
                <w:u w:val="single"/>
                <w:vertAlign w:val="superscript"/>
              </w:rPr>
              <w:t>re</w:t>
            </w:r>
            <w:r w:rsidRPr="00FA295B">
              <w:rPr>
                <w:rFonts w:ascii="Times New Roman" w:eastAsia="Times New Roman" w:hAnsi="Times New Roman" w:cs="Times New Roman"/>
                <w:b/>
                <w:bCs/>
                <w:color w:val="70AD47" w:themeColor="accent6"/>
                <w:sz w:val="24"/>
                <w:szCs w:val="24"/>
                <w:u w:val="single"/>
              </w:rPr>
              <w:t>.</w:t>
            </w:r>
            <w:r w:rsidRPr="00FA295B">
              <w:rPr>
                <w:rFonts w:ascii="Times New Roman" w:eastAsia="Times New Roman" w:hAnsi="Times New Roman" w:cs="Times New Roman"/>
                <w:b/>
                <w:bCs/>
                <w:color w:val="70AD47" w:themeColor="accent6"/>
                <w:sz w:val="24"/>
                <w:szCs w:val="24"/>
              </w:rPr>
              <w:t xml:space="preserve"> </w:t>
            </w:r>
            <w:r w:rsidR="00196984">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Actes et travaux dispensés de permis d’urbanisme.</w:t>
            </w:r>
          </w:p>
          <w:p w14:paraId="68418E03" w14:textId="46252B82" w:rsidR="00BC2136" w:rsidRPr="00FA295B" w:rsidRDefault="00BC2136" w:rsidP="00244906">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br/>
              <w:t>  </w:t>
            </w:r>
            <w:bookmarkStart w:id="93" w:name="Art.6"/>
            <w:r w:rsidRPr="00FA295B">
              <w:rPr>
                <w:rFonts w:ascii="Times New Roman" w:eastAsia="Times New Roman" w:hAnsi="Times New Roman" w:cs="Times New Roman"/>
                <w:b/>
                <w:bCs/>
                <w:color w:val="0000FF"/>
                <w:sz w:val="24"/>
                <w:szCs w:val="24"/>
                <w:u w:val="single"/>
              </w:rPr>
              <w:t>Art.</w:t>
            </w:r>
            <w:bookmarkEnd w:id="93"/>
            <w:r w:rsidR="00900160" w:rsidRPr="00FA295B">
              <w:rPr>
                <w:rFonts w:ascii="Times New Roman" w:eastAsia="Times New Roman" w:hAnsi="Times New Roman" w:cs="Times New Roman"/>
                <w:b/>
                <w:bCs/>
                <w:color w:val="0000FF"/>
                <w:sz w:val="24"/>
                <w:szCs w:val="24"/>
                <w:u w:val="single"/>
              </w:rPr>
              <w:t xml:space="preserve"> </w:t>
            </w:r>
            <w:r w:rsidRPr="00FA295B">
              <w:rPr>
                <w:rFonts w:ascii="Times New Roman" w:eastAsia="Times New Roman" w:hAnsi="Times New Roman" w:cs="Times New Roman"/>
                <w:b/>
                <w:bCs/>
                <w:color w:val="0000FF"/>
                <w:sz w:val="24"/>
                <w:szCs w:val="24"/>
                <w:u w:val="single"/>
              </w:rPr>
              <w:t>6</w:t>
            </w:r>
            <w:r w:rsidRPr="00FA295B">
              <w:rPr>
                <w:rFonts w:ascii="Times New Roman" w:eastAsia="Times New Roman" w:hAnsi="Times New Roman" w:cs="Times New Roman"/>
                <w:b/>
                <w:bCs/>
                <w:sz w:val="24"/>
                <w:szCs w:val="24"/>
              </w:rPr>
              <w:t>. Pour autant qu</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ils n</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impliquent aucune dérogation à un plan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affectation du sol, à un règlement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urbanisme </w:t>
            </w:r>
            <w:r w:rsidRPr="00FA295B">
              <w:rPr>
                <w:rFonts w:ascii="Times New Roman" w:eastAsia="Times New Roman" w:hAnsi="Times New Roman" w:cs="Times New Roman"/>
                <w:b/>
                <w:bCs/>
                <w:strike/>
                <w:color w:val="FF0000"/>
                <w:sz w:val="24"/>
                <w:szCs w:val="24"/>
              </w:rPr>
              <w:t>ou</w:t>
            </w:r>
            <w:r w:rsidRPr="00FA295B">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sz w:val="24"/>
                <w:szCs w:val="24"/>
              </w:rPr>
              <w:t xml:space="preserve"> à un permis de lotir </w:t>
            </w:r>
            <w:r w:rsidRPr="00FA295B">
              <w:rPr>
                <w:rFonts w:ascii="Times New Roman" w:eastAsia="Times New Roman" w:hAnsi="Times New Roman" w:cs="Times New Roman"/>
                <w:b/>
                <w:bCs/>
                <w:color w:val="70AD47" w:themeColor="accent6"/>
                <w:sz w:val="24"/>
                <w:szCs w:val="24"/>
              </w:rPr>
              <w:t>ou au</w:t>
            </w:r>
            <w:r w:rsidR="001326B2">
              <w:rPr>
                <w:rFonts w:ascii="Times New Roman" w:eastAsia="Times New Roman" w:hAnsi="Times New Roman" w:cs="Times New Roman"/>
                <w:b/>
                <w:bCs/>
                <w:color w:val="70AD47" w:themeColor="accent6"/>
                <w:sz w:val="24"/>
                <w:szCs w:val="24"/>
              </w:rPr>
              <w:t xml:space="preserve"> volet réglementaire du</w:t>
            </w:r>
            <w:r w:rsidRPr="00FA295B">
              <w:rPr>
                <w:rFonts w:ascii="Times New Roman" w:eastAsia="Times New Roman" w:hAnsi="Times New Roman" w:cs="Times New Roman"/>
                <w:b/>
                <w:bCs/>
                <w:color w:val="70AD47" w:themeColor="accent6"/>
                <w:sz w:val="24"/>
                <w:szCs w:val="24"/>
              </w:rPr>
              <w:t xml:space="preserve"> plan régional de mobilité</w:t>
            </w:r>
            <w:r w:rsidRPr="00FA295B">
              <w:rPr>
                <w:rFonts w:ascii="Times New Roman" w:eastAsia="Times New Roman" w:hAnsi="Times New Roman" w:cs="Times New Roman"/>
                <w:b/>
                <w:bCs/>
                <w:sz w:val="24"/>
                <w:szCs w:val="24"/>
              </w:rPr>
              <w:t>, et qu</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ils ne constituent pas le complément de travaux soumis à permis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urbanisme, les actes et travaux de voirie suivants sont dispensés de permis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urbanisme</w:t>
            </w:r>
            <w:r w:rsidR="00196984">
              <w:rPr>
                <w:rFonts w:ascii="Times New Roman" w:eastAsia="Times New Roman" w:hAnsi="Times New Roman" w:cs="Times New Roman"/>
                <w:b/>
                <w:bCs/>
                <w:sz w:val="24"/>
                <w:szCs w:val="24"/>
              </w:rPr>
              <w:t> </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w:t>
            </w:r>
            <w:r w:rsidRPr="001354D4">
              <w:rPr>
                <w:rFonts w:ascii="Times New Roman" w:eastAsia="Times New Roman" w:hAnsi="Times New Roman" w:cs="Times New Roman"/>
                <w:b/>
                <w:bCs/>
                <w:sz w:val="24"/>
                <w:szCs w:val="24"/>
              </w:rPr>
              <w:t xml:space="preserve">1° pour autant que les actes et travaux ne modifient pas les caractéristiques essentielles du profil en travers, le renouvellement </w:t>
            </w:r>
            <w:r w:rsidRPr="00554535">
              <w:rPr>
                <w:rFonts w:ascii="Times New Roman" w:eastAsia="Times New Roman" w:hAnsi="Times New Roman" w:cs="Times New Roman"/>
                <w:b/>
                <w:bCs/>
                <w:strike/>
                <w:color w:val="FF0000"/>
                <w:sz w:val="24"/>
                <w:szCs w:val="24"/>
              </w:rPr>
              <w:t>des fondations et</w:t>
            </w:r>
            <w:r w:rsidRPr="00554535">
              <w:rPr>
                <w:rFonts w:ascii="Times New Roman" w:eastAsia="Times New Roman" w:hAnsi="Times New Roman" w:cs="Times New Roman"/>
                <w:b/>
                <w:bCs/>
                <w:color w:val="FF0000"/>
                <w:sz w:val="24"/>
                <w:szCs w:val="24"/>
              </w:rPr>
              <w:t xml:space="preserve"> </w:t>
            </w:r>
            <w:r w:rsidRPr="001354D4">
              <w:rPr>
                <w:rFonts w:ascii="Times New Roman" w:eastAsia="Times New Roman" w:hAnsi="Times New Roman" w:cs="Times New Roman"/>
                <w:b/>
                <w:bCs/>
                <w:sz w:val="24"/>
                <w:szCs w:val="24"/>
              </w:rPr>
              <w:t>du revêtement des chaussées, bermes, bordures et trottoirs, à l</w:t>
            </w:r>
            <w:r w:rsidR="00196984" w:rsidRPr="001354D4">
              <w:rPr>
                <w:rFonts w:ascii="Times New Roman" w:eastAsia="Times New Roman" w:hAnsi="Times New Roman" w:cs="Times New Roman"/>
                <w:b/>
                <w:bCs/>
                <w:sz w:val="24"/>
                <w:szCs w:val="24"/>
              </w:rPr>
              <w:t>’</w:t>
            </w:r>
            <w:r w:rsidRPr="001354D4">
              <w:rPr>
                <w:rFonts w:ascii="Times New Roman" w:eastAsia="Times New Roman" w:hAnsi="Times New Roman" w:cs="Times New Roman"/>
                <w:b/>
                <w:bCs/>
                <w:sz w:val="24"/>
                <w:szCs w:val="24"/>
              </w:rPr>
              <w:t>exception des changements de revêtements constitués principalement de pierres naturelles</w:t>
            </w:r>
            <w:r w:rsidR="00FA39F6" w:rsidRPr="001354D4">
              <w:rPr>
                <w:rFonts w:ascii="Times New Roman" w:eastAsia="Times New Roman" w:hAnsi="Times New Roman" w:cs="Times New Roman"/>
                <w:b/>
                <w:bCs/>
                <w:color w:val="70AD47" w:themeColor="accent6"/>
                <w:sz w:val="24"/>
                <w:szCs w:val="24"/>
              </w:rPr>
              <w:t>, pour autant qu’il ne nécessite pas de toucher aux fondations et que la profondeur de creusement ne dépasse pas 20 cm</w:t>
            </w:r>
            <w:r w:rsidR="00196984" w:rsidRPr="001354D4">
              <w:rPr>
                <w:rFonts w:ascii="Times New Roman" w:eastAsia="Times New Roman" w:hAnsi="Times New Roman" w:cs="Times New Roman"/>
                <w:b/>
                <w:bCs/>
                <w:sz w:val="24"/>
                <w:szCs w:val="24"/>
              </w:rPr>
              <w:t> </w:t>
            </w:r>
            <w:r w:rsidRPr="001354D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2° le renouvellement sans modification des caractéristiques essentielles du profil en travers des éléments accessoires tels que glissières et bordures de sécurité</w:t>
            </w:r>
            <w:r w:rsidR="00196984">
              <w:rPr>
                <w:rFonts w:ascii="Times New Roman" w:eastAsia="Times New Roman" w:hAnsi="Times New Roman" w:cs="Times New Roman"/>
                <w:b/>
                <w:bCs/>
                <w:sz w:val="24"/>
                <w:szCs w:val="24"/>
              </w:rPr>
              <w:t> </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3° la pose, le renouvellement ou le déplacement des dispositifs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évacuation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eau tels que filets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eau, avaloirs, taques, égouts et collecteurs de moins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1,25 mètre de diamètre intérieur</w:t>
            </w:r>
            <w:r w:rsidR="00B2418F" w:rsidRPr="00FA295B">
              <w:rPr>
                <w:rFonts w:ascii="Times New Roman" w:eastAsia="Times New Roman" w:hAnsi="Times New Roman" w:cs="Times New Roman"/>
                <w:b/>
                <w:bCs/>
                <w:color w:val="70AD47" w:themeColor="accent6"/>
                <w:sz w:val="24"/>
                <w:szCs w:val="24"/>
              </w:rPr>
              <w:t>, pour autant que ces tranchées se situent à plus de 1,75 m des axes des troncs d’arbre</w:t>
            </w:r>
            <w:r w:rsidR="00196984">
              <w:rPr>
                <w:rFonts w:ascii="Times New Roman" w:eastAsia="Times New Roman" w:hAnsi="Times New Roman" w:cs="Times New Roman"/>
                <w:b/>
                <w:bCs/>
                <w:sz w:val="24"/>
                <w:szCs w:val="24"/>
              </w:rPr>
              <w:t> </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4° la pose, le renouvellement ou le déplacement des câbles, conduites, canalisations et caniveaux de moins de 1,25 mètre de diamètre intérieur, situés dans l</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espace public</w:t>
            </w:r>
            <w:r w:rsidR="00196984">
              <w:rPr>
                <w:rFonts w:ascii="Times New Roman" w:eastAsia="Times New Roman" w:hAnsi="Times New Roman" w:cs="Times New Roman"/>
                <w:b/>
                <w:bCs/>
                <w:sz w:val="24"/>
                <w:szCs w:val="24"/>
              </w:rPr>
              <w:t> </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br/>
              <w:t>  5° les aménagements provisoires de voirie à titre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essai d</w:t>
            </w:r>
            <w:r w:rsidR="00196984">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une durée maximale de deux ans</w:t>
            </w:r>
            <w:r w:rsidR="00554535">
              <w:rPr>
                <w:rFonts w:ascii="Times New Roman" w:eastAsia="Times New Roman" w:hAnsi="Times New Roman" w:cs="Times New Roman"/>
                <w:b/>
                <w:bCs/>
                <w:sz w:val="24"/>
                <w:szCs w:val="24"/>
              </w:rPr>
              <w:t> ;</w:t>
            </w:r>
            <w:r w:rsidRPr="00FA295B">
              <w:rPr>
                <w:rFonts w:ascii="Times New Roman" w:eastAsia="Times New Roman" w:hAnsi="Times New Roman" w:cs="Times New Roman"/>
                <w:b/>
                <w:bCs/>
                <w:sz w:val="24"/>
                <w:szCs w:val="24"/>
              </w:rPr>
              <w:br/>
              <w:t>  6°</w:t>
            </w:r>
            <w:r w:rsidR="000A14E9"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le placement ou la modification de dispo</w:t>
            </w:r>
            <w:r w:rsidR="00554535">
              <w:rPr>
                <w:rFonts w:ascii="Times New Roman" w:eastAsia="Times New Roman" w:hAnsi="Times New Roman" w:cs="Times New Roman"/>
                <w:b/>
                <w:bCs/>
                <w:sz w:val="24"/>
                <w:szCs w:val="24"/>
              </w:rPr>
              <w:t xml:space="preserve">sitifs ralentisseurs de vitesse </w:t>
            </w:r>
            <w:r w:rsidRPr="00FA295B">
              <w:rPr>
                <w:rFonts w:ascii="Times New Roman" w:eastAsia="Times New Roman" w:hAnsi="Times New Roman" w:cs="Times New Roman"/>
                <w:b/>
                <w:bCs/>
                <w:strike/>
                <w:color w:val="FF0000"/>
                <w:sz w:val="24"/>
                <w:szCs w:val="24"/>
              </w:rPr>
              <w:t>en application de la spécialisation des voiries du plan régional de développement, sur les voiries locales et les collecteurs de quartier</w:t>
            </w:r>
            <w:r w:rsidRPr="00FA295B">
              <w:rPr>
                <w:rFonts w:ascii="Times New Roman" w:eastAsia="Times New Roman" w:hAnsi="Times New Roman" w:cs="Times New Roman"/>
                <w:b/>
                <w:bCs/>
                <w:sz w:val="24"/>
                <w:szCs w:val="24"/>
              </w:rPr>
              <w:t>;</w:t>
            </w:r>
          </w:p>
          <w:p w14:paraId="10523854" w14:textId="460275D5" w:rsidR="00B37C15"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7° le remplacement du revêtement d’espaces de stationnement en vue d’améliorer la perméabilité pour autant que le profil en travers de la voirie ne soit pas modifié</w:t>
            </w:r>
            <w:r w:rsidR="00196984">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rPr>
              <w:t>;</w:t>
            </w:r>
          </w:p>
          <w:p w14:paraId="2E5674DE" w14:textId="301E4312" w:rsidR="0048631B" w:rsidRPr="000E1344" w:rsidRDefault="00B14FF6" w:rsidP="000E1344">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B37C15" w:rsidRPr="00FA295B">
              <w:rPr>
                <w:rFonts w:ascii="Times New Roman" w:eastAsia="Times New Roman" w:hAnsi="Times New Roman" w:cs="Times New Roman"/>
                <w:b/>
                <w:bCs/>
                <w:color w:val="70AD47" w:themeColor="accent6"/>
                <w:sz w:val="24"/>
                <w:szCs w:val="24"/>
              </w:rPr>
              <w:t>8° l</w:t>
            </w:r>
            <w:r w:rsidR="00196984">
              <w:rPr>
                <w:rFonts w:ascii="Times New Roman" w:eastAsia="Times New Roman" w:hAnsi="Times New Roman" w:cs="Times New Roman"/>
                <w:b/>
                <w:bCs/>
                <w:color w:val="70AD47" w:themeColor="accent6"/>
                <w:sz w:val="24"/>
                <w:szCs w:val="24"/>
              </w:rPr>
              <w:t>’</w:t>
            </w:r>
            <w:r w:rsidR="00B37C15" w:rsidRPr="00FA295B">
              <w:rPr>
                <w:rFonts w:ascii="Times New Roman" w:eastAsia="Times New Roman" w:hAnsi="Times New Roman" w:cs="Times New Roman"/>
                <w:b/>
                <w:bCs/>
                <w:color w:val="70AD47" w:themeColor="accent6"/>
                <w:sz w:val="24"/>
                <w:szCs w:val="24"/>
              </w:rPr>
              <w:t>établissement ou la modification de la signalisation au sol ou des marques routières</w:t>
            </w:r>
            <w:r w:rsidR="0048631B" w:rsidRPr="00FA295B">
              <w:rPr>
                <w:rFonts w:ascii="Times New Roman" w:eastAsia="Times New Roman" w:hAnsi="Times New Roman" w:cs="Times New Roman"/>
                <w:b/>
                <w:bCs/>
                <w:color w:val="70AD47" w:themeColor="accent6"/>
                <w:sz w:val="24"/>
                <w:szCs w:val="24"/>
              </w:rPr>
              <w:t xml:space="preserve"> longitudinales </w:t>
            </w:r>
            <w:r w:rsidR="00B37C15" w:rsidRPr="00FA295B">
              <w:rPr>
                <w:rFonts w:ascii="Times New Roman" w:eastAsia="Times New Roman" w:hAnsi="Times New Roman" w:cs="Times New Roman"/>
                <w:b/>
                <w:bCs/>
                <w:color w:val="70AD47" w:themeColor="accent6"/>
                <w:sz w:val="24"/>
                <w:szCs w:val="24"/>
              </w:rPr>
              <w:t>pour autant que</w:t>
            </w:r>
            <w:r w:rsidR="000E1344">
              <w:rPr>
                <w:rFonts w:ascii="Times New Roman" w:eastAsia="Times New Roman" w:hAnsi="Times New Roman" w:cs="Times New Roman"/>
                <w:b/>
                <w:bCs/>
                <w:color w:val="70AD47" w:themeColor="accent6"/>
                <w:sz w:val="24"/>
                <w:szCs w:val="24"/>
              </w:rPr>
              <w:t xml:space="preserve">, </w:t>
            </w:r>
            <w:r w:rsidR="0048631B" w:rsidRPr="000E1344">
              <w:rPr>
                <w:rFonts w:ascii="Times New Roman" w:eastAsia="Times New Roman" w:hAnsi="Times New Roman" w:cs="Times New Roman"/>
                <w:b/>
                <w:bCs/>
                <w:color w:val="70AD47" w:themeColor="accent6"/>
                <w:sz w:val="24"/>
                <w:szCs w:val="24"/>
              </w:rPr>
              <w:t xml:space="preserve">pour les voiries Auto PLUS </w:t>
            </w:r>
            <w:r w:rsidR="00244906" w:rsidRPr="000E1344">
              <w:rPr>
                <w:rFonts w:ascii="Times New Roman" w:eastAsia="Times New Roman" w:hAnsi="Times New Roman" w:cs="Times New Roman"/>
                <w:b/>
                <w:bCs/>
                <w:color w:val="70AD47" w:themeColor="accent6"/>
                <w:sz w:val="24"/>
                <w:szCs w:val="24"/>
              </w:rPr>
              <w:t xml:space="preserve">et CONFORT </w:t>
            </w:r>
            <w:r w:rsidR="0048631B" w:rsidRPr="000E1344">
              <w:rPr>
                <w:rFonts w:ascii="Times New Roman" w:eastAsia="Times New Roman" w:hAnsi="Times New Roman" w:cs="Times New Roman"/>
                <w:b/>
                <w:bCs/>
                <w:color w:val="70AD47" w:themeColor="accent6"/>
                <w:sz w:val="24"/>
                <w:szCs w:val="24"/>
              </w:rPr>
              <w:t>du Plan Régional de Mobilité, l’établissement ou la modification du marquage, n’induit pas une modification du nombre de bandes de circulation routière</w:t>
            </w:r>
            <w:r w:rsidR="00196984" w:rsidRPr="000E1344">
              <w:rPr>
                <w:rFonts w:ascii="Times New Roman" w:eastAsia="Times New Roman" w:hAnsi="Times New Roman" w:cs="Times New Roman"/>
                <w:b/>
                <w:bCs/>
                <w:color w:val="70AD47" w:themeColor="accent6"/>
                <w:sz w:val="24"/>
                <w:szCs w:val="24"/>
              </w:rPr>
              <w:t> </w:t>
            </w:r>
            <w:r w:rsidR="0048631B" w:rsidRPr="000E1344">
              <w:rPr>
                <w:rFonts w:ascii="Times New Roman" w:eastAsia="Times New Roman" w:hAnsi="Times New Roman" w:cs="Times New Roman"/>
                <w:b/>
                <w:bCs/>
                <w:color w:val="70AD47" w:themeColor="accent6"/>
                <w:sz w:val="24"/>
                <w:szCs w:val="24"/>
              </w:rPr>
              <w:t>;</w:t>
            </w:r>
          </w:p>
          <w:p w14:paraId="25FE5FCC" w14:textId="5F7AB907" w:rsidR="00B37C15" w:rsidRPr="00FA295B" w:rsidRDefault="000E1344" w:rsidP="00B37C15">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B37C15" w:rsidRPr="00FA295B">
              <w:rPr>
                <w:rFonts w:ascii="Times New Roman" w:eastAsia="Times New Roman" w:hAnsi="Times New Roman" w:cs="Times New Roman"/>
                <w:b/>
                <w:bCs/>
                <w:color w:val="70AD47" w:themeColor="accent6"/>
                <w:sz w:val="24"/>
                <w:szCs w:val="24"/>
              </w:rPr>
              <w:t>9° les petits travaux d'aménagement des espaces réservés aux piétons, aux cyclistes et visant l'agrandissement et/ou la création locale de ces espaces, l'amélioration de leur aspect esthétiq</w:t>
            </w:r>
            <w:r w:rsidR="0067581C" w:rsidRPr="00FA295B">
              <w:rPr>
                <w:rFonts w:ascii="Times New Roman" w:eastAsia="Times New Roman" w:hAnsi="Times New Roman" w:cs="Times New Roman"/>
                <w:b/>
                <w:bCs/>
                <w:color w:val="70AD47" w:themeColor="accent6"/>
                <w:sz w:val="24"/>
                <w:szCs w:val="24"/>
              </w:rPr>
              <w:t xml:space="preserve">ue, </w:t>
            </w:r>
            <w:r w:rsidR="00B37C15" w:rsidRPr="00FA295B">
              <w:rPr>
                <w:rFonts w:ascii="Times New Roman" w:eastAsia="Times New Roman" w:hAnsi="Times New Roman" w:cs="Times New Roman"/>
                <w:b/>
                <w:bCs/>
                <w:color w:val="70AD47" w:themeColor="accent6"/>
                <w:sz w:val="24"/>
                <w:szCs w:val="24"/>
              </w:rPr>
              <w:t>la sécurité des usagers</w:t>
            </w:r>
            <w:r w:rsidR="0067581C" w:rsidRPr="00FA295B">
              <w:rPr>
                <w:rFonts w:ascii="Times New Roman" w:eastAsia="Times New Roman" w:hAnsi="Times New Roman" w:cs="Times New Roman"/>
                <w:b/>
                <w:bCs/>
                <w:color w:val="70AD47" w:themeColor="accent6"/>
                <w:sz w:val="24"/>
                <w:szCs w:val="24"/>
                <w:lang w:val="fr-FR"/>
              </w:rPr>
              <w:t xml:space="preserve"> ou leur confort</w:t>
            </w:r>
            <w:r w:rsidR="00B37C15" w:rsidRPr="00FA295B">
              <w:rPr>
                <w:rFonts w:ascii="Times New Roman" w:eastAsia="Times New Roman" w:hAnsi="Times New Roman" w:cs="Times New Roman"/>
                <w:b/>
                <w:bCs/>
                <w:color w:val="70AD47" w:themeColor="accent6"/>
                <w:sz w:val="24"/>
                <w:szCs w:val="24"/>
              </w:rPr>
              <w:t> ;</w:t>
            </w:r>
          </w:p>
          <w:p w14:paraId="2AADE403" w14:textId="6C92EE5A" w:rsidR="00B37C15" w:rsidRPr="00FA295B" w:rsidRDefault="000E1344" w:rsidP="00B37C15">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lastRenderedPageBreak/>
              <w:t xml:space="preserve">  </w:t>
            </w:r>
            <w:r w:rsidR="00B37C15" w:rsidRPr="00FA295B">
              <w:rPr>
                <w:rFonts w:ascii="Times New Roman" w:eastAsia="Times New Roman" w:hAnsi="Times New Roman" w:cs="Times New Roman"/>
                <w:b/>
                <w:bCs/>
                <w:color w:val="70AD47" w:themeColor="accent6"/>
                <w:sz w:val="24"/>
                <w:szCs w:val="24"/>
              </w:rPr>
              <w:t>10° les travaux d'aménagement ou d’agrandissement des espaces réservés aux plantations, pour autant que soit préservé un passage libre d'obstacles sur au moins le tiers de la largeur de l'espace réservé aux piétons, avec un minimum de 2 mètres d’un seul tenant ;</w:t>
            </w:r>
          </w:p>
          <w:p w14:paraId="2DEB726B" w14:textId="29D99AE0" w:rsidR="00F75BD7" w:rsidRPr="00FA295B" w:rsidRDefault="000E1344" w:rsidP="00F75BD7">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B37C15" w:rsidRPr="00FA295B">
              <w:rPr>
                <w:rFonts w:ascii="Times New Roman" w:eastAsia="Times New Roman" w:hAnsi="Times New Roman" w:cs="Times New Roman"/>
                <w:b/>
                <w:bCs/>
                <w:color w:val="70AD47" w:themeColor="accent6"/>
                <w:sz w:val="24"/>
                <w:szCs w:val="24"/>
              </w:rPr>
              <w:t xml:space="preserve">11° </w:t>
            </w:r>
            <w:r w:rsidR="00F75BD7" w:rsidRPr="00FA295B">
              <w:rPr>
                <w:rFonts w:ascii="Times New Roman" w:eastAsia="Times New Roman" w:hAnsi="Times New Roman" w:cs="Times New Roman"/>
                <w:b/>
                <w:bCs/>
                <w:color w:val="70AD47" w:themeColor="accent6"/>
                <w:sz w:val="24"/>
                <w:szCs w:val="24"/>
              </w:rPr>
              <w:t>pour autant que soit préservé un passage libre d'obstacles sur au moins le tiers de la largeur de l'espace réservé aux piétons, avec un minimum de 2 mètres d’un seul tenant, le placement, le déplacement ou l'enlèvement des di</w:t>
            </w:r>
            <w:r>
              <w:rPr>
                <w:rFonts w:ascii="Times New Roman" w:eastAsia="Times New Roman" w:hAnsi="Times New Roman" w:cs="Times New Roman"/>
                <w:b/>
                <w:bCs/>
                <w:color w:val="70AD47" w:themeColor="accent6"/>
                <w:sz w:val="24"/>
                <w:szCs w:val="24"/>
              </w:rPr>
              <w:t>spositifs ou éléments suivants :</w:t>
            </w:r>
          </w:p>
          <w:p w14:paraId="0AA1A221" w14:textId="2CEFAB04" w:rsidR="00F75BD7" w:rsidRPr="00FA295B" w:rsidRDefault="00F75BD7" w:rsidP="00F75BD7">
            <w:pPr>
              <w:pStyle w:val="Paragraphedeliste"/>
              <w:numPr>
                <w:ilvl w:val="0"/>
                <w:numId w:val="33"/>
              </w:numPr>
              <w:spacing w:after="0"/>
              <w:rPr>
                <w:rFonts w:eastAsia="Times New Roman"/>
                <w:b/>
                <w:bCs/>
                <w:color w:val="70AD47" w:themeColor="accent6"/>
                <w:sz w:val="24"/>
                <w:szCs w:val="24"/>
              </w:rPr>
            </w:pPr>
            <w:r w:rsidRPr="00FA295B">
              <w:rPr>
                <w:rFonts w:eastAsia="Times New Roman"/>
                <w:b/>
                <w:bCs/>
                <w:color w:val="70AD47" w:themeColor="accent6"/>
                <w:sz w:val="24"/>
                <w:szCs w:val="24"/>
              </w:rPr>
              <w:t xml:space="preserve">les dispositifs facilement déplaçables et  franchissables permettant de protéger les piétons et les cyclistes ; </w:t>
            </w:r>
          </w:p>
          <w:p w14:paraId="6A41CF64" w14:textId="39993A07" w:rsidR="00F75BD7" w:rsidRPr="00FA295B" w:rsidRDefault="00F75BD7" w:rsidP="00F75BD7">
            <w:pPr>
              <w:pStyle w:val="Paragraphedeliste"/>
              <w:numPr>
                <w:ilvl w:val="0"/>
                <w:numId w:val="33"/>
              </w:numPr>
              <w:spacing w:after="0"/>
              <w:rPr>
                <w:rFonts w:eastAsia="Times New Roman"/>
                <w:b/>
                <w:bCs/>
                <w:color w:val="70AD47" w:themeColor="accent6"/>
                <w:sz w:val="24"/>
                <w:szCs w:val="24"/>
              </w:rPr>
            </w:pPr>
            <w:r w:rsidRPr="00FA295B">
              <w:rPr>
                <w:rFonts w:eastAsia="Times New Roman"/>
                <w:b/>
                <w:bCs/>
                <w:color w:val="70AD47" w:themeColor="accent6"/>
                <w:sz w:val="24"/>
                <w:szCs w:val="24"/>
              </w:rPr>
              <w:t>les dispositifs de contrôle ou d'information du stationnement ou de la circulation, tels que parcomètres, appareils horodateurs, radars, caméras;</w:t>
            </w:r>
          </w:p>
          <w:p w14:paraId="13818FC9" w14:textId="682AA218" w:rsidR="00F75BD7" w:rsidRPr="00FA295B" w:rsidRDefault="00067340" w:rsidP="00F75BD7">
            <w:pPr>
              <w:pStyle w:val="Paragraphedeliste"/>
              <w:numPr>
                <w:ilvl w:val="0"/>
                <w:numId w:val="33"/>
              </w:numPr>
              <w:spacing w:after="0"/>
              <w:rPr>
                <w:rFonts w:eastAsia="Times New Roman"/>
                <w:b/>
                <w:bCs/>
                <w:color w:val="70AD47" w:themeColor="accent6"/>
                <w:sz w:val="24"/>
                <w:szCs w:val="24"/>
              </w:rPr>
            </w:pPr>
            <w:r>
              <w:rPr>
                <w:rFonts w:eastAsia="Times New Roman"/>
                <w:b/>
                <w:bCs/>
                <w:color w:val="70AD47" w:themeColor="accent6"/>
                <w:sz w:val="24"/>
                <w:szCs w:val="24"/>
              </w:rPr>
              <w:t>l</w:t>
            </w:r>
            <w:r w:rsidR="00F75BD7" w:rsidRPr="00FA295B">
              <w:rPr>
                <w:rFonts w:eastAsia="Times New Roman"/>
                <w:b/>
                <w:bCs/>
                <w:color w:val="70AD47" w:themeColor="accent6"/>
                <w:sz w:val="24"/>
                <w:szCs w:val="24"/>
              </w:rPr>
              <w:t>es bornes de recharges de véhicules électriques sur la voie de circulation piétonne ou sur un espace de stationnement, pour autant que les câbles nécessaires à leur utilisation ne traversent pas et n’entravent pas le cheminement piéton;</w:t>
            </w:r>
          </w:p>
          <w:p w14:paraId="707C3ABE" w14:textId="1B7B86A0" w:rsidR="00F75BD7" w:rsidRPr="00FA295B" w:rsidRDefault="00F75BD7" w:rsidP="00F75BD7">
            <w:pPr>
              <w:pStyle w:val="Paragraphedeliste"/>
              <w:numPr>
                <w:ilvl w:val="0"/>
                <w:numId w:val="33"/>
              </w:numPr>
              <w:spacing w:after="0"/>
              <w:rPr>
                <w:rFonts w:eastAsia="Times New Roman"/>
                <w:b/>
                <w:bCs/>
                <w:color w:val="70AD47" w:themeColor="accent6"/>
                <w:sz w:val="24"/>
                <w:szCs w:val="24"/>
              </w:rPr>
            </w:pPr>
            <w:r w:rsidRPr="00FA295B">
              <w:rPr>
                <w:rFonts w:eastAsia="Times New Roman"/>
                <w:b/>
                <w:bCs/>
                <w:color w:val="70AD47" w:themeColor="accent6"/>
                <w:sz w:val="24"/>
                <w:szCs w:val="24"/>
              </w:rPr>
              <w:t>les bancs, tables, poubelles, petites fontaines, bacs à plantation, boites postales, fontaines à eau potable, nichoirs, distributeurs de graines pour oiseaux;</w:t>
            </w:r>
          </w:p>
          <w:p w14:paraId="308966AB" w14:textId="6CE858AD" w:rsidR="00F75BD7" w:rsidRPr="00FA295B" w:rsidRDefault="00F75BD7" w:rsidP="00F75BD7">
            <w:pPr>
              <w:pStyle w:val="Paragraphedeliste"/>
              <w:numPr>
                <w:ilvl w:val="0"/>
                <w:numId w:val="33"/>
              </w:numPr>
              <w:spacing w:after="0"/>
              <w:rPr>
                <w:rFonts w:eastAsia="Times New Roman"/>
                <w:b/>
                <w:bCs/>
                <w:color w:val="70AD47" w:themeColor="accent6"/>
                <w:sz w:val="24"/>
                <w:szCs w:val="24"/>
              </w:rPr>
            </w:pPr>
            <w:r w:rsidRPr="00FA295B">
              <w:rPr>
                <w:rFonts w:eastAsia="Times New Roman"/>
                <w:b/>
                <w:bCs/>
                <w:color w:val="70AD47" w:themeColor="accent6"/>
                <w:sz w:val="24"/>
                <w:szCs w:val="24"/>
              </w:rPr>
              <w:t>les abris destinés aux usagers des transports en commun pour autant que leur hauteur ne dépasse pas 2,80 mètres et leurs équipements;</w:t>
            </w:r>
          </w:p>
          <w:p w14:paraId="1081CAB9" w14:textId="289ED9AA" w:rsidR="00F75BD7" w:rsidRPr="00FA295B" w:rsidRDefault="00F75BD7" w:rsidP="00F75BD7">
            <w:pPr>
              <w:pStyle w:val="Paragraphedeliste"/>
              <w:numPr>
                <w:ilvl w:val="0"/>
                <w:numId w:val="33"/>
              </w:numPr>
              <w:spacing w:after="0"/>
              <w:rPr>
                <w:rFonts w:eastAsia="Times New Roman"/>
                <w:b/>
                <w:bCs/>
                <w:color w:val="70AD47" w:themeColor="accent6"/>
                <w:sz w:val="24"/>
                <w:szCs w:val="24"/>
              </w:rPr>
            </w:pPr>
            <w:r w:rsidRPr="00FA295B">
              <w:rPr>
                <w:rFonts w:eastAsia="Times New Roman"/>
                <w:b/>
                <w:bCs/>
                <w:color w:val="70AD47" w:themeColor="accent6"/>
                <w:sz w:val="24"/>
                <w:szCs w:val="24"/>
              </w:rPr>
              <w:t>les dispositifs de stationnement pour véhicules à deux roues sauf les dispositifs fermés de plus de 20 m2 ;</w:t>
            </w:r>
          </w:p>
          <w:p w14:paraId="6C1104D4" w14:textId="4699747F" w:rsidR="00B37C15" w:rsidRPr="00FA295B" w:rsidRDefault="00F75BD7" w:rsidP="00F75BD7">
            <w:pPr>
              <w:pStyle w:val="Paragraphedeliste"/>
              <w:numPr>
                <w:ilvl w:val="0"/>
                <w:numId w:val="33"/>
              </w:numPr>
              <w:spacing w:after="0"/>
              <w:rPr>
                <w:rFonts w:eastAsia="Times New Roman"/>
                <w:b/>
                <w:bCs/>
                <w:color w:val="70AD47" w:themeColor="accent6"/>
                <w:sz w:val="24"/>
                <w:szCs w:val="24"/>
              </w:rPr>
            </w:pPr>
            <w:r w:rsidRPr="00FA295B">
              <w:rPr>
                <w:rFonts w:eastAsia="Times New Roman"/>
                <w:b/>
                <w:bCs/>
                <w:color w:val="70AD47" w:themeColor="accent6"/>
                <w:sz w:val="24"/>
                <w:szCs w:val="24"/>
              </w:rPr>
              <w:t>le placement, le déplacement ou l’enlèvement des caméras de surveillance sur un support existant</w:t>
            </w:r>
            <w:r w:rsidR="004311B8">
              <w:rPr>
                <w:rFonts w:eastAsia="Times New Roman"/>
                <w:b/>
                <w:bCs/>
                <w:color w:val="70AD47" w:themeColor="accent6"/>
                <w:sz w:val="24"/>
                <w:szCs w:val="24"/>
              </w:rPr>
              <w:t>.</w:t>
            </w:r>
          </w:p>
          <w:p w14:paraId="2003773A" w14:textId="77777777" w:rsidR="00B37C15" w:rsidRPr="00FA295B" w:rsidRDefault="00B37C15" w:rsidP="00B37C15">
            <w:pPr>
              <w:spacing w:after="0"/>
              <w:rPr>
                <w:rFonts w:ascii="Times New Roman" w:eastAsia="Times New Roman" w:hAnsi="Times New Roman" w:cs="Times New Roman"/>
                <w:b/>
                <w:bCs/>
                <w:color w:val="70AD47" w:themeColor="accent6"/>
                <w:sz w:val="24"/>
                <w:szCs w:val="24"/>
              </w:rPr>
            </w:pPr>
          </w:p>
          <w:p w14:paraId="377F908E" w14:textId="62D096CA" w:rsidR="0035099E" w:rsidRPr="00FA295B" w:rsidRDefault="000E1344" w:rsidP="00B37C15">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B37C15" w:rsidRPr="00FA295B">
              <w:rPr>
                <w:rFonts w:ascii="Times New Roman" w:eastAsia="Times New Roman" w:hAnsi="Times New Roman" w:cs="Times New Roman"/>
                <w:b/>
                <w:bCs/>
                <w:color w:val="70AD47" w:themeColor="accent6"/>
                <w:sz w:val="24"/>
                <w:szCs w:val="24"/>
              </w:rPr>
              <w:t xml:space="preserve">Toutefois demeurent soumis à permis d'urbanisme mais sont dispensés, le cas échéant, de l'avis de la Commission royale des Monuments et des Sites requis en vertu de l'article 237, </w:t>
            </w:r>
            <w:r w:rsidR="00B37C15" w:rsidRPr="001A2856">
              <w:rPr>
                <w:rFonts w:ascii="Times New Roman" w:eastAsia="Times New Roman" w:hAnsi="Times New Roman" w:cs="Times New Roman"/>
                <w:b/>
                <w:bCs/>
                <w:color w:val="70AD47" w:themeColor="accent6"/>
                <w:sz w:val="24"/>
                <w:szCs w:val="24"/>
              </w:rPr>
              <w:t xml:space="preserve">§ </w:t>
            </w:r>
            <w:r w:rsidR="00B37C15" w:rsidRPr="00FA295B">
              <w:rPr>
                <w:rFonts w:ascii="Times New Roman" w:eastAsia="Times New Roman" w:hAnsi="Times New Roman" w:cs="Times New Roman"/>
                <w:b/>
                <w:bCs/>
                <w:color w:val="70AD47" w:themeColor="accent6"/>
                <w:sz w:val="24"/>
                <w:szCs w:val="24"/>
              </w:rPr>
              <w:t xml:space="preserve">1er, du CoBAT ainsi que de l'avis du fonctionnaire délégué ou, en cas de demande introduite conformément à l'article </w:t>
            </w:r>
            <w:r w:rsidR="000412A9">
              <w:rPr>
                <w:rFonts w:ascii="Times New Roman" w:eastAsia="Times New Roman" w:hAnsi="Times New Roman" w:cs="Times New Roman"/>
                <w:b/>
                <w:bCs/>
                <w:color w:val="70AD47" w:themeColor="accent6"/>
                <w:sz w:val="24"/>
                <w:szCs w:val="24"/>
              </w:rPr>
              <w:t>123/2</w:t>
            </w:r>
            <w:r w:rsidR="00B37C15" w:rsidRPr="00FA295B">
              <w:rPr>
                <w:rFonts w:ascii="Times New Roman" w:eastAsia="Times New Roman" w:hAnsi="Times New Roman" w:cs="Times New Roman"/>
                <w:b/>
                <w:bCs/>
                <w:color w:val="70AD47" w:themeColor="accent6"/>
                <w:sz w:val="24"/>
                <w:szCs w:val="24"/>
              </w:rPr>
              <w:t xml:space="preserve"> du CoBAT de l'avis de la commune, des mesures particulières de publicité et de l'avis de la commission de concertation les actes et travaux visés à l'alinéa 1er, 11°, lorsqu'ils trouvent place à moins de 10 m d'un bien protégé.</w:t>
            </w:r>
          </w:p>
          <w:p w14:paraId="0BED4B52" w14:textId="77777777" w:rsidR="009F2A41" w:rsidRPr="00FA295B" w:rsidRDefault="009F2A41" w:rsidP="001A2856">
            <w:pPr>
              <w:spacing w:after="0" w:line="240" w:lineRule="auto"/>
              <w:jc w:val="both"/>
              <w:rPr>
                <w:rFonts w:ascii="Times New Roman" w:eastAsia="Times New Roman" w:hAnsi="Times New Roman" w:cs="Times New Roman"/>
                <w:b/>
                <w:bCs/>
                <w:color w:val="70AD47" w:themeColor="accent6"/>
                <w:sz w:val="24"/>
                <w:szCs w:val="24"/>
              </w:rPr>
            </w:pPr>
          </w:p>
          <w:p w14:paraId="3F78230F" w14:textId="77777777" w:rsidR="000E1344" w:rsidRDefault="00BC2136" w:rsidP="0035099E">
            <w:pPr>
              <w:spacing w:after="0" w:line="240" w:lineRule="auto"/>
              <w:rPr>
                <w:rFonts w:ascii="Times New Roman" w:eastAsia="Times New Roman" w:hAnsi="Times New Roman" w:cs="Times New Roman"/>
                <w:b/>
                <w:bCs/>
                <w:strike/>
                <w:color w:val="FF0000"/>
                <w:sz w:val="24"/>
                <w:szCs w:val="24"/>
              </w:rPr>
            </w:pPr>
            <w:r w:rsidRPr="00D95A1B">
              <w:rPr>
                <w:rFonts w:ascii="Times New Roman" w:eastAsia="Times New Roman" w:hAnsi="Times New Roman" w:cs="Times New Roman"/>
                <w:b/>
                <w:bCs/>
                <w:sz w:val="24"/>
                <w:szCs w:val="24"/>
              </w:rPr>
              <w:t>  </w:t>
            </w:r>
            <w:bookmarkStart w:id="94" w:name="Art.7"/>
            <w:r w:rsidRPr="00D95A1B">
              <w:rPr>
                <w:rFonts w:ascii="Times New Roman" w:eastAsia="Times New Roman" w:hAnsi="Times New Roman" w:cs="Times New Roman"/>
                <w:b/>
                <w:bCs/>
                <w:color w:val="0000FF"/>
                <w:sz w:val="24"/>
                <w:szCs w:val="24"/>
                <w:u w:val="single"/>
              </w:rPr>
              <w:t>Art.</w:t>
            </w:r>
            <w:bookmarkEnd w:id="94"/>
            <w:r w:rsidR="00900160" w:rsidRPr="00D95A1B">
              <w:rPr>
                <w:rFonts w:ascii="Times New Roman" w:eastAsia="Times New Roman" w:hAnsi="Times New Roman" w:cs="Times New Roman"/>
                <w:b/>
                <w:bCs/>
                <w:color w:val="0000FF"/>
                <w:sz w:val="24"/>
                <w:szCs w:val="24"/>
                <w:u w:val="single"/>
              </w:rPr>
              <w:t xml:space="preserve"> </w:t>
            </w:r>
            <w:r w:rsidRPr="00D95A1B">
              <w:rPr>
                <w:rFonts w:ascii="Times New Roman" w:eastAsia="Times New Roman" w:hAnsi="Times New Roman" w:cs="Times New Roman"/>
                <w:b/>
                <w:bCs/>
                <w:color w:val="0000FF"/>
                <w:sz w:val="24"/>
                <w:szCs w:val="24"/>
                <w:u w:val="single"/>
              </w:rPr>
              <w:t>7</w:t>
            </w:r>
            <w:r w:rsidRPr="00D95A1B">
              <w:rPr>
                <w:rFonts w:ascii="Times New Roman" w:eastAsia="Times New Roman" w:hAnsi="Times New Roman" w:cs="Times New Roman"/>
                <w:b/>
                <w:bCs/>
                <w:sz w:val="24"/>
                <w:szCs w:val="24"/>
              </w:rPr>
              <w:t>.</w:t>
            </w:r>
            <w:r w:rsidR="000252E7" w:rsidRPr="00D95A1B">
              <w:rPr>
                <w:rFonts w:ascii="Times New Roman" w:eastAsia="Times New Roman" w:hAnsi="Times New Roman" w:cs="Times New Roman"/>
                <w:b/>
                <w:bCs/>
                <w:sz w:val="24"/>
                <w:szCs w:val="24"/>
              </w:rPr>
              <w:t xml:space="preserve"> </w:t>
            </w:r>
            <w:r w:rsidR="000252E7" w:rsidRPr="00D95A1B">
              <w:rPr>
                <w:rFonts w:ascii="Times New Roman" w:eastAsia="Times New Roman" w:hAnsi="Times New Roman" w:cs="Times New Roman"/>
                <w:b/>
                <w:bCs/>
                <w:color w:val="70AD47" w:themeColor="accent6"/>
                <w:sz w:val="24"/>
                <w:szCs w:val="24"/>
              </w:rPr>
              <w:t xml:space="preserve">Pour autant qu'ils n'impliquent aucune dérogation à un plan d'affectation du sol, à un règlement d'urbanisme, à un permis de lotir ou au </w:t>
            </w:r>
            <w:r w:rsidR="001326B2" w:rsidRPr="00D95A1B">
              <w:rPr>
                <w:rFonts w:ascii="Times New Roman" w:eastAsia="Times New Roman" w:hAnsi="Times New Roman" w:cs="Times New Roman"/>
                <w:b/>
                <w:bCs/>
                <w:color w:val="70AD47" w:themeColor="accent6"/>
                <w:sz w:val="24"/>
                <w:szCs w:val="24"/>
              </w:rPr>
              <w:t xml:space="preserve">volet réglementaire du </w:t>
            </w:r>
            <w:r w:rsidR="000252E7" w:rsidRPr="00D95A1B">
              <w:rPr>
                <w:rFonts w:ascii="Times New Roman" w:eastAsia="Times New Roman" w:hAnsi="Times New Roman" w:cs="Times New Roman"/>
                <w:b/>
                <w:bCs/>
                <w:color w:val="70AD47" w:themeColor="accent6"/>
                <w:sz w:val="24"/>
                <w:szCs w:val="24"/>
              </w:rPr>
              <w:t>plan régional de mobilité, qu'ils ne constituent pas le complément de travaux soumis à permis d'urbanisme, qu'ils ne font pas l'objet d'une répétition sur la longueur d'une voirie et qu’ils sont dispensés de l’avis du SIAMU, les actes et travaux en voirie suivants sont dispensés de permis d'urbanisme :</w:t>
            </w:r>
          </w:p>
          <w:p w14:paraId="2D49E9A5" w14:textId="5992682A" w:rsidR="00BC2136" w:rsidRPr="00D95A1B" w:rsidRDefault="000E1344" w:rsidP="0035099E">
            <w:pPr>
              <w:spacing w:after="0" w:line="240" w:lineRule="auto"/>
              <w:rPr>
                <w:rFonts w:ascii="Times New Roman" w:eastAsia="Times New Roman" w:hAnsi="Times New Roman" w:cs="Times New Roman"/>
                <w:b/>
                <w:bCs/>
                <w:sz w:val="24"/>
                <w:szCs w:val="24"/>
              </w:rPr>
            </w:pPr>
            <w:r w:rsidRPr="00D95A1B" w:rsidDel="001A2856">
              <w:rPr>
                <w:rFonts w:ascii="Times New Roman" w:eastAsia="Times New Roman" w:hAnsi="Times New Roman" w:cs="Times New Roman"/>
                <w:b/>
                <w:bCs/>
                <w:sz w:val="24"/>
                <w:szCs w:val="24"/>
              </w:rPr>
              <w:t xml:space="preserve"> </w:t>
            </w:r>
            <w:r w:rsidRPr="000E1344">
              <w:rPr>
                <w:rFonts w:ascii="Times New Roman" w:eastAsia="Times New Roman" w:hAnsi="Times New Roman" w:cs="Times New Roman"/>
                <w:b/>
                <w:bCs/>
                <w:strike/>
                <w:color w:val="FF0000"/>
                <w:sz w:val="24"/>
                <w:szCs w:val="24"/>
              </w:rPr>
              <w:t>Pour autant qu'ils n'impliquent aucune dérogation à un plan d'affectation du sol, à un règlement d'urbanisme ou à un permis de lotir, qu'ils ne constituent pas le complément de travaux soumis à permis d'urbanisme ou qu'ils ne font pas l'objet d'une répétition sur la longueur d'une voirie, les actes et travaux en voirie suivants sont dispensés de permis d'urbanisme :</w:t>
            </w:r>
            <w:r w:rsidR="00BC2136" w:rsidRPr="00D95A1B">
              <w:rPr>
                <w:rFonts w:ascii="Times New Roman" w:eastAsia="Times New Roman" w:hAnsi="Times New Roman" w:cs="Times New Roman"/>
                <w:b/>
                <w:bCs/>
                <w:sz w:val="24"/>
                <w:szCs w:val="24"/>
              </w:rPr>
              <w:br/>
            </w:r>
            <w:r w:rsidR="00BC2136" w:rsidRPr="00D95A1B">
              <w:rPr>
                <w:rFonts w:ascii="Times New Roman" w:eastAsia="Times New Roman" w:hAnsi="Times New Roman" w:cs="Times New Roman"/>
                <w:b/>
                <w:bCs/>
                <w:strike/>
                <w:color w:val="FF0000"/>
                <w:sz w:val="24"/>
                <w:szCs w:val="24"/>
              </w:rPr>
              <w:t>  1° les petits travaux</w:t>
            </w:r>
            <w:r>
              <w:rPr>
                <w:rFonts w:ascii="Times New Roman" w:eastAsia="Times New Roman" w:hAnsi="Times New Roman" w:cs="Times New Roman"/>
                <w:b/>
                <w:bCs/>
                <w:strike/>
                <w:color w:val="FF0000"/>
                <w:sz w:val="24"/>
                <w:szCs w:val="24"/>
              </w:rPr>
              <w:t xml:space="preserve"> </w:t>
            </w:r>
            <w:r w:rsidR="00BC2136" w:rsidRPr="00D95A1B">
              <w:rPr>
                <w:rFonts w:ascii="Times New Roman" w:eastAsia="Times New Roman" w:hAnsi="Times New Roman" w:cs="Times New Roman"/>
                <w:b/>
                <w:bCs/>
                <w:strike/>
                <w:color w:val="FF0000"/>
                <w:sz w:val="24"/>
                <w:szCs w:val="24"/>
              </w:rPr>
              <w:t>d'aménagement des espaces réservés aux piétons, aux cyclistes et visan</w:t>
            </w:r>
            <w:r>
              <w:rPr>
                <w:rFonts w:ascii="Times New Roman" w:eastAsia="Times New Roman" w:hAnsi="Times New Roman" w:cs="Times New Roman"/>
                <w:b/>
                <w:bCs/>
                <w:strike/>
                <w:color w:val="FF0000"/>
                <w:sz w:val="24"/>
                <w:szCs w:val="24"/>
              </w:rPr>
              <w:t>t</w:t>
            </w:r>
            <w:r w:rsidR="00BC2136" w:rsidRPr="00D95A1B">
              <w:rPr>
                <w:rFonts w:ascii="Times New Roman" w:eastAsia="Times New Roman" w:hAnsi="Times New Roman" w:cs="Times New Roman"/>
                <w:b/>
                <w:bCs/>
                <w:strike/>
                <w:color w:val="FF0000"/>
                <w:sz w:val="24"/>
                <w:szCs w:val="24"/>
              </w:rPr>
              <w:t xml:space="preserve"> l'agrandissement local de ces espaces, l'amélioration de leur aspect esthétique ou la sécurité des usagers;</w:t>
            </w:r>
            <w:r w:rsidR="00BC2136" w:rsidRPr="00D95A1B">
              <w:rPr>
                <w:rFonts w:ascii="Times New Roman" w:eastAsia="Times New Roman" w:hAnsi="Times New Roman" w:cs="Times New Roman"/>
                <w:b/>
                <w:bCs/>
                <w:strike/>
                <w:color w:val="FF0000"/>
                <w:sz w:val="24"/>
                <w:szCs w:val="24"/>
              </w:rPr>
              <w:br/>
              <w:t>  2° les travaux d'aménagement des espaces réservés aux plantations;</w:t>
            </w:r>
            <w:r w:rsidR="00BC2136" w:rsidRPr="00D95A1B">
              <w:rPr>
                <w:rFonts w:ascii="Times New Roman" w:eastAsia="Times New Roman" w:hAnsi="Times New Roman" w:cs="Times New Roman"/>
                <w:b/>
                <w:bCs/>
                <w:sz w:val="24"/>
                <w:szCs w:val="24"/>
              </w:rPr>
              <w:br/>
            </w:r>
            <w:r w:rsidR="00BC2136" w:rsidRPr="00D95A1B">
              <w:rPr>
                <w:rFonts w:ascii="Times New Roman" w:eastAsia="Times New Roman" w:hAnsi="Times New Roman" w:cs="Times New Roman"/>
                <w:b/>
                <w:bCs/>
                <w:color w:val="00B050"/>
                <w:sz w:val="24"/>
                <w:szCs w:val="24"/>
              </w:rPr>
              <w:t> </w:t>
            </w:r>
            <w:r>
              <w:rPr>
                <w:rFonts w:ascii="Times New Roman" w:eastAsia="Times New Roman" w:hAnsi="Times New Roman" w:cs="Times New Roman"/>
                <w:b/>
                <w:bCs/>
                <w:color w:val="00B050"/>
                <w:sz w:val="24"/>
                <w:szCs w:val="24"/>
              </w:rPr>
              <w:t>1</w:t>
            </w:r>
            <w:r w:rsidR="00BC2136" w:rsidRPr="00D95A1B">
              <w:rPr>
                <w:rFonts w:ascii="Times New Roman" w:eastAsia="Times New Roman" w:hAnsi="Times New Roman" w:cs="Times New Roman"/>
                <w:b/>
                <w:bCs/>
                <w:strike/>
                <w:color w:val="FF0000"/>
                <w:sz w:val="24"/>
                <w:szCs w:val="24"/>
              </w:rPr>
              <w:t>3</w:t>
            </w:r>
            <w:r w:rsidR="00BC2136" w:rsidRPr="00D95A1B">
              <w:rPr>
                <w:rFonts w:ascii="Times New Roman" w:eastAsia="Times New Roman" w:hAnsi="Times New Roman" w:cs="Times New Roman"/>
                <w:b/>
                <w:bCs/>
                <w:sz w:val="24"/>
                <w:szCs w:val="24"/>
              </w:rPr>
              <w:t>° le placement, le déplacement ou l'enlèvement des dispositifs ou éléments suivants :</w:t>
            </w:r>
            <w:r w:rsidR="00BC2136" w:rsidRPr="00D95A1B">
              <w:rPr>
                <w:rFonts w:ascii="Times New Roman" w:eastAsia="Times New Roman" w:hAnsi="Times New Roman" w:cs="Times New Roman"/>
                <w:b/>
                <w:bCs/>
                <w:sz w:val="24"/>
                <w:szCs w:val="24"/>
              </w:rPr>
              <w:br/>
            </w:r>
            <w:r w:rsidR="00BC2136" w:rsidRPr="00D95A1B">
              <w:rPr>
                <w:rFonts w:ascii="Times New Roman" w:eastAsia="Times New Roman" w:hAnsi="Times New Roman" w:cs="Times New Roman"/>
                <w:b/>
                <w:bCs/>
                <w:sz w:val="24"/>
                <w:szCs w:val="24"/>
              </w:rPr>
              <w:lastRenderedPageBreak/>
              <w:t>  a) la signalisation lumineuse ou non en ce compris son support, à l'exception des portiques, ainsi que sa protection vis-à-vis de la circulation;</w:t>
            </w:r>
            <w:r w:rsidR="00BC2136" w:rsidRPr="00D95A1B">
              <w:rPr>
                <w:rFonts w:ascii="Times New Roman" w:eastAsia="Times New Roman" w:hAnsi="Times New Roman" w:cs="Times New Roman"/>
                <w:b/>
                <w:bCs/>
                <w:sz w:val="24"/>
                <w:szCs w:val="24"/>
              </w:rPr>
              <w:br/>
              <w:t>  b) les dispositifs fixes ou mobiles limitant la circulation ou le stationnement</w:t>
            </w:r>
            <w:r w:rsidR="00F75BD7" w:rsidRPr="00D95A1B">
              <w:rPr>
                <w:rFonts w:ascii="Times New Roman" w:eastAsia="Times New Roman" w:hAnsi="Times New Roman" w:cs="Times New Roman"/>
                <w:b/>
                <w:bCs/>
                <w:sz w:val="24"/>
                <w:szCs w:val="24"/>
              </w:rPr>
              <w:t> ;</w:t>
            </w:r>
            <w:r w:rsidR="00BC2136" w:rsidRPr="00D95A1B">
              <w:rPr>
                <w:rFonts w:ascii="Times New Roman" w:eastAsia="Times New Roman" w:hAnsi="Times New Roman" w:cs="Times New Roman"/>
                <w:b/>
                <w:bCs/>
                <w:sz w:val="24"/>
                <w:szCs w:val="24"/>
              </w:rPr>
              <w:br/>
            </w:r>
            <w:r w:rsidR="00BC2136" w:rsidRPr="00D95A1B">
              <w:rPr>
                <w:rFonts w:ascii="Times New Roman" w:eastAsia="Times New Roman" w:hAnsi="Times New Roman" w:cs="Times New Roman"/>
                <w:b/>
                <w:bCs/>
                <w:strike/>
                <w:color w:val="FF0000"/>
                <w:sz w:val="24"/>
                <w:szCs w:val="24"/>
              </w:rPr>
              <w:t>  c) les dispositifs de contrôle o</w:t>
            </w:r>
            <w:r w:rsidR="00DE6DE1">
              <w:rPr>
                <w:rFonts w:ascii="Times New Roman" w:eastAsia="Times New Roman" w:hAnsi="Times New Roman" w:cs="Times New Roman"/>
                <w:b/>
                <w:bCs/>
                <w:strike/>
                <w:color w:val="FF0000"/>
                <w:sz w:val="24"/>
                <w:szCs w:val="24"/>
              </w:rPr>
              <w:t xml:space="preserve">u </w:t>
            </w:r>
            <w:r w:rsidR="00BC2136" w:rsidRPr="00D95A1B">
              <w:rPr>
                <w:rFonts w:ascii="Times New Roman" w:eastAsia="Times New Roman" w:hAnsi="Times New Roman" w:cs="Times New Roman"/>
                <w:b/>
                <w:bCs/>
                <w:strike/>
                <w:color w:val="FF0000"/>
                <w:sz w:val="24"/>
                <w:szCs w:val="24"/>
              </w:rPr>
              <w:t>d'information du stationnement ou de la circulation, tels que parcomètres, appareils horodateurs, radars, caméras;</w:t>
            </w:r>
            <w:r w:rsidR="00BC2136" w:rsidRPr="00D95A1B">
              <w:rPr>
                <w:rFonts w:ascii="Times New Roman" w:eastAsia="Times New Roman" w:hAnsi="Times New Roman" w:cs="Times New Roman"/>
                <w:b/>
                <w:bCs/>
                <w:strike/>
                <w:color w:val="FF0000"/>
                <w:sz w:val="24"/>
                <w:szCs w:val="24"/>
              </w:rPr>
              <w:br/>
              <w:t>  d) les dispositifs de stationnement pour véhicules à deux roues sauf les dispositifs fermés de plus de 20</w:t>
            </w:r>
            <w:r w:rsidR="00196984" w:rsidRPr="00D95A1B">
              <w:rPr>
                <w:rFonts w:ascii="Times New Roman" w:eastAsia="Times New Roman" w:hAnsi="Times New Roman" w:cs="Times New Roman"/>
                <w:b/>
                <w:bCs/>
                <w:strike/>
                <w:color w:val="FF0000"/>
                <w:sz w:val="24"/>
                <w:szCs w:val="24"/>
              </w:rPr>
              <w:t> </w:t>
            </w:r>
            <w:r w:rsidR="00BC2136" w:rsidRPr="00D95A1B">
              <w:rPr>
                <w:rFonts w:ascii="Times New Roman" w:eastAsia="Times New Roman" w:hAnsi="Times New Roman" w:cs="Times New Roman"/>
                <w:b/>
                <w:bCs/>
                <w:strike/>
                <w:color w:val="FF0000"/>
                <w:sz w:val="24"/>
                <w:szCs w:val="24"/>
              </w:rPr>
              <w:t xml:space="preserve"> m2;</w:t>
            </w:r>
            <w:r w:rsidR="00BC2136" w:rsidRPr="00D95A1B">
              <w:rPr>
                <w:rFonts w:ascii="Times New Roman" w:eastAsia="Times New Roman" w:hAnsi="Times New Roman" w:cs="Times New Roman"/>
                <w:b/>
                <w:bCs/>
                <w:strike/>
                <w:color w:val="FF0000"/>
                <w:sz w:val="24"/>
                <w:szCs w:val="24"/>
              </w:rPr>
              <w:br/>
            </w:r>
            <w:r w:rsidR="00BC2136" w:rsidRPr="00D95A1B">
              <w:rPr>
                <w:rFonts w:ascii="Times New Roman" w:eastAsia="Times New Roman" w:hAnsi="Times New Roman" w:cs="Times New Roman"/>
                <w:b/>
                <w:bCs/>
                <w:sz w:val="24"/>
                <w:szCs w:val="24"/>
              </w:rPr>
              <w:t>  </w:t>
            </w:r>
            <w:r w:rsidR="00B13297" w:rsidRPr="00D95A1B">
              <w:rPr>
                <w:rFonts w:ascii="Times New Roman" w:eastAsia="Times New Roman" w:hAnsi="Times New Roman" w:cs="Times New Roman"/>
                <w:b/>
                <w:bCs/>
                <w:color w:val="70AD47" w:themeColor="accent6"/>
                <w:sz w:val="24"/>
                <w:szCs w:val="24"/>
              </w:rPr>
              <w:t>c</w:t>
            </w:r>
            <w:r w:rsidR="00BC2136" w:rsidRPr="00D95A1B">
              <w:rPr>
                <w:rFonts w:ascii="Times New Roman" w:eastAsia="Times New Roman" w:hAnsi="Times New Roman" w:cs="Times New Roman"/>
                <w:b/>
                <w:bCs/>
                <w:strike/>
                <w:color w:val="FF0000"/>
                <w:sz w:val="24"/>
                <w:szCs w:val="24"/>
              </w:rPr>
              <w:t>e</w:t>
            </w:r>
            <w:r w:rsidR="00BC2136" w:rsidRPr="00D95A1B">
              <w:rPr>
                <w:rFonts w:ascii="Times New Roman" w:eastAsia="Times New Roman" w:hAnsi="Times New Roman" w:cs="Times New Roman"/>
                <w:b/>
                <w:bCs/>
                <w:sz w:val="24"/>
                <w:szCs w:val="24"/>
              </w:rPr>
              <w:t>) les dispositifs accessoires d'installations techniques, souterraines ou non, tels que armoires de commande électrique de feux de signalisation ou d'éclairage public, bornes téléphoniques, bornes incendies, armoires de télédiffusion;</w:t>
            </w:r>
            <w:r w:rsidR="00BC2136" w:rsidRPr="00D95A1B">
              <w:rPr>
                <w:rFonts w:ascii="Times New Roman" w:eastAsia="Times New Roman" w:hAnsi="Times New Roman" w:cs="Times New Roman"/>
                <w:b/>
                <w:bCs/>
                <w:sz w:val="24"/>
                <w:szCs w:val="24"/>
              </w:rPr>
              <w:br/>
              <w:t>  </w:t>
            </w:r>
            <w:r w:rsidR="00B13297" w:rsidRPr="00D95A1B">
              <w:rPr>
                <w:rFonts w:ascii="Times New Roman" w:eastAsia="Times New Roman" w:hAnsi="Times New Roman" w:cs="Times New Roman"/>
                <w:b/>
                <w:bCs/>
                <w:color w:val="70AD47" w:themeColor="accent6"/>
                <w:sz w:val="24"/>
                <w:szCs w:val="24"/>
              </w:rPr>
              <w:t>d</w:t>
            </w:r>
            <w:r w:rsidR="00BC2136" w:rsidRPr="00D95A1B">
              <w:rPr>
                <w:rFonts w:ascii="Times New Roman" w:eastAsia="Times New Roman" w:hAnsi="Times New Roman" w:cs="Times New Roman"/>
                <w:b/>
                <w:bCs/>
                <w:strike/>
                <w:color w:val="FF0000"/>
                <w:sz w:val="24"/>
                <w:szCs w:val="24"/>
              </w:rPr>
              <w:t>f</w:t>
            </w:r>
            <w:r w:rsidR="00BC2136" w:rsidRPr="00D95A1B">
              <w:rPr>
                <w:rFonts w:ascii="Times New Roman" w:eastAsia="Times New Roman" w:hAnsi="Times New Roman" w:cs="Times New Roman"/>
                <w:b/>
                <w:bCs/>
                <w:sz w:val="24"/>
                <w:szCs w:val="24"/>
              </w:rPr>
              <w:t xml:space="preserve">) les </w:t>
            </w:r>
            <w:r w:rsidR="00BC2136" w:rsidRPr="00D95A1B">
              <w:rPr>
                <w:rFonts w:ascii="Times New Roman" w:eastAsia="Times New Roman" w:hAnsi="Times New Roman" w:cs="Times New Roman"/>
                <w:b/>
                <w:bCs/>
                <w:strike/>
                <w:color w:val="FF0000"/>
                <w:sz w:val="24"/>
                <w:szCs w:val="24"/>
              </w:rPr>
              <w:t>bancs, tables, poubelles,</w:t>
            </w:r>
            <w:r w:rsidR="00BC2136" w:rsidRPr="00D95A1B">
              <w:rPr>
                <w:rFonts w:ascii="Times New Roman" w:eastAsia="Times New Roman" w:hAnsi="Times New Roman" w:cs="Times New Roman"/>
                <w:b/>
                <w:bCs/>
                <w:color w:val="FF0000"/>
                <w:sz w:val="24"/>
                <w:szCs w:val="24"/>
              </w:rPr>
              <w:t> </w:t>
            </w:r>
            <w:r w:rsidR="00BC2136" w:rsidRPr="00D95A1B">
              <w:rPr>
                <w:rFonts w:ascii="Times New Roman" w:eastAsia="Times New Roman" w:hAnsi="Times New Roman" w:cs="Times New Roman"/>
                <w:b/>
                <w:bCs/>
                <w:sz w:val="24"/>
                <w:szCs w:val="24"/>
              </w:rPr>
              <w:t>conteneurs, enterrés ou non, affectés à la collecte des déchets ménagers ou assimilés</w:t>
            </w:r>
            <w:r w:rsidR="00BC2136" w:rsidRPr="00D95A1B">
              <w:rPr>
                <w:rFonts w:ascii="Times New Roman" w:eastAsia="Times New Roman" w:hAnsi="Times New Roman" w:cs="Times New Roman"/>
                <w:b/>
                <w:bCs/>
                <w:strike/>
                <w:color w:val="FF0000"/>
                <w:sz w:val="24"/>
                <w:szCs w:val="24"/>
              </w:rPr>
              <w:t>, cabines téléphoniques, petites fontaines, bacs à plantation, boites postales</w:t>
            </w:r>
            <w:r w:rsidR="00BC2136" w:rsidRPr="00D95A1B">
              <w:rPr>
                <w:rFonts w:ascii="Times New Roman" w:eastAsia="Times New Roman" w:hAnsi="Times New Roman" w:cs="Times New Roman"/>
                <w:b/>
                <w:bCs/>
                <w:sz w:val="24"/>
                <w:szCs w:val="24"/>
              </w:rPr>
              <w:t>;</w:t>
            </w:r>
            <w:r w:rsidR="00BC2136" w:rsidRPr="00D95A1B">
              <w:rPr>
                <w:rFonts w:ascii="Times New Roman" w:eastAsia="Times New Roman" w:hAnsi="Times New Roman" w:cs="Times New Roman"/>
                <w:b/>
                <w:bCs/>
                <w:sz w:val="24"/>
                <w:szCs w:val="24"/>
              </w:rPr>
              <w:br/>
              <w:t>  </w:t>
            </w:r>
            <w:r w:rsidR="00B13297" w:rsidRPr="00D95A1B">
              <w:rPr>
                <w:rFonts w:ascii="Times New Roman" w:eastAsia="Times New Roman" w:hAnsi="Times New Roman" w:cs="Times New Roman"/>
                <w:b/>
                <w:bCs/>
                <w:color w:val="70AD47" w:themeColor="accent6"/>
                <w:sz w:val="24"/>
                <w:szCs w:val="24"/>
              </w:rPr>
              <w:t>e</w:t>
            </w:r>
            <w:r w:rsidR="00BC2136" w:rsidRPr="00D95A1B">
              <w:rPr>
                <w:rFonts w:ascii="Times New Roman" w:eastAsia="Times New Roman" w:hAnsi="Times New Roman" w:cs="Times New Roman"/>
                <w:b/>
                <w:bCs/>
                <w:strike/>
                <w:color w:val="FF0000"/>
                <w:sz w:val="24"/>
                <w:szCs w:val="24"/>
              </w:rPr>
              <w:t>g</w:t>
            </w:r>
            <w:r w:rsidR="00BC2136" w:rsidRPr="00D95A1B">
              <w:rPr>
                <w:rFonts w:ascii="Times New Roman" w:eastAsia="Times New Roman" w:hAnsi="Times New Roman" w:cs="Times New Roman"/>
                <w:b/>
                <w:bCs/>
                <w:sz w:val="24"/>
                <w:szCs w:val="24"/>
              </w:rPr>
              <w:t>) les dispositifs d'écl</w:t>
            </w:r>
            <w:r w:rsidR="00B13297" w:rsidRPr="00D95A1B">
              <w:rPr>
                <w:rFonts w:ascii="Times New Roman" w:eastAsia="Times New Roman" w:hAnsi="Times New Roman" w:cs="Times New Roman"/>
                <w:b/>
                <w:bCs/>
                <w:sz w:val="24"/>
                <w:szCs w:val="24"/>
              </w:rPr>
              <w:t>airage public;</w:t>
            </w:r>
          </w:p>
          <w:p w14:paraId="54DA89D7" w14:textId="44578F20" w:rsidR="00F46434" w:rsidRPr="000E1344" w:rsidRDefault="00C53372" w:rsidP="000E1344">
            <w:pPr>
              <w:spacing w:after="0"/>
              <w:rPr>
                <w:rFonts w:ascii="Times New Roman" w:eastAsia="Times New Roman" w:hAnsi="Times New Roman" w:cs="Times New Roman"/>
                <w:b/>
                <w:bCs/>
                <w:strike/>
                <w:color w:val="FF0000"/>
                <w:sz w:val="24"/>
                <w:szCs w:val="24"/>
              </w:rPr>
            </w:pPr>
            <w:r w:rsidRPr="000E1344">
              <w:rPr>
                <w:rFonts w:ascii="Times New Roman" w:eastAsia="Times New Roman" w:hAnsi="Times New Roman" w:cs="Times New Roman"/>
                <w:b/>
                <w:bCs/>
                <w:strike/>
                <w:color w:val="FF0000"/>
                <w:sz w:val="24"/>
                <w:szCs w:val="24"/>
              </w:rPr>
              <w:t xml:space="preserve">  </w:t>
            </w:r>
            <w:r w:rsidR="000E1344">
              <w:rPr>
                <w:rFonts w:ascii="Times New Roman" w:eastAsia="Times New Roman" w:hAnsi="Times New Roman" w:cs="Times New Roman"/>
                <w:b/>
                <w:bCs/>
                <w:strike/>
                <w:color w:val="FF0000"/>
                <w:sz w:val="24"/>
                <w:szCs w:val="24"/>
              </w:rPr>
              <w:t xml:space="preserve">  </w:t>
            </w:r>
            <w:r w:rsidRPr="000E1344">
              <w:rPr>
                <w:rFonts w:ascii="Times New Roman" w:eastAsia="Times New Roman" w:hAnsi="Times New Roman" w:cs="Times New Roman"/>
                <w:b/>
                <w:bCs/>
                <w:strike/>
                <w:color w:val="FF0000"/>
                <w:sz w:val="24"/>
                <w:szCs w:val="24"/>
              </w:rPr>
              <w:t>h) les abris destinés aux usagers des transports en commun pour autant que leur hauteur ne dépasse pas 2,80 mètres et leurs équipements;</w:t>
            </w:r>
          </w:p>
          <w:p w14:paraId="4099672F" w14:textId="3046E8B4" w:rsidR="002450BF"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0252E7" w:rsidRPr="00FA295B">
              <w:rPr>
                <w:rFonts w:ascii="Times New Roman" w:eastAsia="Times New Roman" w:hAnsi="Times New Roman" w:cs="Times New Roman"/>
                <w:b/>
                <w:bCs/>
                <w:color w:val="70AD47" w:themeColor="accent6"/>
                <w:sz w:val="24"/>
                <w:szCs w:val="24"/>
              </w:rPr>
              <w:t>2</w:t>
            </w:r>
            <w:r w:rsidRPr="000E1344">
              <w:rPr>
                <w:rFonts w:ascii="Times New Roman" w:eastAsia="Times New Roman" w:hAnsi="Times New Roman" w:cs="Times New Roman"/>
                <w:b/>
                <w:bCs/>
                <w:strike/>
                <w:color w:val="FF0000"/>
                <w:sz w:val="24"/>
                <w:szCs w:val="24"/>
              </w:rPr>
              <w:t>4</w:t>
            </w:r>
            <w:r w:rsidRPr="00FA295B">
              <w:rPr>
                <w:rFonts w:ascii="Times New Roman" w:eastAsia="Times New Roman" w:hAnsi="Times New Roman" w:cs="Times New Roman"/>
                <w:b/>
                <w:bCs/>
                <w:color w:val="70AD47" w:themeColor="accent6"/>
                <w:sz w:val="24"/>
                <w:szCs w:val="24"/>
              </w:rPr>
              <w:t>°</w:t>
            </w:r>
            <w:r w:rsidR="000E1344">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sz w:val="24"/>
                <w:szCs w:val="24"/>
              </w:rPr>
              <w:t xml:space="preserve">l'établissement ou la modification de la signalisation </w:t>
            </w:r>
            <w:r w:rsidRPr="00FA295B">
              <w:rPr>
                <w:rFonts w:ascii="Times New Roman" w:eastAsia="Times New Roman" w:hAnsi="Times New Roman" w:cs="Times New Roman"/>
                <w:b/>
                <w:bCs/>
                <w:strike/>
                <w:color w:val="FF0000"/>
                <w:sz w:val="24"/>
                <w:szCs w:val="24"/>
              </w:rPr>
              <w:t>au sol</w:t>
            </w:r>
            <w:r w:rsidR="00F75BD7" w:rsidRPr="00FA295B">
              <w:rPr>
                <w:rFonts w:ascii="Times New Roman" w:eastAsia="Times New Roman" w:hAnsi="Times New Roman" w:cs="Times New Roman"/>
                <w:b/>
                <w:bCs/>
                <w:sz w:val="24"/>
                <w:szCs w:val="24"/>
              </w:rPr>
              <w:t xml:space="preserve"> </w:t>
            </w:r>
            <w:r w:rsidR="00F75BD7" w:rsidRPr="00FA295B">
              <w:rPr>
                <w:rFonts w:ascii="Times New Roman" w:eastAsia="Times New Roman" w:hAnsi="Times New Roman" w:cs="Times New Roman"/>
                <w:b/>
                <w:bCs/>
                <w:color w:val="70AD47" w:themeColor="accent6"/>
                <w:sz w:val="24"/>
                <w:szCs w:val="24"/>
              </w:rPr>
              <w:t>routière, et pour autant que si la voirie fait partie du réseau Auto PLUS ou CONFORT du Plan Régional de Mobilité, l’établissement ou la modification soit ponctuelle</w:t>
            </w:r>
            <w:r w:rsidR="00F75BD7" w:rsidRPr="00FA295B">
              <w:rPr>
                <w:rFonts w:ascii="Times New Roman" w:eastAsia="Times New Roman" w:hAnsi="Times New Roman" w:cs="Times New Roman"/>
                <w:b/>
                <w:bCs/>
                <w:sz w:val="24"/>
                <w:szCs w:val="24"/>
              </w:rPr>
              <w:t> ;</w:t>
            </w:r>
          </w:p>
          <w:p w14:paraId="5D0E23C9" w14:textId="15E0510F" w:rsidR="005E205B" w:rsidRPr="00FA295B" w:rsidRDefault="00F75BD7"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strike/>
                <w:color w:val="FF0000"/>
                <w:sz w:val="24"/>
                <w:szCs w:val="24"/>
              </w:rPr>
              <w:t>5° le placement ou la modification de dispositifs ralentisseurs de trafic situés aux abord</w:t>
            </w:r>
            <w:r w:rsidR="000E1344">
              <w:rPr>
                <w:rFonts w:ascii="Times New Roman" w:eastAsia="Times New Roman" w:hAnsi="Times New Roman" w:cs="Times New Roman"/>
                <w:b/>
                <w:bCs/>
                <w:strike/>
                <w:color w:val="FF0000"/>
                <w:sz w:val="24"/>
                <w:szCs w:val="24"/>
              </w:rPr>
              <w:t>s</w:t>
            </w:r>
            <w:r w:rsidR="00BC2136" w:rsidRPr="00FA295B">
              <w:rPr>
                <w:rFonts w:ascii="Times New Roman" w:eastAsia="Times New Roman" w:hAnsi="Times New Roman" w:cs="Times New Roman"/>
                <w:b/>
                <w:bCs/>
                <w:strike/>
                <w:color w:val="FF0000"/>
                <w:sz w:val="24"/>
                <w:szCs w:val="24"/>
              </w:rPr>
              <w:t xml:space="preserve"> d'une sorti</w:t>
            </w:r>
            <w:r w:rsidR="006D3F4A">
              <w:rPr>
                <w:rFonts w:ascii="Times New Roman" w:eastAsia="Times New Roman" w:hAnsi="Times New Roman" w:cs="Times New Roman"/>
                <w:b/>
                <w:bCs/>
                <w:strike/>
                <w:color w:val="FF0000"/>
                <w:sz w:val="24"/>
                <w:szCs w:val="24"/>
              </w:rPr>
              <w:t>e</w:t>
            </w:r>
            <w:r w:rsidR="00BC2136" w:rsidRPr="00FA295B">
              <w:rPr>
                <w:rFonts w:ascii="Times New Roman" w:eastAsia="Times New Roman" w:hAnsi="Times New Roman" w:cs="Times New Roman"/>
                <w:b/>
                <w:bCs/>
                <w:strike/>
                <w:color w:val="FF0000"/>
                <w:sz w:val="24"/>
                <w:szCs w:val="24"/>
              </w:rPr>
              <w:t xml:space="preserve"> d'école ou ne se trouvant pas sur le réseau primaire et qui ne sont pas visés l'article 6</w:t>
            </w:r>
            <w:r w:rsidR="00196984">
              <w:rPr>
                <w:rFonts w:ascii="Times New Roman" w:eastAsia="Times New Roman" w:hAnsi="Times New Roman" w:cs="Times New Roman"/>
                <w:b/>
                <w:bCs/>
                <w:strike/>
                <w:color w:val="FF0000"/>
                <w:sz w:val="24"/>
                <w:szCs w:val="24"/>
              </w:rPr>
              <w:t> </w:t>
            </w:r>
            <w:r w:rsidR="00BC2136" w:rsidRPr="00FA295B">
              <w:rPr>
                <w:rFonts w:ascii="Times New Roman" w:eastAsia="Times New Roman" w:hAnsi="Times New Roman" w:cs="Times New Roman"/>
                <w:b/>
                <w:bCs/>
                <w:strike/>
                <w:color w:val="FF0000"/>
                <w:sz w:val="24"/>
                <w:szCs w:val="24"/>
              </w:rPr>
              <w:t>.6°;</w:t>
            </w:r>
            <w:r w:rsidR="00BC2136" w:rsidRPr="00FA295B">
              <w:rPr>
                <w:rFonts w:ascii="Times New Roman" w:eastAsia="Times New Roman" w:hAnsi="Times New Roman" w:cs="Times New Roman"/>
                <w:b/>
                <w:bCs/>
                <w:sz w:val="24"/>
                <w:szCs w:val="24"/>
              </w:rPr>
              <w:br/>
            </w:r>
            <w:r w:rsidR="00BC2136" w:rsidRPr="00FA295B">
              <w:rPr>
                <w:rFonts w:ascii="Times New Roman" w:eastAsia="Times New Roman" w:hAnsi="Times New Roman" w:cs="Times New Roman"/>
                <w:b/>
                <w:bCs/>
                <w:color w:val="70AD47" w:themeColor="accent6"/>
                <w:sz w:val="24"/>
                <w:szCs w:val="24"/>
              </w:rPr>
              <w:t>  </w:t>
            </w:r>
            <w:r w:rsidR="005E205B" w:rsidRPr="00FA295B">
              <w:rPr>
                <w:rFonts w:ascii="Times New Roman" w:eastAsia="Times New Roman" w:hAnsi="Times New Roman" w:cs="Times New Roman"/>
                <w:b/>
                <w:bCs/>
                <w:color w:val="70AD47" w:themeColor="accent6"/>
                <w:sz w:val="24"/>
                <w:szCs w:val="24"/>
              </w:rPr>
              <w:t>3</w:t>
            </w:r>
            <w:r w:rsidR="00BC2136" w:rsidRPr="00FA295B">
              <w:rPr>
                <w:rFonts w:ascii="Times New Roman" w:eastAsia="Times New Roman" w:hAnsi="Times New Roman" w:cs="Times New Roman"/>
                <w:b/>
                <w:bCs/>
                <w:strike/>
                <w:color w:val="FF0000"/>
                <w:sz w:val="24"/>
                <w:szCs w:val="24"/>
              </w:rPr>
              <w:t>6</w:t>
            </w:r>
            <w:r w:rsidR="00BC2136" w:rsidRPr="00FA295B">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sz w:val="24"/>
                <w:szCs w:val="24"/>
              </w:rPr>
              <w:t>sans préjudice de l'obtention préalable d'une autorisation de voirie, le placement d'une terrasse ouverte saisonnière dans le secteur horeca, pour autant que sa superficie, ne dépasse pas 50 m2 et que soit préservé un passage libre d'obstacles sur au moins le tiers de la largeur de l'espace réservé aux piétons, avec un minimum de 2 mètres;</w:t>
            </w:r>
          </w:p>
          <w:p w14:paraId="0795186A" w14:textId="51106C15" w:rsidR="00BC2136" w:rsidRPr="00FA295B" w:rsidRDefault="005E205B"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 xml:space="preserve">  4° les travaux d’aménagements de quais de tram ou de bus situés en trottoirs ou en extension de trottoirs, et leurs agrandissements, pour autant que le revêtement soit le même que celui des trottoirs contigus et que l’agrandissement du quai ne modifie pas le régime du trafic en voirie et </w:t>
            </w:r>
            <w:r w:rsidRPr="001354D4">
              <w:rPr>
                <w:rFonts w:ascii="Times New Roman" w:eastAsia="Times New Roman" w:hAnsi="Times New Roman" w:cs="Times New Roman"/>
                <w:b/>
                <w:bCs/>
                <w:color w:val="70AD47" w:themeColor="accent6"/>
                <w:sz w:val="24"/>
                <w:szCs w:val="24"/>
              </w:rPr>
              <w:t xml:space="preserve">que les aménagements n’impliquent pas la modification de plus de </w:t>
            </w:r>
            <w:r w:rsidR="00C43AD0">
              <w:rPr>
                <w:rFonts w:ascii="Times New Roman" w:eastAsia="Times New Roman" w:hAnsi="Times New Roman" w:cs="Times New Roman"/>
                <w:b/>
                <w:bCs/>
                <w:color w:val="70AD47" w:themeColor="accent6"/>
                <w:sz w:val="24"/>
                <w:szCs w:val="24"/>
              </w:rPr>
              <w:t>cinq</w:t>
            </w:r>
            <w:r w:rsidR="00C43AD0" w:rsidRPr="001354D4">
              <w:rPr>
                <w:rFonts w:ascii="Times New Roman" w:eastAsia="Times New Roman" w:hAnsi="Times New Roman" w:cs="Times New Roman"/>
                <w:b/>
                <w:bCs/>
                <w:color w:val="70AD47" w:themeColor="accent6"/>
                <w:sz w:val="24"/>
                <w:szCs w:val="24"/>
              </w:rPr>
              <w:t xml:space="preserve"> </w:t>
            </w:r>
            <w:r w:rsidRPr="001354D4">
              <w:rPr>
                <w:rFonts w:ascii="Times New Roman" w:eastAsia="Times New Roman" w:hAnsi="Times New Roman" w:cs="Times New Roman"/>
                <w:b/>
                <w:bCs/>
                <w:color w:val="70AD47" w:themeColor="accent6"/>
                <w:sz w:val="24"/>
                <w:szCs w:val="24"/>
              </w:rPr>
              <w:t>emplacements de stationnement.</w:t>
            </w:r>
            <w:r w:rsidR="00BC2136" w:rsidRPr="00FA295B">
              <w:rPr>
                <w:rFonts w:ascii="Times New Roman" w:eastAsia="Times New Roman" w:hAnsi="Times New Roman" w:cs="Times New Roman"/>
                <w:b/>
                <w:bCs/>
                <w:sz w:val="24"/>
                <w:szCs w:val="24"/>
              </w:rPr>
              <w:br/>
              <w:t xml:space="preserve">  Toutefois demeurent soumis à permis d'urbanisme mais sont dispensés, le cas échéant, de l'avis de la Commission royale des Monuments et des Sites requis en vertu de l'article 237, </w:t>
            </w:r>
            <w:r w:rsidR="00BC2136" w:rsidRPr="00182654">
              <w:rPr>
                <w:rFonts w:ascii="Times New Roman" w:eastAsia="Times New Roman" w:hAnsi="Times New Roman" w:cs="Times New Roman"/>
                <w:b/>
                <w:bCs/>
                <w:sz w:val="24"/>
                <w:szCs w:val="24"/>
              </w:rPr>
              <w:t xml:space="preserve">§ </w:t>
            </w:r>
            <w:r w:rsidR="00BC2136" w:rsidRPr="00FA295B">
              <w:rPr>
                <w:rFonts w:ascii="Times New Roman" w:eastAsia="Times New Roman" w:hAnsi="Times New Roman" w:cs="Times New Roman"/>
                <w:b/>
                <w:bCs/>
                <w:sz w:val="24"/>
                <w:szCs w:val="24"/>
              </w:rPr>
              <w:t xml:space="preserve">1er, du CoBAT ainsi que de l'avis du fonctionnaire délégué ou, en cas de demande introduite conformément à l'article </w:t>
            </w:r>
            <w:r w:rsidR="00182654" w:rsidRPr="000E1344">
              <w:rPr>
                <w:rFonts w:ascii="Times New Roman" w:eastAsia="Times New Roman" w:hAnsi="Times New Roman" w:cs="Times New Roman"/>
                <w:b/>
                <w:bCs/>
                <w:color w:val="70AD47" w:themeColor="accent6"/>
                <w:sz w:val="24"/>
                <w:szCs w:val="24"/>
              </w:rPr>
              <w:t>123/2</w:t>
            </w:r>
            <w:r w:rsidR="000E1344">
              <w:rPr>
                <w:rFonts w:ascii="Times New Roman" w:eastAsia="Times New Roman" w:hAnsi="Times New Roman" w:cs="Times New Roman"/>
                <w:b/>
                <w:bCs/>
                <w:color w:val="70AD47" w:themeColor="accent6"/>
                <w:sz w:val="24"/>
                <w:szCs w:val="24"/>
              </w:rPr>
              <w:t xml:space="preserve"> du CoBAT </w:t>
            </w:r>
            <w:r w:rsidR="00BC2136" w:rsidRPr="000E1344">
              <w:rPr>
                <w:rFonts w:ascii="Times New Roman" w:eastAsia="Times New Roman" w:hAnsi="Times New Roman" w:cs="Times New Roman"/>
                <w:b/>
                <w:bCs/>
                <w:strike/>
                <w:color w:val="FF0000"/>
                <w:sz w:val="24"/>
                <w:szCs w:val="24"/>
              </w:rPr>
              <w:t>175 du CoBAT</w:t>
            </w:r>
            <w:r w:rsidR="00BC2136" w:rsidRPr="000E1344">
              <w:rPr>
                <w:rFonts w:ascii="Times New Roman" w:eastAsia="Times New Roman" w:hAnsi="Times New Roman" w:cs="Times New Roman"/>
                <w:b/>
                <w:bCs/>
                <w:sz w:val="24"/>
                <w:szCs w:val="24"/>
              </w:rPr>
              <w:t xml:space="preserve"> de</w:t>
            </w:r>
            <w:r w:rsidR="00BC2136" w:rsidRPr="000E1344">
              <w:rPr>
                <w:rFonts w:ascii="Times New Roman" w:eastAsia="Times New Roman" w:hAnsi="Times New Roman" w:cs="Times New Roman"/>
                <w:b/>
                <w:bCs/>
                <w:strike/>
                <w:sz w:val="24"/>
                <w:szCs w:val="24"/>
              </w:rPr>
              <w:t xml:space="preserve"> </w:t>
            </w:r>
            <w:r w:rsidR="00BC2136" w:rsidRPr="00FA295B">
              <w:rPr>
                <w:rFonts w:ascii="Times New Roman" w:eastAsia="Times New Roman" w:hAnsi="Times New Roman" w:cs="Times New Roman"/>
                <w:b/>
                <w:bCs/>
                <w:sz w:val="24"/>
                <w:szCs w:val="24"/>
              </w:rPr>
              <w:t>l'avis de la commune, des mesures particulières de publicité et de l'avis de la commission de concertation les actes et travaux visés à l'aliné</w:t>
            </w:r>
            <w:r w:rsidR="00BC2136" w:rsidRPr="00182654">
              <w:rPr>
                <w:rFonts w:ascii="Times New Roman" w:eastAsia="Times New Roman" w:hAnsi="Times New Roman" w:cs="Times New Roman"/>
                <w:b/>
                <w:bCs/>
                <w:sz w:val="24"/>
                <w:szCs w:val="24"/>
              </w:rPr>
              <w:t xml:space="preserve">a </w:t>
            </w:r>
            <w:r w:rsidR="00BC2136" w:rsidRPr="00FA295B">
              <w:rPr>
                <w:rFonts w:ascii="Times New Roman" w:eastAsia="Times New Roman" w:hAnsi="Times New Roman" w:cs="Times New Roman"/>
                <w:b/>
                <w:bCs/>
                <w:sz w:val="24"/>
                <w:szCs w:val="24"/>
              </w:rPr>
              <w:t xml:space="preserve">1er, </w:t>
            </w:r>
            <w:r w:rsidR="006F205E" w:rsidRPr="00FA295B">
              <w:rPr>
                <w:rFonts w:ascii="Times New Roman" w:eastAsia="Times New Roman" w:hAnsi="Times New Roman" w:cs="Times New Roman"/>
                <w:b/>
                <w:bCs/>
                <w:color w:val="70AD47" w:themeColor="accent6"/>
                <w:sz w:val="24"/>
                <w:szCs w:val="24"/>
              </w:rPr>
              <w:t>1</w:t>
            </w:r>
            <w:r w:rsidR="00BC2136" w:rsidRPr="00FA295B">
              <w:rPr>
                <w:rFonts w:ascii="Times New Roman" w:eastAsia="Times New Roman" w:hAnsi="Times New Roman" w:cs="Times New Roman"/>
                <w:b/>
                <w:bCs/>
                <w:strike/>
                <w:color w:val="FF0000"/>
                <w:sz w:val="24"/>
                <w:szCs w:val="24"/>
              </w:rPr>
              <w:t>3</w:t>
            </w:r>
            <w:r w:rsidR="00BC2136" w:rsidRPr="00FA295B">
              <w:rPr>
                <w:rFonts w:ascii="Times New Roman" w:eastAsia="Times New Roman" w:hAnsi="Times New Roman" w:cs="Times New Roman"/>
                <w:b/>
                <w:bCs/>
                <w:color w:val="70AD47" w:themeColor="accent6"/>
                <w:sz w:val="24"/>
                <w:szCs w:val="24"/>
              </w:rPr>
              <w:t xml:space="preserve">°, </w:t>
            </w:r>
            <w:r w:rsidR="006F205E" w:rsidRPr="00FA295B">
              <w:rPr>
                <w:rFonts w:ascii="Times New Roman" w:eastAsia="Times New Roman" w:hAnsi="Times New Roman" w:cs="Times New Roman"/>
                <w:b/>
                <w:bCs/>
                <w:color w:val="70AD47" w:themeColor="accent6"/>
                <w:sz w:val="24"/>
                <w:szCs w:val="24"/>
              </w:rPr>
              <w:t xml:space="preserve">b) et d) </w:t>
            </w:r>
            <w:r w:rsidR="00BC2136" w:rsidRPr="00FA295B">
              <w:rPr>
                <w:rFonts w:ascii="Times New Roman" w:eastAsia="Times New Roman" w:hAnsi="Times New Roman" w:cs="Times New Roman"/>
                <w:b/>
                <w:bCs/>
                <w:strike/>
                <w:color w:val="FF0000"/>
                <w:sz w:val="24"/>
                <w:szCs w:val="24"/>
              </w:rPr>
              <w:t xml:space="preserve">c), d), e), f), g), et h) </w:t>
            </w:r>
            <w:r w:rsidR="00BC2136" w:rsidRPr="00FA295B">
              <w:rPr>
                <w:rFonts w:ascii="Times New Roman" w:eastAsia="Times New Roman" w:hAnsi="Times New Roman" w:cs="Times New Roman"/>
                <w:b/>
                <w:bCs/>
                <w:sz w:val="24"/>
                <w:szCs w:val="24"/>
              </w:rPr>
              <w:t xml:space="preserve">lorsqu'ils trouvent place à moins de 10 m d'un bien protégé. </w:t>
            </w:r>
            <w:r w:rsidR="00BC2136" w:rsidRPr="00FA295B">
              <w:rPr>
                <w:rFonts w:ascii="Times New Roman" w:eastAsia="Times New Roman" w:hAnsi="Times New Roman" w:cs="Times New Roman"/>
                <w:b/>
                <w:bCs/>
                <w:sz w:val="24"/>
                <w:szCs w:val="24"/>
              </w:rPr>
              <w:br/>
              <w:t>  </w:t>
            </w:r>
            <w:r w:rsidR="00BC2136" w:rsidRPr="00FA295B">
              <w:rPr>
                <w:rFonts w:ascii="Times New Roman" w:eastAsia="Times New Roman" w:hAnsi="Times New Roman" w:cs="Times New Roman"/>
                <w:b/>
                <w:bCs/>
                <w:sz w:val="24"/>
                <w:szCs w:val="24"/>
              </w:rPr>
              <w:br/>
              <w:t> </w:t>
            </w:r>
            <w:r w:rsidR="00BC2136" w:rsidRPr="00FA295B">
              <w:rPr>
                <w:rFonts w:ascii="Times New Roman" w:eastAsia="Times New Roman" w:hAnsi="Times New Roman" w:cs="Times New Roman"/>
                <w:b/>
                <w:bCs/>
                <w:strike/>
                <w:color w:val="FF0000"/>
                <w:sz w:val="24"/>
                <w:szCs w:val="24"/>
              </w:rPr>
              <w:t> </w:t>
            </w:r>
            <w:bookmarkStart w:id="95" w:name="Art._7/1."/>
            <w:r w:rsidR="00BC2136" w:rsidRPr="00FA295B">
              <w:rPr>
                <w:rFonts w:ascii="Times New Roman" w:eastAsia="Times New Roman" w:hAnsi="Times New Roman" w:cs="Times New Roman"/>
                <w:b/>
                <w:bCs/>
                <w:strike/>
                <w:color w:val="FF0000"/>
                <w:sz w:val="24"/>
                <w:szCs w:val="24"/>
                <w:u w:val="single"/>
              </w:rPr>
              <w:t>Art.</w:t>
            </w:r>
            <w:bookmarkEnd w:id="95"/>
            <w:r w:rsidR="00BC2136" w:rsidRPr="00FA295B">
              <w:rPr>
                <w:rFonts w:ascii="Times New Roman" w:eastAsia="Times New Roman" w:hAnsi="Times New Roman" w:cs="Times New Roman"/>
                <w:b/>
                <w:bCs/>
                <w:strike/>
                <w:color w:val="FF0000"/>
                <w:sz w:val="24"/>
                <w:szCs w:val="24"/>
              </w:rPr>
              <w:t> </w:t>
            </w:r>
            <w:r w:rsidR="00BC2136" w:rsidRPr="00FA295B">
              <w:rPr>
                <w:rFonts w:ascii="Times New Roman" w:eastAsia="Times New Roman" w:hAnsi="Times New Roman" w:cs="Times New Roman"/>
                <w:b/>
                <w:bCs/>
                <w:strike/>
                <w:color w:val="FF0000"/>
                <w:sz w:val="24"/>
                <w:szCs w:val="24"/>
                <w:u w:val="single"/>
              </w:rPr>
              <w:t>7/1</w:t>
            </w:r>
            <w:r w:rsidR="00BC2136" w:rsidRPr="00FA295B">
              <w:rPr>
                <w:rFonts w:ascii="Times New Roman" w:eastAsia="Times New Roman" w:hAnsi="Times New Roman" w:cs="Times New Roman"/>
                <w:b/>
                <w:bCs/>
                <w:strike/>
                <w:color w:val="FF0000"/>
                <w:sz w:val="24"/>
                <w:szCs w:val="24"/>
              </w:rPr>
              <w:t>. La déclaration préalable visée à l'article 98 § 2, alinéa 4, du Code bruxellois de l'Aménagement du Territoire du 9 avril 2004 comprend au moins les éléments suiva</w:t>
            </w:r>
            <w:r w:rsidR="000E1344">
              <w:rPr>
                <w:rFonts w:ascii="Times New Roman" w:eastAsia="Times New Roman" w:hAnsi="Times New Roman" w:cs="Times New Roman"/>
                <w:b/>
                <w:bCs/>
                <w:strike/>
                <w:color w:val="FF0000"/>
                <w:sz w:val="24"/>
                <w:szCs w:val="24"/>
              </w:rPr>
              <w:t>n</w:t>
            </w:r>
            <w:r w:rsidR="00BC2136" w:rsidRPr="00FA295B">
              <w:rPr>
                <w:rFonts w:ascii="Times New Roman" w:eastAsia="Times New Roman" w:hAnsi="Times New Roman" w:cs="Times New Roman"/>
                <w:b/>
                <w:bCs/>
                <w:strike/>
                <w:color w:val="FF0000"/>
                <w:sz w:val="24"/>
                <w:szCs w:val="24"/>
              </w:rPr>
              <w:t>ts :</w:t>
            </w:r>
            <w:r w:rsidR="00BC2136" w:rsidRPr="00FA295B">
              <w:rPr>
                <w:rFonts w:ascii="Times New Roman" w:eastAsia="Times New Roman" w:hAnsi="Times New Roman" w:cs="Times New Roman"/>
                <w:b/>
                <w:bCs/>
                <w:strike/>
                <w:color w:val="FF0000"/>
                <w:sz w:val="24"/>
                <w:szCs w:val="24"/>
              </w:rPr>
              <w:br/>
              <w:t>   1° un document, rédigé et signé par le déclarant, compren</w:t>
            </w:r>
            <w:r w:rsidR="000E1344">
              <w:rPr>
                <w:rFonts w:ascii="Times New Roman" w:eastAsia="Times New Roman" w:hAnsi="Times New Roman" w:cs="Times New Roman"/>
                <w:b/>
                <w:bCs/>
                <w:strike/>
                <w:color w:val="FF0000"/>
                <w:sz w:val="24"/>
                <w:szCs w:val="24"/>
              </w:rPr>
              <w:t>a</w:t>
            </w:r>
            <w:r w:rsidR="00BC2136" w:rsidRPr="00FA295B">
              <w:rPr>
                <w:rFonts w:ascii="Times New Roman" w:eastAsia="Times New Roman" w:hAnsi="Times New Roman" w:cs="Times New Roman"/>
                <w:b/>
                <w:bCs/>
                <w:strike/>
                <w:color w:val="FF0000"/>
                <w:sz w:val="24"/>
                <w:szCs w:val="24"/>
              </w:rPr>
              <w:t>nt :</w:t>
            </w:r>
            <w:r w:rsidR="00BC2136" w:rsidRPr="00FA295B">
              <w:rPr>
                <w:rFonts w:ascii="Times New Roman" w:eastAsia="Times New Roman" w:hAnsi="Times New Roman" w:cs="Times New Roman"/>
                <w:b/>
                <w:bCs/>
                <w:strike/>
                <w:color w:val="FF0000"/>
                <w:sz w:val="24"/>
                <w:szCs w:val="24"/>
              </w:rPr>
              <w:br/>
              <w:t xml:space="preserve">   </w:t>
            </w:r>
            <w:r w:rsidR="000E1344">
              <w:rPr>
                <w:rFonts w:ascii="Times New Roman" w:eastAsia="Times New Roman" w:hAnsi="Times New Roman" w:cs="Times New Roman"/>
                <w:b/>
                <w:bCs/>
                <w:strike/>
                <w:color w:val="FF0000"/>
                <w:sz w:val="24"/>
                <w:szCs w:val="24"/>
              </w:rPr>
              <w:t xml:space="preserve">- </w:t>
            </w:r>
            <w:r w:rsidR="00BC2136" w:rsidRPr="00FA295B">
              <w:rPr>
                <w:rFonts w:ascii="Times New Roman" w:eastAsia="Times New Roman" w:hAnsi="Times New Roman" w:cs="Times New Roman"/>
                <w:b/>
                <w:bCs/>
                <w:strike/>
                <w:color w:val="FF0000"/>
                <w:sz w:val="24"/>
                <w:szCs w:val="24"/>
              </w:rPr>
              <w:t>l'identité du déclarant;</w:t>
            </w:r>
            <w:r w:rsidR="00BC2136" w:rsidRPr="00FA295B">
              <w:rPr>
                <w:rFonts w:ascii="Times New Roman" w:eastAsia="Times New Roman" w:hAnsi="Times New Roman" w:cs="Times New Roman"/>
                <w:b/>
                <w:bCs/>
                <w:strike/>
                <w:color w:val="FF0000"/>
                <w:sz w:val="24"/>
                <w:szCs w:val="24"/>
              </w:rPr>
              <w:br/>
              <w:t>   - la localisation du projet,;</w:t>
            </w:r>
            <w:r w:rsidR="00BC2136" w:rsidRPr="00FA295B">
              <w:rPr>
                <w:rFonts w:ascii="Times New Roman" w:eastAsia="Times New Roman" w:hAnsi="Times New Roman" w:cs="Times New Roman"/>
                <w:b/>
                <w:bCs/>
                <w:strike/>
                <w:color w:val="FF0000"/>
                <w:sz w:val="24"/>
                <w:szCs w:val="24"/>
              </w:rPr>
              <w:br/>
              <w:t>   - les éventuelles lignes de transport en commun en surface ou en souterrain,</w:t>
            </w:r>
            <w:r w:rsidR="00BC2136" w:rsidRPr="00FA295B">
              <w:rPr>
                <w:rFonts w:ascii="Times New Roman" w:eastAsia="Times New Roman" w:hAnsi="Times New Roman" w:cs="Times New Roman"/>
                <w:b/>
                <w:bCs/>
                <w:strike/>
                <w:color w:val="FF0000"/>
                <w:sz w:val="24"/>
                <w:szCs w:val="24"/>
              </w:rPr>
              <w:br/>
              <w:t>   - le cas échéant, les natures et surfaces des revêtements renouvelés;</w:t>
            </w:r>
            <w:r w:rsidR="00BC2136" w:rsidRPr="00FA295B">
              <w:rPr>
                <w:rFonts w:ascii="Times New Roman" w:eastAsia="Times New Roman" w:hAnsi="Times New Roman" w:cs="Times New Roman"/>
                <w:b/>
                <w:bCs/>
                <w:strike/>
                <w:color w:val="FF0000"/>
                <w:sz w:val="24"/>
                <w:szCs w:val="24"/>
              </w:rPr>
              <w:br/>
              <w:t>   - le cas échéant, la présenc</w:t>
            </w:r>
            <w:r w:rsidR="000E1344">
              <w:rPr>
                <w:rFonts w:ascii="Times New Roman" w:eastAsia="Times New Roman" w:hAnsi="Times New Roman" w:cs="Times New Roman"/>
                <w:b/>
                <w:bCs/>
                <w:strike/>
                <w:color w:val="FF0000"/>
                <w:sz w:val="24"/>
                <w:szCs w:val="24"/>
              </w:rPr>
              <w:t xml:space="preserve">e </w:t>
            </w:r>
            <w:r w:rsidR="00BC2136" w:rsidRPr="00FA295B">
              <w:rPr>
                <w:rFonts w:ascii="Times New Roman" w:eastAsia="Times New Roman" w:hAnsi="Times New Roman" w:cs="Times New Roman"/>
                <w:b/>
                <w:bCs/>
                <w:strike/>
                <w:color w:val="FF0000"/>
                <w:sz w:val="24"/>
                <w:szCs w:val="24"/>
              </w:rPr>
              <w:t>d'arbres.</w:t>
            </w:r>
            <w:r w:rsidR="00BC2136" w:rsidRPr="00FA295B">
              <w:rPr>
                <w:rFonts w:ascii="Times New Roman" w:eastAsia="Times New Roman" w:hAnsi="Times New Roman" w:cs="Times New Roman"/>
                <w:b/>
                <w:bCs/>
                <w:strike/>
                <w:color w:val="FF0000"/>
                <w:sz w:val="24"/>
                <w:szCs w:val="24"/>
              </w:rPr>
              <w:br/>
            </w:r>
            <w:r w:rsidR="00BC2136" w:rsidRPr="00FA295B">
              <w:rPr>
                <w:rFonts w:ascii="Times New Roman" w:eastAsia="Times New Roman" w:hAnsi="Times New Roman" w:cs="Times New Roman"/>
                <w:b/>
                <w:bCs/>
                <w:strike/>
                <w:color w:val="FF0000"/>
                <w:sz w:val="24"/>
                <w:szCs w:val="24"/>
              </w:rPr>
              <w:lastRenderedPageBreak/>
              <w:t>   2° un descriptif des travaux intégrant la situation avant et après les travaux, compren</w:t>
            </w:r>
            <w:r w:rsidR="000E1344">
              <w:rPr>
                <w:rFonts w:ascii="Times New Roman" w:eastAsia="Times New Roman" w:hAnsi="Times New Roman" w:cs="Times New Roman"/>
                <w:b/>
                <w:bCs/>
                <w:strike/>
                <w:color w:val="FF0000"/>
                <w:sz w:val="24"/>
                <w:szCs w:val="24"/>
              </w:rPr>
              <w:t>a</w:t>
            </w:r>
            <w:r w:rsidR="00BC2136" w:rsidRPr="00FA295B">
              <w:rPr>
                <w:rFonts w:ascii="Times New Roman" w:eastAsia="Times New Roman" w:hAnsi="Times New Roman" w:cs="Times New Roman"/>
                <w:b/>
                <w:bCs/>
                <w:strike/>
                <w:color w:val="FF0000"/>
                <w:sz w:val="24"/>
                <w:szCs w:val="24"/>
              </w:rPr>
              <w:t>nt :</w:t>
            </w:r>
            <w:r w:rsidR="00BC2136" w:rsidRPr="00FA295B">
              <w:rPr>
                <w:rFonts w:ascii="Times New Roman" w:eastAsia="Times New Roman" w:hAnsi="Times New Roman" w:cs="Times New Roman"/>
                <w:b/>
                <w:bCs/>
                <w:strike/>
                <w:color w:val="FF0000"/>
                <w:sz w:val="24"/>
                <w:szCs w:val="24"/>
              </w:rPr>
              <w:br/>
              <w:t>   - la description de la situation existante,</w:t>
            </w:r>
            <w:r w:rsidR="00BC2136" w:rsidRPr="00FA295B">
              <w:rPr>
                <w:rFonts w:ascii="Times New Roman" w:eastAsia="Times New Roman" w:hAnsi="Times New Roman" w:cs="Times New Roman"/>
                <w:b/>
                <w:bCs/>
                <w:strike/>
                <w:color w:val="FF0000"/>
                <w:sz w:val="24"/>
                <w:szCs w:val="24"/>
              </w:rPr>
              <w:br/>
              <w:t>   - la description de la situation projetée,</w:t>
            </w:r>
            <w:r w:rsidR="00BC2136" w:rsidRPr="00FA295B">
              <w:rPr>
                <w:rFonts w:ascii="Times New Roman" w:eastAsia="Times New Roman" w:hAnsi="Times New Roman" w:cs="Times New Roman"/>
                <w:b/>
                <w:bCs/>
                <w:strike/>
                <w:color w:val="FF0000"/>
                <w:sz w:val="24"/>
                <w:szCs w:val="24"/>
              </w:rPr>
              <w:br/>
              <w:t xml:space="preserve">   </w:t>
            </w:r>
            <w:r w:rsidR="000E1344">
              <w:rPr>
                <w:rFonts w:ascii="Times New Roman" w:eastAsia="Times New Roman" w:hAnsi="Times New Roman" w:cs="Times New Roman"/>
                <w:b/>
                <w:bCs/>
                <w:strike/>
                <w:color w:val="FF0000"/>
                <w:sz w:val="24"/>
                <w:szCs w:val="24"/>
              </w:rPr>
              <w:t xml:space="preserve">- </w:t>
            </w:r>
            <w:r w:rsidR="00BC2136" w:rsidRPr="00FA295B">
              <w:rPr>
                <w:rFonts w:ascii="Times New Roman" w:eastAsia="Times New Roman" w:hAnsi="Times New Roman" w:cs="Times New Roman"/>
                <w:b/>
                <w:bCs/>
                <w:strike/>
                <w:color w:val="FF0000"/>
                <w:sz w:val="24"/>
                <w:szCs w:val="24"/>
              </w:rPr>
              <w:t>l'explication des objectifs du projet;</w:t>
            </w:r>
            <w:r w:rsidR="00BC2136" w:rsidRPr="00FA295B">
              <w:rPr>
                <w:rFonts w:ascii="Times New Roman" w:eastAsia="Times New Roman" w:hAnsi="Times New Roman" w:cs="Times New Roman"/>
                <w:b/>
                <w:bCs/>
                <w:strike/>
                <w:color w:val="FF0000"/>
                <w:sz w:val="24"/>
                <w:szCs w:val="24"/>
              </w:rPr>
              <w:br/>
              <w:t xml:space="preserve">   - la description relative à la nature et </w:t>
            </w:r>
            <w:r w:rsidR="000E1344">
              <w:rPr>
                <w:rFonts w:ascii="Times New Roman" w:eastAsia="Times New Roman" w:hAnsi="Times New Roman" w:cs="Times New Roman"/>
                <w:b/>
                <w:bCs/>
                <w:strike/>
                <w:color w:val="FF0000"/>
                <w:sz w:val="24"/>
                <w:szCs w:val="24"/>
              </w:rPr>
              <w:t xml:space="preserve">à </w:t>
            </w:r>
            <w:r w:rsidR="00BC2136" w:rsidRPr="00FA295B">
              <w:rPr>
                <w:rFonts w:ascii="Times New Roman" w:eastAsia="Times New Roman" w:hAnsi="Times New Roman" w:cs="Times New Roman"/>
                <w:b/>
                <w:bCs/>
                <w:strike/>
                <w:color w:val="FF0000"/>
                <w:sz w:val="24"/>
                <w:szCs w:val="24"/>
              </w:rPr>
              <w:t>l'état des éventuelles parties de la voirie existantes et maintenues non concernées par les travaux projetés;</w:t>
            </w:r>
            <w:r w:rsidR="00BC2136" w:rsidRPr="00FA295B">
              <w:rPr>
                <w:rFonts w:ascii="Times New Roman" w:eastAsia="Times New Roman" w:hAnsi="Times New Roman" w:cs="Times New Roman"/>
                <w:b/>
                <w:bCs/>
                <w:strike/>
                <w:color w:val="FF0000"/>
                <w:sz w:val="24"/>
                <w:szCs w:val="24"/>
              </w:rPr>
              <w:br/>
              <w:t>   - les données relatives au régime de circulation, pour la situation existante et la situation projetée.</w:t>
            </w:r>
            <w:r w:rsidR="00BC2136" w:rsidRPr="00FA295B">
              <w:rPr>
                <w:rFonts w:ascii="Times New Roman" w:eastAsia="Times New Roman" w:hAnsi="Times New Roman" w:cs="Times New Roman"/>
                <w:b/>
                <w:bCs/>
                <w:strike/>
                <w:color w:val="FF0000"/>
                <w:sz w:val="24"/>
                <w:szCs w:val="24"/>
              </w:rPr>
              <w:br/>
              <w:t>   3° une vue en plan et une coupe de la situation existante et projetée, y compris le marquage et la signalisation, à une échelle suffisante à la bonne compréhension des travaux projetés.</w:t>
            </w:r>
            <w:r w:rsidR="00BC2136" w:rsidRPr="00FA295B">
              <w:rPr>
                <w:rFonts w:ascii="Times New Roman" w:eastAsia="Times New Roman" w:hAnsi="Times New Roman" w:cs="Times New Roman"/>
                <w:b/>
                <w:bCs/>
                <w:color w:val="FF0000"/>
                <w:sz w:val="24"/>
                <w:szCs w:val="24"/>
              </w:rPr>
              <w:t xml:space="preserve"> </w:t>
            </w:r>
            <w:r w:rsidR="009A731A">
              <w:rPr>
                <w:rFonts w:ascii="Times New Roman" w:eastAsia="Times New Roman" w:hAnsi="Times New Roman" w:cs="Times New Roman"/>
                <w:b/>
                <w:bCs/>
                <w:sz w:val="24"/>
                <w:szCs w:val="24"/>
              </w:rPr>
              <w:br/>
              <w:t> </w:t>
            </w:r>
          </w:p>
          <w:p w14:paraId="19D9E879" w14:textId="50873296" w:rsidR="00BC2136" w:rsidRPr="00FA295B" w:rsidRDefault="00BC2136" w:rsidP="00165B38">
            <w:pPr>
              <w:contextualSpacing/>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Section </w:t>
            </w:r>
            <w:r w:rsidR="008A09F4">
              <w:rPr>
                <w:rFonts w:ascii="Times New Roman" w:eastAsia="Times New Roman" w:hAnsi="Times New Roman" w:cs="Times New Roman"/>
                <w:b/>
                <w:bCs/>
                <w:color w:val="70AD47" w:themeColor="accent6"/>
                <w:sz w:val="24"/>
                <w:szCs w:val="24"/>
                <w:u w:val="single"/>
              </w:rPr>
              <w:t>2</w:t>
            </w:r>
            <w:r w:rsidRPr="00FA295B">
              <w:rPr>
                <w:rFonts w:ascii="Times New Roman" w:eastAsia="Times New Roman" w:hAnsi="Times New Roman" w:cs="Times New Roman"/>
                <w:b/>
                <w:bCs/>
                <w:color w:val="70AD47" w:themeColor="accent6"/>
                <w:sz w:val="24"/>
                <w:szCs w:val="24"/>
                <w:u w:val="single"/>
              </w:rPr>
              <w:t>.</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hAnsi="Times New Roman" w:cs="Times New Roman"/>
                <w:b/>
                <w:bCs/>
                <w:color w:val="70AD47" w:themeColor="accent6"/>
                <w:sz w:val="24"/>
                <w:szCs w:val="24"/>
              </w:rPr>
              <w:t xml:space="preserve"> Actes et travaux dispensés </w:t>
            </w:r>
            <w:r w:rsidRPr="00FA295B">
              <w:rPr>
                <w:rFonts w:ascii="Times New Roman" w:hAnsi="Times New Roman" w:cs="Times New Roman"/>
                <w:b/>
                <w:bCs/>
                <w:color w:val="70AD47" w:themeColor="accent6"/>
                <w:sz w:val="24"/>
                <w:szCs w:val="24"/>
                <w:lang w:val="fr-FR"/>
              </w:rPr>
              <w:t xml:space="preserve">de l’avis de la Commission Royale des Monuments et </w:t>
            </w:r>
            <w:r w:rsidR="003B06DF" w:rsidRPr="00FA295B">
              <w:rPr>
                <w:rFonts w:ascii="Times New Roman" w:hAnsi="Times New Roman" w:cs="Times New Roman"/>
                <w:b/>
                <w:bCs/>
                <w:color w:val="70AD47" w:themeColor="accent6"/>
                <w:sz w:val="24"/>
                <w:szCs w:val="24"/>
                <w:lang w:val="fr-FR"/>
              </w:rPr>
              <w:t>S</w:t>
            </w:r>
            <w:r w:rsidRPr="00FA295B">
              <w:rPr>
                <w:rFonts w:ascii="Times New Roman" w:hAnsi="Times New Roman" w:cs="Times New Roman"/>
                <w:b/>
                <w:bCs/>
                <w:color w:val="70AD47" w:themeColor="accent6"/>
                <w:sz w:val="24"/>
                <w:szCs w:val="24"/>
                <w:lang w:val="fr-FR"/>
              </w:rPr>
              <w:t>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hAnsi="Times New Roman" w:cs="Times New Roman"/>
                <w:b/>
                <w:bCs/>
                <w:color w:val="70AD47" w:themeColor="accent6"/>
                <w:sz w:val="24"/>
                <w:szCs w:val="24"/>
                <w:lang w:val="fr-FR"/>
              </w:rPr>
              <w:t xml:space="preserve">, d’enquête publique et </w:t>
            </w:r>
            <w:r w:rsidRPr="00FA295B">
              <w:rPr>
                <w:rFonts w:ascii="Times New Roman" w:hAnsi="Times New Roman" w:cs="Times New Roman"/>
                <w:b/>
                <w:bCs/>
                <w:color w:val="70AD47" w:themeColor="accent6"/>
                <w:sz w:val="24"/>
                <w:szCs w:val="24"/>
              </w:rPr>
              <w:t>de l’avis de la commission de concertation</w:t>
            </w:r>
            <w:r w:rsidRPr="00FA295B">
              <w:rPr>
                <w:rFonts w:ascii="Times New Roman" w:hAnsi="Times New Roman" w:cs="Times New Roman"/>
                <w:b/>
                <w:bCs/>
                <w:color w:val="70AD47" w:themeColor="accent6"/>
                <w:sz w:val="24"/>
                <w:szCs w:val="24"/>
                <w:lang w:val="fr-FR"/>
              </w:rPr>
              <w:t>.</w:t>
            </w:r>
          </w:p>
          <w:p w14:paraId="57B82141" w14:textId="77777777" w:rsidR="00BC2136" w:rsidRPr="00FA295B" w:rsidRDefault="00BC2136" w:rsidP="00165B38">
            <w:pPr>
              <w:spacing w:after="0" w:line="240" w:lineRule="auto"/>
              <w:rPr>
                <w:rFonts w:ascii="Times New Roman" w:hAnsi="Times New Roman" w:cs="Times New Roman"/>
                <w:b/>
                <w:bCs/>
                <w:color w:val="70AD47" w:themeColor="accent6"/>
                <w:sz w:val="24"/>
                <w:szCs w:val="24"/>
                <w:lang w:val="fr-FR"/>
              </w:rPr>
            </w:pPr>
          </w:p>
          <w:p w14:paraId="4DE09666" w14:textId="6DAC909C" w:rsidR="00BC2136" w:rsidRPr="00FA295B" w:rsidRDefault="00BC2136" w:rsidP="00165B38">
            <w:pPr>
              <w:spacing w:after="0" w:line="240" w:lineRule="auto"/>
              <w:jc w:val="both"/>
              <w:rPr>
                <w:rFonts w:ascii="Times New Roman" w:eastAsia="Times New Roman" w:hAnsi="Times New Roman" w:cs="Times New Roman"/>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Art. </w:t>
            </w:r>
            <w:r w:rsidR="0018239B" w:rsidRPr="00FA295B">
              <w:rPr>
                <w:rFonts w:ascii="Times New Roman" w:eastAsia="Times New Roman" w:hAnsi="Times New Roman" w:cs="Times New Roman"/>
                <w:b/>
                <w:bCs/>
                <w:color w:val="70AD47" w:themeColor="accent6"/>
                <w:sz w:val="24"/>
                <w:szCs w:val="24"/>
                <w:u w:val="single"/>
              </w:rPr>
              <w:t>7/</w:t>
            </w:r>
            <w:r w:rsidR="008A09F4">
              <w:rPr>
                <w:rFonts w:ascii="Times New Roman" w:eastAsia="Times New Roman" w:hAnsi="Times New Roman" w:cs="Times New Roman"/>
                <w:b/>
                <w:bCs/>
                <w:color w:val="70AD47" w:themeColor="accent6"/>
                <w:sz w:val="24"/>
                <w:szCs w:val="24"/>
                <w:u w:val="single"/>
              </w:rPr>
              <w:t>1</w:t>
            </w:r>
            <w:r w:rsidRPr="00FA295B">
              <w:rPr>
                <w:rFonts w:ascii="Times New Roman" w:eastAsia="Times New Roman" w:hAnsi="Times New Roman" w:cs="Times New Roman"/>
                <w:b/>
                <w:bCs/>
                <w:color w:val="70AD47" w:themeColor="accent6"/>
                <w:sz w:val="24"/>
                <w:szCs w:val="24"/>
                <w:u w:val="single"/>
              </w:rPr>
              <w:t>.</w:t>
            </w:r>
            <w:r w:rsidRPr="00FA295B">
              <w:rPr>
                <w:rFonts w:ascii="Times New Roman" w:eastAsia="Times New Roman" w:hAnsi="Times New Roman" w:cs="Times New Roman"/>
                <w:b/>
                <w:bCs/>
                <w:color w:val="70AD47" w:themeColor="accent6"/>
                <w:sz w:val="24"/>
                <w:szCs w:val="24"/>
              </w:rPr>
              <w:t xml:space="preserve"> Même s'ils impliquent une dérogation à un règlement d'urbanisme, le placement, le déplacement ou l’enlèvement des bornes de recharges de véhicules</w:t>
            </w:r>
            <w:r w:rsidR="0001016C"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sur la voie de circulation piétonne ou sur un espace de stationnement</w:t>
            </w:r>
            <w:r w:rsidR="00F54A0C" w:rsidRPr="00FA295B">
              <w:rPr>
                <w:rFonts w:ascii="Times New Roman" w:eastAsia="Times New Roman" w:hAnsi="Times New Roman" w:cs="Times New Roman"/>
                <w:b/>
                <w:bCs/>
                <w:color w:val="70AD47" w:themeColor="accent6"/>
                <w:sz w:val="24"/>
                <w:szCs w:val="24"/>
              </w:rPr>
              <w:t>, pour autant que les câbles nécessaires à leur utilisation ne traversent pas et n’entravent pas le cheminement piéton</w:t>
            </w:r>
            <w:r w:rsidRPr="00FA295B">
              <w:rPr>
                <w:rFonts w:ascii="Times New Roman" w:eastAsia="Times New Roman" w:hAnsi="Times New Roman" w:cs="Times New Roman"/>
                <w:b/>
                <w:bCs/>
                <w:color w:val="70AD47" w:themeColor="accent6"/>
                <w:sz w:val="24"/>
                <w:szCs w:val="24"/>
              </w:rPr>
              <w:t xml:space="preserve"> sont dispensés </w:t>
            </w:r>
            <w:r w:rsidRPr="00FA295B">
              <w:rPr>
                <w:rFonts w:ascii="Times New Roman" w:hAnsi="Times New Roman" w:cs="Times New Roman"/>
                <w:b/>
                <w:bCs/>
                <w:color w:val="70AD47" w:themeColor="accent6"/>
                <w:sz w:val="24"/>
                <w:szCs w:val="24"/>
              </w:rPr>
              <w:t>de l’avis de la commission de concertation, </w:t>
            </w:r>
            <w:r w:rsidRPr="00FA295B">
              <w:rPr>
                <w:rFonts w:ascii="Times New Roman" w:hAnsi="Times New Roman" w:cs="Times New Roman"/>
                <w:b/>
                <w:bCs/>
                <w:color w:val="70AD47" w:themeColor="accent6"/>
                <w:sz w:val="24"/>
                <w:szCs w:val="24"/>
                <w:lang w:val="fr-FR"/>
              </w:rPr>
              <w:t xml:space="preserve">de l’avis de la Commission Royale des Monuments et </w:t>
            </w:r>
            <w:r w:rsidR="00D405AB" w:rsidRPr="00FA295B">
              <w:rPr>
                <w:rFonts w:ascii="Times New Roman" w:hAnsi="Times New Roman" w:cs="Times New Roman"/>
                <w:b/>
                <w:bCs/>
                <w:color w:val="70AD47" w:themeColor="accent6"/>
                <w:sz w:val="24"/>
                <w:szCs w:val="24"/>
                <w:lang w:val="fr-FR"/>
              </w:rPr>
              <w:t>S</w:t>
            </w:r>
            <w:r w:rsidRPr="00FA295B">
              <w:rPr>
                <w:rFonts w:ascii="Times New Roman" w:hAnsi="Times New Roman" w:cs="Times New Roman"/>
                <w:b/>
                <w:bCs/>
                <w:color w:val="70AD47" w:themeColor="accent6"/>
                <w:sz w:val="24"/>
                <w:szCs w:val="24"/>
                <w:lang w:val="fr-FR"/>
              </w:rPr>
              <w:t>ites et d’enquête publique pour autant qu’ils ne constituent pas le complément de travaux soumis à permis d’urbanisme</w:t>
            </w:r>
            <w:r w:rsidRPr="00FA295B">
              <w:rPr>
                <w:rFonts w:ascii="Times New Roman" w:hAnsi="Times New Roman" w:cs="Times New Roman"/>
                <w:sz w:val="24"/>
                <w:szCs w:val="24"/>
              </w:rPr>
              <w:t xml:space="preserve"> </w:t>
            </w:r>
            <w:r w:rsidRPr="00FA295B">
              <w:rPr>
                <w:rFonts w:ascii="Times New Roman" w:hAnsi="Times New Roman" w:cs="Times New Roman"/>
                <w:b/>
                <w:bCs/>
                <w:color w:val="70AD47" w:themeColor="accent6"/>
                <w:sz w:val="24"/>
                <w:szCs w:val="24"/>
                <w:lang w:val="fr-FR"/>
              </w:rPr>
              <w:t>et qu'ils ne font pas l'objet d'une répétition sur la longueur d'une voirie.</w:t>
            </w:r>
          </w:p>
          <w:p w14:paraId="3BF6B473" w14:textId="76406252"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96" w:name="LNK0006"/>
            <w:r w:rsidRPr="00FA295B">
              <w:rPr>
                <w:rFonts w:ascii="Times New Roman" w:eastAsia="Times New Roman" w:hAnsi="Times New Roman" w:cs="Times New Roman"/>
                <w:b/>
                <w:bCs/>
                <w:color w:val="0000FF"/>
                <w:sz w:val="24"/>
                <w:szCs w:val="24"/>
                <w:u w:val="single"/>
              </w:rPr>
              <w:t>CHAPITRE IV.</w:t>
            </w:r>
            <w:bookmarkEnd w:id="96"/>
            <w:r w:rsidRPr="00FA295B">
              <w:rPr>
                <w:rFonts w:ascii="Times New Roman" w:eastAsia="Times New Roman" w:hAnsi="Times New Roman" w:cs="Times New Roman"/>
                <w:b/>
                <w:bCs/>
                <w:sz w:val="24"/>
                <w:szCs w:val="24"/>
              </w:rPr>
              <w:t> - Travaux de transformation et d'aménagement intérieurs.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97" w:name="Art.8"/>
            <w:r w:rsidRPr="00FA295B">
              <w:rPr>
                <w:rFonts w:ascii="Times New Roman" w:eastAsia="Times New Roman" w:hAnsi="Times New Roman" w:cs="Times New Roman"/>
                <w:b/>
                <w:bCs/>
                <w:color w:val="0000FF"/>
                <w:sz w:val="24"/>
                <w:szCs w:val="24"/>
                <w:u w:val="single"/>
              </w:rPr>
              <w:t>Art.</w:t>
            </w:r>
            <w:bookmarkEnd w:id="97"/>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8</w:t>
            </w:r>
            <w:r w:rsidRPr="00FA295B">
              <w:rPr>
                <w:rFonts w:ascii="Times New Roman" w:eastAsia="Times New Roman" w:hAnsi="Times New Roman" w:cs="Times New Roman"/>
                <w:b/>
                <w:bCs/>
                <w:sz w:val="24"/>
                <w:szCs w:val="24"/>
              </w:rPr>
              <w:t>. Le présent chapitre est applicable aux travaux de transformation et d'aménagement intérieurs.</w:t>
            </w:r>
          </w:p>
          <w:p w14:paraId="0275811D"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70E6E723" w14:textId="078986CE"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98" w:name="LNK0007"/>
            <w:r w:rsidRPr="00FA295B">
              <w:rPr>
                <w:rFonts w:ascii="Times New Roman" w:eastAsia="Times New Roman" w:hAnsi="Times New Roman" w:cs="Times New Roman"/>
                <w:b/>
                <w:bCs/>
                <w:color w:val="0000FF"/>
                <w:sz w:val="24"/>
                <w:szCs w:val="24"/>
                <w:u w:val="single"/>
              </w:rPr>
              <w:t>Sectio</w:t>
            </w:r>
            <w:r w:rsidRPr="00182654">
              <w:rPr>
                <w:rFonts w:ascii="Times New Roman" w:eastAsia="Times New Roman" w:hAnsi="Times New Roman" w:cs="Times New Roman"/>
                <w:b/>
                <w:bCs/>
                <w:color w:val="0000FF"/>
                <w:sz w:val="24"/>
                <w:szCs w:val="24"/>
                <w:u w:val="single"/>
              </w:rPr>
              <w:t xml:space="preserve">n </w:t>
            </w:r>
            <w:r w:rsidRPr="00FA295B">
              <w:rPr>
                <w:rFonts w:ascii="Times New Roman" w:eastAsia="Times New Roman" w:hAnsi="Times New Roman" w:cs="Times New Roman"/>
                <w:b/>
                <w:bCs/>
                <w:color w:val="0000FF"/>
                <w:sz w:val="24"/>
                <w:szCs w:val="24"/>
                <w:u w:val="single"/>
              </w:rPr>
              <w:t>1re.</w:t>
            </w:r>
            <w:bookmarkEnd w:id="98"/>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99" w:name="Art.9"/>
            <w:r w:rsidRPr="00FA295B">
              <w:rPr>
                <w:rFonts w:ascii="Times New Roman" w:eastAsia="Times New Roman" w:hAnsi="Times New Roman" w:cs="Times New Roman"/>
                <w:b/>
                <w:bCs/>
                <w:color w:val="0000FF"/>
                <w:sz w:val="24"/>
                <w:szCs w:val="24"/>
                <w:u w:val="single"/>
              </w:rPr>
              <w:t>Art.</w:t>
            </w:r>
            <w:bookmarkEnd w:id="99"/>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0000FF"/>
                <w:sz w:val="24"/>
                <w:szCs w:val="24"/>
                <w:u w:val="single"/>
              </w:rPr>
              <w:t>9</w:t>
            </w:r>
            <w:r w:rsidRPr="00FA295B">
              <w:rPr>
                <w:rFonts w:ascii="Times New Roman" w:eastAsia="Times New Roman" w:hAnsi="Times New Roman" w:cs="Times New Roman"/>
                <w:b/>
                <w:bCs/>
                <w:sz w:val="24"/>
                <w:szCs w:val="24"/>
              </w:rPr>
              <w:t>.Pour autant qu'ils n'impliquent aucune dérogation à un plan d'affectation du sol, à un règlement d'urbanisme ou à un permis de lotir,</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sz w:val="24"/>
                <w:szCs w:val="24"/>
              </w:rPr>
              <w:t>et n'entraînent ni la modification du volume construit, ni la modification de l'aspect architectural du bâtiment, les actes et travaux suivants sont dispensés de permis d'urbanisme :</w:t>
            </w:r>
            <w:r w:rsidRPr="00FA295B">
              <w:rPr>
                <w:rFonts w:ascii="Times New Roman" w:eastAsia="Times New Roman" w:hAnsi="Times New Roman" w:cs="Times New Roman"/>
                <w:b/>
                <w:bCs/>
                <w:sz w:val="24"/>
                <w:szCs w:val="24"/>
              </w:rPr>
              <w:br/>
              <w:t xml:space="preserve">  1° le placement ou l'enlèvement d'équipements intérieurs tels que les équipements sanitaires, électriques, de chauffage, d'isolation, de ventilation ou de télécommunication </w:t>
            </w:r>
            <w:r w:rsidRPr="00FA295B">
              <w:rPr>
                <w:rFonts w:ascii="Times New Roman" w:eastAsia="Times New Roman" w:hAnsi="Times New Roman" w:cs="Times New Roman"/>
                <w:b/>
                <w:bCs/>
                <w:color w:val="70AD47" w:themeColor="accent6"/>
                <w:sz w:val="24"/>
                <w:szCs w:val="24"/>
              </w:rPr>
              <w:t>et le mobilier intérieur fixe pour autant que ne soient pas modifiés, le nombre de logements ou la répartition des logements lorsque le bien est un immeuble d'habitation ou le nombre de chambres lorsque le bien est un établissement hôtelier;</w:t>
            </w:r>
          </w:p>
          <w:p w14:paraId="653E0CFF" w14:textId="65968651"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xml:space="preserve">  2° </w:t>
            </w:r>
            <w:r w:rsidRPr="00FA295B">
              <w:rPr>
                <w:rFonts w:ascii="Times New Roman" w:eastAsia="Times New Roman" w:hAnsi="Times New Roman" w:cs="Times New Roman"/>
                <w:b/>
                <w:bCs/>
                <w:strike/>
                <w:color w:val="FF0000"/>
                <w:sz w:val="24"/>
                <w:szCs w:val="24"/>
              </w:rPr>
              <w:t>les travaux de transformation intérieurs ou les travau</w:t>
            </w:r>
            <w:r w:rsidR="009A731A">
              <w:rPr>
                <w:rFonts w:ascii="Times New Roman" w:eastAsia="Times New Roman" w:hAnsi="Times New Roman" w:cs="Times New Roman"/>
                <w:b/>
                <w:bCs/>
                <w:strike/>
                <w:color w:val="FF0000"/>
                <w:sz w:val="24"/>
                <w:szCs w:val="24"/>
              </w:rPr>
              <w:t>x</w:t>
            </w:r>
            <w:r w:rsidRPr="00FA295B">
              <w:rPr>
                <w:rFonts w:ascii="Times New Roman" w:eastAsia="Times New Roman" w:hAnsi="Times New Roman" w:cs="Times New Roman"/>
                <w:b/>
                <w:bCs/>
                <w:strike/>
                <w:color w:val="FF0000"/>
                <w:sz w:val="24"/>
                <w:szCs w:val="24"/>
              </w:rPr>
              <w:t xml:space="preserve"> d'aménagement de locaux</w:t>
            </w:r>
            <w:r w:rsidRPr="00FA295B">
              <w:rPr>
                <w:rFonts w:ascii="Times New Roman" w:eastAsia="Times New Roman" w:hAnsi="Times New Roman" w:cs="Times New Roman"/>
                <w:b/>
                <w:bCs/>
                <w:color w:val="FF0000"/>
                <w:sz w:val="24"/>
                <w:szCs w:val="24"/>
              </w:rPr>
              <w:t xml:space="preserve"> </w:t>
            </w:r>
            <w:r w:rsidR="006D1FB1" w:rsidRPr="00FA295B">
              <w:rPr>
                <w:rFonts w:ascii="Times New Roman" w:eastAsia="Times New Roman" w:hAnsi="Times New Roman" w:cs="Times New Roman"/>
                <w:b/>
                <w:bCs/>
                <w:color w:val="70AD47" w:themeColor="accent6"/>
                <w:sz w:val="24"/>
                <w:szCs w:val="24"/>
              </w:rPr>
              <w:t>les travaux de transformation ou d'aménagement intérieurs</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sz w:val="24"/>
                <w:szCs w:val="24"/>
              </w:rPr>
              <w:t xml:space="preserve">pour autant qu'ils </w:t>
            </w:r>
            <w:r w:rsidR="00F70C93" w:rsidRPr="00FA295B">
              <w:rPr>
                <w:rFonts w:ascii="Times New Roman" w:eastAsia="Times New Roman" w:hAnsi="Times New Roman" w:cs="Times New Roman"/>
                <w:b/>
                <w:bCs/>
                <w:color w:val="70AD47" w:themeColor="accent6"/>
                <w:sz w:val="24"/>
                <w:szCs w:val="24"/>
              </w:rPr>
              <w:t>n’impliquent pas de travaux de stabilité </w:t>
            </w:r>
            <w:r w:rsidR="00F70C93" w:rsidRPr="00FA295B" w:rsidDel="00F70C93">
              <w:rPr>
                <w:rFonts w:ascii="Times New Roman" w:eastAsia="Times New Roman" w:hAnsi="Times New Roman" w:cs="Times New Roman"/>
                <w:b/>
                <w:bCs/>
                <w:color w:val="70AD47" w:themeColor="accent6"/>
                <w:sz w:val="24"/>
                <w:szCs w:val="24"/>
              </w:rPr>
              <w:t xml:space="preserve"> </w:t>
            </w:r>
            <w:r w:rsidR="005E205B" w:rsidRPr="00FA295B">
              <w:rPr>
                <w:rFonts w:ascii="Times New Roman" w:eastAsia="Times New Roman" w:hAnsi="Times New Roman" w:cs="Times New Roman"/>
                <w:b/>
                <w:bCs/>
                <w:strike/>
                <w:color w:val="FF0000"/>
                <w:sz w:val="24"/>
                <w:szCs w:val="24"/>
              </w:rPr>
              <w:t>n’impliquent la</w:t>
            </w:r>
            <w:r w:rsidRPr="00FA295B">
              <w:rPr>
                <w:rFonts w:ascii="Times New Roman" w:eastAsia="Times New Roman" w:hAnsi="Times New Roman" w:cs="Times New Roman"/>
                <w:b/>
                <w:bCs/>
                <w:strike/>
                <w:color w:val="FF0000"/>
                <w:sz w:val="24"/>
                <w:szCs w:val="24"/>
              </w:rPr>
              <w:t xml:space="preserve"> solution d'aucun problème de stabilité</w:t>
            </w:r>
            <w:r w:rsidRPr="00FA295B">
              <w:rPr>
                <w:rFonts w:ascii="Times New Roman" w:eastAsia="Times New Roman" w:hAnsi="Times New Roman" w:cs="Times New Roman"/>
                <w:b/>
                <w:bCs/>
                <w:sz w:val="24"/>
                <w:szCs w:val="24"/>
              </w:rPr>
              <w:t xml:space="preserve"> proprement dit et ne modifient pas le nombre ou la répartition des logements lorsqu'il s'agit d'un immeuble d'habitation, ou le nombre de chambres lorsqu'il s'agit </w:t>
            </w:r>
            <w:r w:rsidRPr="00FA295B">
              <w:rPr>
                <w:rFonts w:ascii="Times New Roman" w:eastAsia="Times New Roman" w:hAnsi="Times New Roman" w:cs="Times New Roman"/>
                <w:b/>
                <w:bCs/>
                <w:sz w:val="24"/>
                <w:szCs w:val="24"/>
              </w:rPr>
              <w:lastRenderedPageBreak/>
              <w:t>d'un établissement hôtelier, et ne s'accompagnent pas d'un changement d'utilisation soumis à permis ou d'un changement de destination autres que ceux dispensés de permis à l'article 13.</w:t>
            </w:r>
          </w:p>
          <w:p w14:paraId="188576F8"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5331C3E3" w14:textId="1C8DEE3A"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00" w:name="LNK0008"/>
            <w:r w:rsidRPr="00FA295B">
              <w:rPr>
                <w:rFonts w:ascii="Times New Roman" w:eastAsia="Times New Roman" w:hAnsi="Times New Roman" w:cs="Times New Roman"/>
                <w:b/>
                <w:bCs/>
                <w:color w:val="0000FF"/>
                <w:sz w:val="24"/>
                <w:szCs w:val="24"/>
                <w:u w:val="single"/>
              </w:rPr>
              <w:t>Section 2.</w:t>
            </w:r>
            <w:bookmarkEnd w:id="100"/>
            <w:r w:rsidRPr="00FA295B">
              <w:rPr>
                <w:rFonts w:ascii="Times New Roman" w:eastAsia="Times New Roman" w:hAnsi="Times New Roman" w:cs="Times New Roman"/>
                <w:b/>
                <w:bCs/>
                <w:sz w:val="24"/>
                <w:szCs w:val="24"/>
              </w:rPr>
              <w:t xml:space="preserve"> - Actes et travaux dispensés de l'avis du fonctionnaire délégué ou de l'avis de la commune </w:t>
            </w:r>
          </w:p>
          <w:p w14:paraId="3734B35B"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7BD1865E" w14:textId="3031E90B"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01" w:name="Art.10"/>
            <w:r w:rsidRPr="00FA295B">
              <w:rPr>
                <w:rFonts w:ascii="Times New Roman" w:eastAsia="Times New Roman" w:hAnsi="Times New Roman" w:cs="Times New Roman"/>
                <w:b/>
                <w:bCs/>
                <w:color w:val="0000FF"/>
                <w:sz w:val="24"/>
                <w:szCs w:val="24"/>
                <w:u w:val="single"/>
              </w:rPr>
              <w:t>Art.</w:t>
            </w:r>
            <w:bookmarkEnd w:id="101"/>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10</w:t>
            </w:r>
            <w:r w:rsidRPr="00FA295B">
              <w:rPr>
                <w:rFonts w:ascii="Times New Roman" w:eastAsia="Times New Roman" w:hAnsi="Times New Roman" w:cs="Times New Roman"/>
                <w:b/>
                <w:bCs/>
                <w:sz w:val="24"/>
                <w:szCs w:val="24"/>
              </w:rPr>
              <w:t xml:space="preserve">. Les actes et travaux de transformation et d'aménagement intérieurs sont dispensés de l'avis du fonctionnaire délégué ou, en cas de demande introduite conformément à l'article </w:t>
            </w:r>
            <w:r w:rsidRPr="009A731A">
              <w:rPr>
                <w:rFonts w:ascii="Times New Roman" w:eastAsia="Times New Roman" w:hAnsi="Times New Roman" w:cs="Times New Roman"/>
                <w:b/>
                <w:bCs/>
                <w:strike/>
                <w:color w:val="FF0000"/>
                <w:sz w:val="24"/>
                <w:szCs w:val="24"/>
              </w:rPr>
              <w:t>175</w:t>
            </w:r>
            <w:r w:rsidR="009A731A" w:rsidRPr="009A731A">
              <w:rPr>
                <w:rFonts w:ascii="Times New Roman" w:eastAsia="Times New Roman" w:hAnsi="Times New Roman" w:cs="Times New Roman"/>
                <w:b/>
                <w:bCs/>
                <w:strike/>
                <w:color w:val="FF0000"/>
                <w:sz w:val="24"/>
                <w:szCs w:val="24"/>
              </w:rPr>
              <w:t xml:space="preserve"> du CoBAT</w:t>
            </w:r>
            <w:r w:rsidRPr="009A731A">
              <w:rPr>
                <w:rFonts w:ascii="Times New Roman" w:eastAsia="Times New Roman" w:hAnsi="Times New Roman" w:cs="Times New Roman"/>
                <w:b/>
                <w:bCs/>
                <w:color w:val="FF0000"/>
                <w:sz w:val="24"/>
                <w:szCs w:val="24"/>
              </w:rPr>
              <w:t xml:space="preserve"> </w:t>
            </w:r>
            <w:r w:rsidR="00DF4EDC" w:rsidRPr="009A731A">
              <w:rPr>
                <w:rFonts w:ascii="Times New Roman" w:eastAsia="Times New Roman" w:hAnsi="Times New Roman" w:cs="Times New Roman"/>
                <w:b/>
                <w:bCs/>
                <w:color w:val="70AD47" w:themeColor="accent6"/>
                <w:sz w:val="24"/>
                <w:szCs w:val="24"/>
              </w:rPr>
              <w:t xml:space="preserve">123/2 </w:t>
            </w:r>
            <w:r w:rsidRPr="009A731A">
              <w:rPr>
                <w:rFonts w:ascii="Times New Roman" w:eastAsia="Times New Roman" w:hAnsi="Times New Roman" w:cs="Times New Roman"/>
                <w:b/>
                <w:bCs/>
                <w:color w:val="70AD47" w:themeColor="accent6"/>
                <w:sz w:val="24"/>
                <w:szCs w:val="24"/>
              </w:rPr>
              <w:t>du CoBAT</w:t>
            </w:r>
            <w:r w:rsidRPr="00FA295B">
              <w:rPr>
                <w:rFonts w:ascii="Times New Roman" w:eastAsia="Times New Roman" w:hAnsi="Times New Roman" w:cs="Times New Roman"/>
                <w:b/>
                <w:bCs/>
                <w:sz w:val="24"/>
                <w:szCs w:val="24"/>
              </w:rPr>
              <w:t>, de l'avis de la commune pour autant :</w:t>
            </w:r>
          </w:p>
          <w:p w14:paraId="301CBBF6" w14:textId="6521D502"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1° qu'ils n'impliquent aucune dérogation à un plan d'affectation du sol, à un règlement d'urbanisme ou à un permis de lotir;</w:t>
            </w:r>
          </w:p>
          <w:p w14:paraId="596390ED" w14:textId="6820F8B1"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2° qu'ils ne nécessitent ni l'avis de la commission de concertation ni des mesures particulières de publicité, ou ne les nécessitent qu'en application des prescriptions d'un règlement communal d'urbanisme ou d'un plan particulier d'affectation du sol;</w:t>
            </w:r>
          </w:p>
          <w:p w14:paraId="5BBBB5A7" w14:textId="33510ADD" w:rsidR="00BC2136" w:rsidRPr="00FA295B" w:rsidRDefault="00BC2136" w:rsidP="00165B38">
            <w:pPr>
              <w:spacing w:after="0" w:line="240" w:lineRule="auto"/>
              <w:jc w:val="both"/>
              <w:rPr>
                <w:rFonts w:ascii="Times New Roman" w:eastAsia="Times New Roman" w:hAnsi="Times New Roman" w:cs="Times New Roman"/>
                <w:b/>
                <w:bCs/>
                <w:sz w:val="24"/>
                <w:szCs w:val="24"/>
                <w:lang w:val="fr-FR"/>
              </w:rPr>
            </w:pPr>
            <w:r w:rsidRPr="00FA295B">
              <w:rPr>
                <w:rFonts w:ascii="Times New Roman" w:eastAsia="Times New Roman" w:hAnsi="Times New Roman" w:cs="Times New Roman"/>
                <w:b/>
                <w:bCs/>
                <w:sz w:val="24"/>
                <w:szCs w:val="24"/>
              </w:rPr>
              <w:t>  3° que, s'il y a un accroissement de la superficie de plancher, celui-ci soit inférieur à 200 m2;</w:t>
            </w:r>
          </w:p>
          <w:p w14:paraId="4B34B48A"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3FFEE90D" w14:textId="52CDCE5C"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2bis.</w:t>
            </w:r>
            <w:r w:rsidRPr="00FA295B">
              <w:rPr>
                <w:rFonts w:ascii="Times New Roman" w:eastAsia="Times New Roman" w:hAnsi="Times New Roman" w:cs="Times New Roman"/>
                <w:b/>
                <w:bCs/>
                <w:color w:val="70AD47" w:themeColor="accent6"/>
                <w:sz w:val="24"/>
                <w:szCs w:val="24"/>
              </w:rPr>
              <w:t xml:space="preserve"> Actes et travaux dispensés de l’avis du fonctionnaire délégué ou de la commune, de l’avis de la commission de concertation</w:t>
            </w:r>
            <w:r w:rsidRPr="00FA295B">
              <w:rPr>
                <w:rFonts w:ascii="Times New Roman" w:hAnsi="Times New Roman" w:cs="Times New Roman"/>
                <w:b/>
                <w:bCs/>
                <w:color w:val="70AD47" w:themeColor="accent6"/>
                <w:sz w:val="24"/>
                <w:szCs w:val="24"/>
              </w:rPr>
              <w:t xml:space="preserve"> visé à l’article 207, §3 du CoBAT concernant les biens repris à l’inventaire du patrimoine immobilier</w:t>
            </w:r>
            <w:r w:rsidR="00067340">
              <w:rPr>
                <w:rFonts w:ascii="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et de l’intervention d’un architecte.</w:t>
            </w:r>
          </w:p>
          <w:p w14:paraId="313F662C" w14:textId="77777777"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p>
          <w:p w14:paraId="683F86A4" w14:textId="573ED04E"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Art. 10/1.</w:t>
            </w:r>
            <w:r w:rsidRPr="00FA295B">
              <w:rPr>
                <w:rFonts w:ascii="Times New Roman" w:eastAsia="Times New Roman" w:hAnsi="Times New Roman" w:cs="Times New Roman"/>
                <w:b/>
                <w:bCs/>
                <w:color w:val="70AD47" w:themeColor="accent6"/>
                <w:sz w:val="24"/>
                <w:szCs w:val="24"/>
              </w:rPr>
              <w:t xml:space="preserve"> Les actes et travaux de placement ou d’enlèvement d’équipements intérieurs et les actes et travaux de transformation ou d’aménagements intérieurs qui ne répondent pas aux conditions prévues aux articles 9 et 10 sont dispensés de l’avis du fonctionnaire délégué et de la commune, de l’avis de la commission de concertation</w:t>
            </w:r>
            <w:r w:rsidRPr="00FA295B">
              <w:rPr>
                <w:rFonts w:ascii="Times New Roman" w:hAnsi="Times New Roman" w:cs="Times New Roman"/>
                <w:b/>
                <w:bCs/>
                <w:color w:val="70AD47" w:themeColor="accent6"/>
                <w:sz w:val="24"/>
                <w:szCs w:val="24"/>
              </w:rPr>
              <w:t xml:space="preserve"> visé à l’article 207, §3 du CoBAT concernant les biens repris à l’inventaire du patrimoine immobilier</w:t>
            </w:r>
            <w:r w:rsidR="001C73E1">
              <w:rPr>
                <w:rFonts w:ascii="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et de l’intervention d’un architecte pour autant qu’ils :</w:t>
            </w:r>
          </w:p>
          <w:p w14:paraId="681D278E" w14:textId="1A2547EE" w:rsidR="00BC2136" w:rsidRPr="00FA295B" w:rsidRDefault="00BC2136" w:rsidP="006D1FB1">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 xml:space="preserve">n'impliquent pas de travaux de stabilité; </w:t>
            </w:r>
          </w:p>
          <w:p w14:paraId="41835498" w14:textId="5B1C00FE" w:rsidR="00BC2136" w:rsidRPr="00FA295B" w:rsidRDefault="00BC2136" w:rsidP="006D1FB1">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n'entraînent ni la modification du volume construit, ni la modification de l'aspect architectural du bâtiment ;</w:t>
            </w:r>
          </w:p>
          <w:p w14:paraId="6651152C" w14:textId="63BEC5E1" w:rsidR="00BC2136" w:rsidRPr="00FA295B" w:rsidRDefault="00BC2136" w:rsidP="006D1FB1">
            <w:pPr>
              <w:pStyle w:val="Paragraphedeliste"/>
              <w:numPr>
                <w:ilvl w:val="0"/>
                <w:numId w:val="1"/>
              </w:numPr>
              <w:rPr>
                <w:rFonts w:eastAsia="Times New Roman"/>
                <w:b/>
                <w:bCs/>
                <w:color w:val="70AD47" w:themeColor="accent6"/>
                <w:sz w:val="24"/>
                <w:szCs w:val="24"/>
              </w:rPr>
            </w:pPr>
            <w:r w:rsidRPr="00FA295B">
              <w:rPr>
                <w:rFonts w:eastAsia="Times New Roman"/>
                <w:b/>
                <w:bCs/>
                <w:color w:val="70AD47" w:themeColor="accent6"/>
                <w:sz w:val="24"/>
                <w:szCs w:val="24"/>
              </w:rPr>
              <w:t>ne nécessitent pas l'avis de la commission de concertation et/ou une enquête publique,  ou ne les nécessitent qu'en application de l’article 207 du CoBAT ou des prescriptions d'un règlement d'urbanisme, d'un plan d'affectation du sol ou d’un plan d’aménagement directeur.</w:t>
            </w:r>
          </w:p>
          <w:p w14:paraId="4FA61D8A" w14:textId="77777777"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p>
          <w:p w14:paraId="32C807D5" w14:textId="05C616E7"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02" w:name="LNK0009"/>
            <w:r w:rsidRPr="00FA295B">
              <w:rPr>
                <w:rFonts w:ascii="Times New Roman" w:eastAsia="Times New Roman" w:hAnsi="Times New Roman" w:cs="Times New Roman"/>
                <w:b/>
                <w:bCs/>
                <w:color w:val="0000FF"/>
                <w:sz w:val="24"/>
                <w:szCs w:val="24"/>
                <w:u w:val="single"/>
              </w:rPr>
              <w:t>Section 3.</w:t>
            </w:r>
            <w:bookmarkEnd w:id="102"/>
            <w:r w:rsidRPr="00FA295B">
              <w:rPr>
                <w:rFonts w:ascii="Times New Roman" w:eastAsia="Times New Roman" w:hAnsi="Times New Roman" w:cs="Times New Roman"/>
                <w:b/>
                <w:bCs/>
                <w:sz w:val="24"/>
                <w:szCs w:val="24"/>
              </w:rPr>
              <w:t> - Actes et travaux dispensés de l'intervention d'un architecte.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03" w:name="Art.11"/>
            <w:r w:rsidRPr="00FA295B">
              <w:rPr>
                <w:rFonts w:ascii="Times New Roman" w:eastAsia="Times New Roman" w:hAnsi="Times New Roman" w:cs="Times New Roman"/>
                <w:b/>
                <w:bCs/>
                <w:color w:val="0000FF"/>
                <w:sz w:val="24"/>
                <w:szCs w:val="24"/>
                <w:u w:val="single"/>
              </w:rPr>
              <w:t>Art.</w:t>
            </w:r>
            <w:bookmarkEnd w:id="103"/>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0000FF"/>
                <w:sz w:val="24"/>
                <w:szCs w:val="24"/>
                <w:u w:val="single"/>
              </w:rPr>
              <w:t>11</w:t>
            </w:r>
            <w:r w:rsidRPr="00FA295B">
              <w:rPr>
                <w:rFonts w:ascii="Times New Roman" w:eastAsia="Times New Roman" w:hAnsi="Times New Roman" w:cs="Times New Roman"/>
                <w:b/>
                <w:bCs/>
                <w:sz w:val="24"/>
                <w:szCs w:val="24"/>
              </w:rPr>
              <w:t xml:space="preserve">. Le concours d'un architecte n'est pas obligatoire pour les travaux de transformation intérieure et les travaux d'aménagement de locaux, pour autant que ces travaux </w:t>
            </w:r>
            <w:r w:rsidR="00F70C93" w:rsidRPr="00FA295B">
              <w:rPr>
                <w:rFonts w:ascii="Times New Roman" w:eastAsia="Times New Roman" w:hAnsi="Times New Roman" w:cs="Times New Roman"/>
                <w:b/>
                <w:bCs/>
                <w:color w:val="70AD47" w:themeColor="accent6"/>
                <w:sz w:val="24"/>
                <w:szCs w:val="24"/>
              </w:rPr>
              <w:t>n’impliquent pas de travaux de stabilité </w:t>
            </w:r>
            <w:r w:rsidR="00F70C93" w:rsidRPr="00FA295B" w:rsidDel="00F70C93">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strike/>
                <w:color w:val="FF0000"/>
                <w:sz w:val="24"/>
                <w:szCs w:val="24"/>
              </w:rPr>
              <w:t>n'impliquent la solution d'aucun problème de stabilité</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proprement dit, ni la modification du volume construit, ni de son aspect architectural.   </w:t>
            </w:r>
            <w:bookmarkStart w:id="104" w:name="LNK0010"/>
          </w:p>
          <w:p w14:paraId="3EE141E8"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62AA3EB7" w14:textId="61130D0A"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0000FF"/>
                <w:sz w:val="24"/>
                <w:szCs w:val="24"/>
                <w:u w:val="single"/>
              </w:rPr>
              <w:t>CHAPITRE V.</w:t>
            </w:r>
            <w:bookmarkEnd w:id="104"/>
            <w:r w:rsidRPr="00FA295B">
              <w:rPr>
                <w:rFonts w:ascii="Times New Roman" w:eastAsia="Times New Roman" w:hAnsi="Times New Roman" w:cs="Times New Roman"/>
                <w:b/>
                <w:bCs/>
                <w:sz w:val="24"/>
                <w:szCs w:val="24"/>
              </w:rPr>
              <w:t> - Les changements de destination et les changements d'utilisation soumis à permis.</w:t>
            </w:r>
          </w:p>
          <w:p w14:paraId="3834DFBA" w14:textId="139EC17F"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lastRenderedPageBreak/>
              <w:br/>
              <w:t>  </w:t>
            </w:r>
            <w:bookmarkStart w:id="105" w:name="Art.12"/>
            <w:r w:rsidRPr="00FA295B">
              <w:rPr>
                <w:rFonts w:ascii="Times New Roman" w:eastAsia="Times New Roman" w:hAnsi="Times New Roman" w:cs="Times New Roman"/>
                <w:b/>
                <w:bCs/>
                <w:color w:val="0000FF"/>
                <w:sz w:val="24"/>
                <w:szCs w:val="24"/>
                <w:u w:val="single"/>
              </w:rPr>
              <w:t>Art.</w:t>
            </w:r>
            <w:bookmarkEnd w:id="105"/>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0000FF"/>
                <w:sz w:val="24"/>
                <w:szCs w:val="24"/>
                <w:u w:val="single"/>
              </w:rPr>
              <w:t>12</w:t>
            </w:r>
            <w:r w:rsidRPr="00FA295B">
              <w:rPr>
                <w:rFonts w:ascii="Times New Roman" w:eastAsia="Times New Roman" w:hAnsi="Times New Roman" w:cs="Times New Roman"/>
                <w:b/>
                <w:bCs/>
                <w:sz w:val="24"/>
                <w:szCs w:val="24"/>
              </w:rPr>
              <w:t>. Le présent chapitre s'applique aux changements de destination et aux changements d'utilisation soumis à permis.</w:t>
            </w:r>
          </w:p>
          <w:p w14:paraId="5F77B5F7"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0E8CA4F1" w14:textId="2678643D"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06" w:name="LNK0011"/>
            <w:r w:rsidRPr="00FA295B">
              <w:rPr>
                <w:rFonts w:ascii="Times New Roman" w:eastAsia="Times New Roman" w:hAnsi="Times New Roman" w:cs="Times New Roman"/>
                <w:b/>
                <w:bCs/>
                <w:color w:val="0000FF"/>
                <w:sz w:val="24"/>
                <w:szCs w:val="24"/>
                <w:u w:val="single"/>
              </w:rPr>
              <w:t>Sectio</w:t>
            </w:r>
            <w:r w:rsidRPr="00E5351B">
              <w:rPr>
                <w:rFonts w:ascii="Times New Roman" w:eastAsia="Times New Roman" w:hAnsi="Times New Roman" w:cs="Times New Roman"/>
                <w:b/>
                <w:bCs/>
                <w:color w:val="0000FF"/>
                <w:sz w:val="24"/>
                <w:szCs w:val="24"/>
                <w:u w:val="single"/>
              </w:rPr>
              <w:t xml:space="preserve">n </w:t>
            </w:r>
            <w:r w:rsidRPr="00FA295B">
              <w:rPr>
                <w:rFonts w:ascii="Times New Roman" w:eastAsia="Times New Roman" w:hAnsi="Times New Roman" w:cs="Times New Roman"/>
                <w:b/>
                <w:bCs/>
                <w:color w:val="0000FF"/>
                <w:sz w:val="24"/>
                <w:szCs w:val="24"/>
                <w:u w:val="single"/>
              </w:rPr>
              <w:t>1re.</w:t>
            </w:r>
            <w:bookmarkEnd w:id="106"/>
            <w:r w:rsidRPr="00FA295B">
              <w:rPr>
                <w:rFonts w:ascii="Times New Roman" w:eastAsia="Times New Roman" w:hAnsi="Times New Roman" w:cs="Times New Roman"/>
                <w:b/>
                <w:bCs/>
                <w:sz w:val="24"/>
                <w:szCs w:val="24"/>
              </w:rPr>
              <w:t> - Actes et travaux dispensés de permis d'urbanisme.</w:t>
            </w:r>
          </w:p>
          <w:p w14:paraId="44A06DB8"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599E0036" w14:textId="03DC6CF0"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07" w:name="Art.13"/>
            <w:r w:rsidRPr="00FA295B">
              <w:rPr>
                <w:rFonts w:ascii="Times New Roman" w:eastAsia="Times New Roman" w:hAnsi="Times New Roman" w:cs="Times New Roman"/>
                <w:b/>
                <w:bCs/>
                <w:color w:val="0000FF"/>
                <w:sz w:val="24"/>
                <w:szCs w:val="24"/>
                <w:u w:val="single"/>
              </w:rPr>
              <w:t>Art.</w:t>
            </w:r>
            <w:bookmarkEnd w:id="107"/>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13</w:t>
            </w:r>
            <w:r w:rsidRPr="00FA295B">
              <w:rPr>
                <w:rFonts w:ascii="Times New Roman" w:eastAsia="Times New Roman" w:hAnsi="Times New Roman" w:cs="Times New Roman"/>
                <w:b/>
                <w:bCs/>
                <w:sz w:val="24"/>
                <w:szCs w:val="24"/>
              </w:rPr>
              <w:t xml:space="preserve">. Pour autant qu'ils n'impliquent aucune dérogation à un plan d'affectation du sol, à un règlement d'urbanisme ou à un permis de lotir </w:t>
            </w:r>
            <w:r w:rsidRPr="00FA295B">
              <w:rPr>
                <w:rFonts w:ascii="Times New Roman" w:eastAsia="Times New Roman" w:hAnsi="Times New Roman" w:cs="Times New Roman"/>
                <w:b/>
                <w:bCs/>
                <w:color w:val="70AD47" w:themeColor="accent6"/>
                <w:sz w:val="24"/>
                <w:szCs w:val="24"/>
              </w:rPr>
              <w:t>et ne nécessitent pas la mise en œuvre de travaux soumis à permis d’urbanisme</w:t>
            </w:r>
            <w:r w:rsidRPr="00FA295B">
              <w:rPr>
                <w:rFonts w:ascii="Times New Roman" w:eastAsia="Times New Roman" w:hAnsi="Times New Roman" w:cs="Times New Roman"/>
                <w:b/>
                <w:bCs/>
                <w:sz w:val="24"/>
                <w:szCs w:val="24"/>
              </w:rPr>
              <w:t>, les actes et travaux suivants sont dispensés de permis d'urbanisme :</w:t>
            </w:r>
          </w:p>
          <w:p w14:paraId="1D7B05B0" w14:textId="2C6EA8EF"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trike/>
                <w:color w:val="FF0000"/>
                <w:sz w:val="24"/>
                <w:szCs w:val="24"/>
              </w:rPr>
              <w:t>1° la modification de la destinatio</w:t>
            </w:r>
            <w:r w:rsidR="009A731A">
              <w:rPr>
                <w:rFonts w:ascii="Times New Roman" w:eastAsia="Times New Roman" w:hAnsi="Times New Roman" w:cs="Times New Roman"/>
                <w:b/>
                <w:bCs/>
                <w:strike/>
                <w:color w:val="FF0000"/>
                <w:sz w:val="24"/>
                <w:szCs w:val="24"/>
              </w:rPr>
              <w:t>n</w:t>
            </w:r>
            <w:r w:rsidRPr="00FA295B">
              <w:rPr>
                <w:rFonts w:ascii="Times New Roman" w:eastAsia="Times New Roman" w:hAnsi="Times New Roman" w:cs="Times New Roman"/>
                <w:b/>
                <w:bCs/>
                <w:strike/>
                <w:color w:val="FF0000"/>
                <w:sz w:val="24"/>
                <w:szCs w:val="24"/>
              </w:rPr>
              <w:t xml:space="preserve"> d'une parti</w:t>
            </w:r>
            <w:r w:rsidR="009A731A">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d'un logement en vue de permettr</w:t>
            </w:r>
            <w:r w:rsidR="009A731A">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l'activit</w:t>
            </w:r>
            <w:r w:rsidR="009A731A">
              <w:rPr>
                <w:rFonts w:ascii="Times New Roman" w:eastAsia="Times New Roman" w:hAnsi="Times New Roman" w:cs="Times New Roman"/>
                <w:b/>
                <w:bCs/>
                <w:strike/>
                <w:color w:val="FF0000"/>
                <w:sz w:val="24"/>
                <w:szCs w:val="24"/>
              </w:rPr>
              <w:t>é</w:t>
            </w:r>
            <w:r w:rsidRPr="00FA295B">
              <w:rPr>
                <w:rFonts w:ascii="Times New Roman" w:eastAsia="Times New Roman" w:hAnsi="Times New Roman" w:cs="Times New Roman"/>
                <w:b/>
                <w:bCs/>
                <w:strike/>
                <w:color w:val="FF0000"/>
                <w:sz w:val="24"/>
                <w:szCs w:val="24"/>
              </w:rPr>
              <w:t xml:space="preserve"> d'une profession libérale, en ce compris les professions médicales et paramédicales, o</w:t>
            </w:r>
            <w:r w:rsidR="009A731A">
              <w:rPr>
                <w:rFonts w:ascii="Times New Roman" w:eastAsia="Times New Roman" w:hAnsi="Times New Roman" w:cs="Times New Roman"/>
                <w:b/>
                <w:bCs/>
                <w:strike/>
                <w:color w:val="FF0000"/>
                <w:sz w:val="24"/>
                <w:szCs w:val="24"/>
              </w:rPr>
              <w:t>u</w:t>
            </w:r>
            <w:r w:rsidRPr="00FA295B">
              <w:rPr>
                <w:rFonts w:ascii="Times New Roman" w:eastAsia="Times New Roman" w:hAnsi="Times New Roman" w:cs="Times New Roman"/>
                <w:b/>
                <w:bCs/>
                <w:strike/>
                <w:color w:val="FF0000"/>
                <w:sz w:val="24"/>
                <w:szCs w:val="24"/>
              </w:rPr>
              <w:t xml:space="preserve"> d'une entreprise de service intellectuel exercée de manière isolée, sans préjudice du personne</w:t>
            </w:r>
            <w:r w:rsidR="009A731A">
              <w:rPr>
                <w:rFonts w:ascii="Times New Roman" w:eastAsia="Times New Roman" w:hAnsi="Times New Roman" w:cs="Times New Roman"/>
                <w:b/>
                <w:bCs/>
                <w:strike/>
                <w:color w:val="FF0000"/>
                <w:sz w:val="24"/>
                <w:szCs w:val="24"/>
              </w:rPr>
              <w:t xml:space="preserve">l </w:t>
            </w:r>
            <w:r w:rsidRPr="00FA295B">
              <w:rPr>
                <w:rFonts w:ascii="Times New Roman" w:eastAsia="Times New Roman" w:hAnsi="Times New Roman" w:cs="Times New Roman"/>
                <w:b/>
                <w:bCs/>
                <w:strike/>
                <w:color w:val="FF0000"/>
                <w:sz w:val="24"/>
                <w:szCs w:val="24"/>
              </w:rPr>
              <w:t>d'exécution, pour autant que la superficie de plancher affectée à ces activités soit inférieure ou égale à 75 m2 et que ces activités soi</w:t>
            </w:r>
            <w:r w:rsidR="009A731A">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nt :</w:t>
            </w:r>
          </w:p>
          <w:p w14:paraId="13960443" w14:textId="3C674F43"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 soit accessoires à la résidence principale de la personne exerçan</w:t>
            </w:r>
            <w:r w:rsidR="009A731A">
              <w:rPr>
                <w:rFonts w:ascii="Times New Roman" w:eastAsia="Times New Roman" w:hAnsi="Times New Roman" w:cs="Times New Roman"/>
                <w:b/>
                <w:bCs/>
                <w:strike/>
                <w:color w:val="FF0000"/>
                <w:sz w:val="24"/>
                <w:szCs w:val="24"/>
              </w:rPr>
              <w:t>t</w:t>
            </w:r>
            <w:r w:rsidRPr="00FA295B">
              <w:rPr>
                <w:rFonts w:ascii="Times New Roman" w:eastAsia="Times New Roman" w:hAnsi="Times New Roman" w:cs="Times New Roman"/>
                <w:b/>
                <w:bCs/>
                <w:strike/>
                <w:color w:val="FF0000"/>
                <w:sz w:val="24"/>
                <w:szCs w:val="24"/>
              </w:rPr>
              <w:t xml:space="preserve"> l'activité;</w:t>
            </w:r>
          </w:p>
          <w:p w14:paraId="7D2E3136" w14:textId="23F8F100"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 soit accessoires à la résidence principal</w:t>
            </w:r>
            <w:r w:rsidR="009A731A">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d'un des associés ou administrateurs de la personne morale exerçant cette activité. </w:t>
            </w:r>
          </w:p>
          <w:p w14:paraId="7022F1A1" w14:textId="55AFF9BE"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 </w:t>
            </w:r>
            <w:r w:rsidR="00603D51" w:rsidRPr="00FA295B">
              <w:rPr>
                <w:rFonts w:ascii="Times New Roman" w:eastAsia="Times New Roman" w:hAnsi="Times New Roman" w:cs="Times New Roman"/>
                <w:b/>
                <w:bCs/>
                <w:color w:val="70AD47" w:themeColor="accent6"/>
                <w:sz w:val="24"/>
                <w:szCs w:val="24"/>
              </w:rPr>
              <w:t xml:space="preserve">la modification de la destination d'une partie d'un logement en vue de permettre l'activité d'une profession libérale, en ce compris les professions médicales et paramédicales, d'une entreprise de service intellectuel, de production de services matériels et/ou de bien immatériels, exercée de manière isolée, sans préjudice du personnel d'exécution, ou de cours particuliers pour autant que </w:t>
            </w:r>
            <w:r w:rsidR="007A3015">
              <w:rPr>
                <w:rFonts w:ascii="Times New Roman" w:eastAsia="Times New Roman" w:hAnsi="Times New Roman" w:cs="Times New Roman"/>
                <w:b/>
                <w:bCs/>
                <w:color w:val="70AD47" w:themeColor="accent6"/>
                <w:sz w:val="24"/>
                <w:szCs w:val="24"/>
              </w:rPr>
              <w:t xml:space="preserve">ces activités </w:t>
            </w:r>
            <w:r w:rsidR="007A3015" w:rsidRPr="007A3015">
              <w:rPr>
                <w:rFonts w:ascii="Times New Roman" w:eastAsia="Times New Roman" w:hAnsi="Times New Roman" w:cs="Times New Roman"/>
                <w:b/>
                <w:bCs/>
                <w:color w:val="70AD47" w:themeColor="accent6"/>
                <w:sz w:val="24"/>
                <w:szCs w:val="24"/>
              </w:rPr>
              <w:t>soient</w:t>
            </w:r>
            <w:r w:rsidR="007A3015">
              <w:rPr>
                <w:rFonts w:ascii="Times New Roman" w:eastAsia="Times New Roman" w:hAnsi="Times New Roman" w:cs="Times New Roman"/>
                <w:b/>
                <w:bCs/>
                <w:color w:val="70AD47" w:themeColor="accent6"/>
                <w:sz w:val="24"/>
                <w:szCs w:val="24"/>
              </w:rPr>
              <w:t xml:space="preserve"> </w:t>
            </w:r>
            <w:r w:rsidR="007A3015" w:rsidRPr="007A3015">
              <w:rPr>
                <w:rFonts w:ascii="Times New Roman" w:eastAsia="Times New Roman" w:hAnsi="Times New Roman" w:cs="Times New Roman"/>
                <w:b/>
                <w:bCs/>
                <w:color w:val="70AD47" w:themeColor="accent6"/>
                <w:sz w:val="24"/>
                <w:szCs w:val="24"/>
              </w:rPr>
              <w:t>accessoires à la résidence principale de la personne exerçan</w:t>
            </w:r>
            <w:r w:rsidR="00E5351B">
              <w:rPr>
                <w:rFonts w:ascii="Times New Roman" w:eastAsia="Times New Roman" w:hAnsi="Times New Roman" w:cs="Times New Roman"/>
                <w:b/>
                <w:bCs/>
                <w:color w:val="70AD47" w:themeColor="accent6"/>
                <w:sz w:val="24"/>
                <w:szCs w:val="24"/>
              </w:rPr>
              <w:t>t</w:t>
            </w:r>
            <w:r w:rsidR="007A3015" w:rsidRPr="007A3015">
              <w:rPr>
                <w:rFonts w:ascii="Times New Roman" w:eastAsia="Times New Roman" w:hAnsi="Times New Roman" w:cs="Times New Roman"/>
                <w:b/>
                <w:bCs/>
                <w:color w:val="70AD47" w:themeColor="accent6"/>
                <w:sz w:val="24"/>
                <w:szCs w:val="24"/>
              </w:rPr>
              <w:t xml:space="preserve"> l'activité</w:t>
            </w:r>
            <w:r w:rsidR="007A3015">
              <w:rPr>
                <w:rFonts w:ascii="Times New Roman" w:eastAsia="Times New Roman" w:hAnsi="Times New Roman" w:cs="Times New Roman"/>
                <w:b/>
                <w:bCs/>
                <w:color w:val="70AD47" w:themeColor="accent6"/>
                <w:sz w:val="24"/>
                <w:szCs w:val="24"/>
              </w:rPr>
              <w:t xml:space="preserve"> ou</w:t>
            </w:r>
            <w:r w:rsidR="007A3015" w:rsidRPr="007A3015">
              <w:rPr>
                <w:rFonts w:ascii="Times New Roman" w:eastAsia="Times New Roman" w:hAnsi="Times New Roman" w:cs="Times New Roman"/>
                <w:b/>
                <w:bCs/>
                <w:color w:val="70AD47" w:themeColor="accent6"/>
                <w:sz w:val="24"/>
                <w:szCs w:val="24"/>
              </w:rPr>
              <w:t xml:space="preserve"> à la résidence principal</w:t>
            </w:r>
            <w:r w:rsidR="00E5351B">
              <w:rPr>
                <w:rFonts w:ascii="Times New Roman" w:eastAsia="Times New Roman" w:hAnsi="Times New Roman" w:cs="Times New Roman"/>
                <w:b/>
                <w:bCs/>
                <w:color w:val="70AD47" w:themeColor="accent6"/>
                <w:sz w:val="24"/>
                <w:szCs w:val="24"/>
              </w:rPr>
              <w:t>e</w:t>
            </w:r>
            <w:r w:rsidR="007A3015" w:rsidRPr="007A3015">
              <w:rPr>
                <w:rFonts w:ascii="Times New Roman" w:eastAsia="Times New Roman" w:hAnsi="Times New Roman" w:cs="Times New Roman"/>
                <w:b/>
                <w:bCs/>
                <w:color w:val="70AD47" w:themeColor="accent6"/>
                <w:sz w:val="24"/>
                <w:szCs w:val="24"/>
              </w:rPr>
              <w:t xml:space="preserve"> d'un des associés ou administrateurs de la personne morale exerçant cette activité</w:t>
            </w:r>
            <w:r w:rsidR="007A3015">
              <w:rPr>
                <w:rFonts w:ascii="Times New Roman" w:eastAsia="Times New Roman" w:hAnsi="Times New Roman" w:cs="Times New Roman"/>
                <w:b/>
                <w:bCs/>
                <w:color w:val="70AD47" w:themeColor="accent6"/>
                <w:sz w:val="24"/>
                <w:szCs w:val="24"/>
              </w:rPr>
              <w:t xml:space="preserve">, et que </w:t>
            </w:r>
            <w:r w:rsidR="00603D51" w:rsidRPr="00FA295B">
              <w:rPr>
                <w:rFonts w:ascii="Times New Roman" w:eastAsia="Times New Roman" w:hAnsi="Times New Roman" w:cs="Times New Roman"/>
                <w:b/>
                <w:bCs/>
                <w:color w:val="70AD47" w:themeColor="accent6"/>
                <w:sz w:val="24"/>
                <w:szCs w:val="24"/>
              </w:rPr>
              <w:t>la superficie de plancher affectée à ces activités</w:t>
            </w:r>
            <w:r w:rsidR="009A731A">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w:t>
            </w:r>
          </w:p>
          <w:p w14:paraId="1F54EF85" w14:textId="2F4A93D2" w:rsidR="00603D51" w:rsidRPr="00FA295B" w:rsidRDefault="007A3015" w:rsidP="00603D51">
            <w:pPr>
              <w:pStyle w:val="Paragraphedeliste"/>
              <w:numPr>
                <w:ilvl w:val="0"/>
                <w:numId w:val="1"/>
              </w:numPr>
              <w:spacing w:after="0"/>
              <w:rPr>
                <w:rFonts w:eastAsia="Times New Roman"/>
                <w:b/>
                <w:bCs/>
                <w:color w:val="70AD47" w:themeColor="accent6"/>
                <w:sz w:val="24"/>
                <w:szCs w:val="24"/>
              </w:rPr>
            </w:pPr>
            <w:r>
              <w:rPr>
                <w:rFonts w:eastAsia="Times New Roman"/>
                <w:b/>
                <w:bCs/>
                <w:color w:val="70AD47" w:themeColor="accent6"/>
                <w:sz w:val="24"/>
                <w:szCs w:val="24"/>
              </w:rPr>
              <w:t>soit i</w:t>
            </w:r>
            <w:r w:rsidR="00603D51" w:rsidRPr="00FA295B">
              <w:rPr>
                <w:rFonts w:eastAsia="Times New Roman"/>
                <w:b/>
                <w:bCs/>
                <w:color w:val="70AD47" w:themeColor="accent6"/>
                <w:sz w:val="24"/>
                <w:szCs w:val="24"/>
              </w:rPr>
              <w:t>nférieure ou égale à 75 m2</w:t>
            </w:r>
            <w:r w:rsidR="009A731A">
              <w:rPr>
                <w:rFonts w:eastAsia="Times New Roman"/>
                <w:b/>
                <w:bCs/>
                <w:color w:val="70AD47" w:themeColor="accent6"/>
                <w:sz w:val="24"/>
                <w:szCs w:val="24"/>
              </w:rPr>
              <w:t xml:space="preserve"> </w:t>
            </w:r>
            <w:r w:rsidR="00603D51" w:rsidRPr="00FA295B">
              <w:rPr>
                <w:rFonts w:eastAsia="Times New Roman"/>
                <w:b/>
                <w:bCs/>
                <w:color w:val="70AD47" w:themeColor="accent6"/>
                <w:sz w:val="24"/>
                <w:szCs w:val="24"/>
              </w:rPr>
              <w:t>;</w:t>
            </w:r>
          </w:p>
          <w:p w14:paraId="1FE5BAE1" w14:textId="18297764" w:rsidR="00BC2136" w:rsidRPr="00FA295B" w:rsidRDefault="007A3015" w:rsidP="00603D51">
            <w:pPr>
              <w:pStyle w:val="Paragraphedeliste"/>
              <w:numPr>
                <w:ilvl w:val="0"/>
                <w:numId w:val="1"/>
              </w:numPr>
              <w:spacing w:after="0"/>
              <w:jc w:val="left"/>
              <w:rPr>
                <w:rFonts w:eastAsia="Times New Roman"/>
                <w:b/>
                <w:bCs/>
                <w:color w:val="70AD47" w:themeColor="accent6"/>
                <w:sz w:val="24"/>
                <w:szCs w:val="24"/>
              </w:rPr>
            </w:pPr>
            <w:r>
              <w:rPr>
                <w:rFonts w:eastAsia="Times New Roman"/>
                <w:b/>
                <w:bCs/>
                <w:color w:val="70AD47" w:themeColor="accent6"/>
                <w:sz w:val="24"/>
                <w:szCs w:val="24"/>
              </w:rPr>
              <w:t>soit s</w:t>
            </w:r>
            <w:r w:rsidR="00603D51" w:rsidRPr="00FA295B">
              <w:rPr>
                <w:rFonts w:eastAsia="Times New Roman"/>
                <w:b/>
                <w:bCs/>
                <w:color w:val="70AD47" w:themeColor="accent6"/>
                <w:sz w:val="24"/>
                <w:szCs w:val="24"/>
              </w:rPr>
              <w:t>upérieure à 75 m2 et inférieure ou égale à 200 m2 pour autant</w:t>
            </w:r>
            <w:r>
              <w:rPr>
                <w:rFonts w:eastAsia="Times New Roman"/>
                <w:b/>
                <w:bCs/>
                <w:color w:val="70AD47" w:themeColor="accent6"/>
                <w:sz w:val="24"/>
                <w:szCs w:val="24"/>
              </w:rPr>
              <w:t>, en ce cas,</w:t>
            </w:r>
            <w:r w:rsidR="00603D51" w:rsidRPr="00FA295B">
              <w:rPr>
                <w:rFonts w:eastAsia="Times New Roman"/>
                <w:b/>
                <w:bCs/>
                <w:color w:val="70AD47" w:themeColor="accent6"/>
                <w:sz w:val="24"/>
                <w:szCs w:val="24"/>
              </w:rPr>
              <w:t xml:space="preserve"> que la superficie de plancher soit limitée à 45 % de la superficie totale du logement</w:t>
            </w:r>
            <w:r w:rsidR="009A731A">
              <w:rPr>
                <w:rFonts w:eastAsia="Times New Roman"/>
                <w:b/>
                <w:bCs/>
                <w:color w:val="70AD47" w:themeColor="accent6"/>
                <w:sz w:val="24"/>
                <w:szCs w:val="24"/>
              </w:rPr>
              <w:t> ;</w:t>
            </w:r>
            <w:r w:rsidR="00603D51" w:rsidRPr="00FA295B">
              <w:rPr>
                <w:rFonts w:eastAsia="Times New Roman"/>
                <w:b/>
                <w:bCs/>
                <w:color w:val="70AD47" w:themeColor="accent6"/>
                <w:sz w:val="24"/>
                <w:szCs w:val="24"/>
              </w:rPr>
              <w:t xml:space="preserve"> </w:t>
            </w:r>
          </w:p>
          <w:p w14:paraId="3E7205B3" w14:textId="0E2A78F8" w:rsidR="00BC2136" w:rsidRPr="00FA295B" w:rsidRDefault="00BC2136" w:rsidP="000406DD">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2° la modification de la destination indiquée dans le permis de bâtir ou d'urbanisme d'une ou des pièces destinées au logement, à la condition que ces pièces restent affectées au logement et que le nombre ou la répartition des logements ne soient pas modifiés.</w:t>
            </w:r>
          </w:p>
          <w:p w14:paraId="6F0780B3" w14:textId="77777777" w:rsidR="000406DD" w:rsidRPr="00FA295B" w:rsidRDefault="000406DD" w:rsidP="000406DD">
            <w:pPr>
              <w:spacing w:after="0" w:line="240" w:lineRule="auto"/>
              <w:rPr>
                <w:rFonts w:ascii="Times New Roman" w:eastAsia="Times New Roman" w:hAnsi="Times New Roman" w:cs="Times New Roman"/>
                <w:b/>
                <w:bCs/>
                <w:sz w:val="24"/>
                <w:szCs w:val="24"/>
              </w:rPr>
            </w:pPr>
          </w:p>
          <w:p w14:paraId="375175ED" w14:textId="668E64D2" w:rsidR="00BC2136" w:rsidRPr="00FA295B" w:rsidRDefault="00BC2136" w:rsidP="00165B38">
            <w:pPr>
              <w:contextualSpacing/>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 xml:space="preserve">Section 1bis. </w:t>
            </w:r>
            <w:r w:rsidRPr="00FA295B">
              <w:rPr>
                <w:rFonts w:ascii="Times New Roman" w:eastAsia="Times New Roman" w:hAnsi="Times New Roman" w:cs="Times New Roman"/>
                <w:b/>
                <w:bCs/>
                <w:color w:val="70AD47" w:themeColor="accent6"/>
                <w:sz w:val="24"/>
                <w:szCs w:val="24"/>
              </w:rPr>
              <w:t xml:space="preserve">- Actes et travaux dispensés de l'avis </w:t>
            </w:r>
            <w:r w:rsidR="00B95DA6" w:rsidRPr="00FA295B">
              <w:rPr>
                <w:rFonts w:ascii="Times New Roman" w:eastAsia="Times New Roman" w:hAnsi="Times New Roman" w:cs="Times New Roman"/>
                <w:b/>
                <w:bCs/>
                <w:color w:val="70AD47" w:themeColor="accent6"/>
                <w:sz w:val="24"/>
                <w:szCs w:val="24"/>
              </w:rPr>
              <w:t>du Fonctionnaire délégué</w:t>
            </w:r>
            <w:r w:rsidR="00444C55" w:rsidRPr="00FA295B">
              <w:rPr>
                <w:rFonts w:ascii="Times New Roman" w:eastAsia="Times New Roman" w:hAnsi="Times New Roman" w:cs="Times New Roman"/>
                <w:b/>
                <w:bCs/>
                <w:color w:val="70AD47" w:themeColor="accent6"/>
                <w:sz w:val="24"/>
                <w:szCs w:val="24"/>
              </w:rPr>
              <w:t xml:space="preserve"> ou </w:t>
            </w:r>
            <w:r w:rsidRPr="00FA295B">
              <w:rPr>
                <w:rFonts w:ascii="Times New Roman" w:eastAsia="Times New Roman" w:hAnsi="Times New Roman" w:cs="Times New Roman"/>
                <w:b/>
                <w:bCs/>
                <w:color w:val="70AD47" w:themeColor="accent6"/>
                <w:sz w:val="24"/>
                <w:szCs w:val="24"/>
              </w:rPr>
              <w:t>de la commune, des mesures particulières de publicité, de l'avis de la commission de concertation</w:t>
            </w:r>
            <w:r w:rsidRPr="00FA295B">
              <w:rPr>
                <w:rFonts w:ascii="Times New Roman" w:hAnsi="Times New Roman" w:cs="Times New Roman"/>
                <w:b/>
                <w:bCs/>
                <w:color w:val="70AD47" w:themeColor="accent6"/>
                <w:sz w:val="24"/>
                <w:szCs w:val="24"/>
              </w:rPr>
              <w:t xml:space="preserve"> visé à l’article 207, §3 du CoBAT concernant les biens repris à l’inventaire du patrimoine immobilier</w:t>
            </w:r>
            <w:r w:rsidR="001C73E1">
              <w:rPr>
                <w:rFonts w:ascii="Times New Roman" w:hAnsi="Times New Roman" w:cs="Times New Roman"/>
                <w:b/>
                <w:bCs/>
                <w:color w:val="70AD47" w:themeColor="accent6"/>
                <w:sz w:val="24"/>
                <w:szCs w:val="24"/>
              </w:rPr>
              <w:t>,</w:t>
            </w:r>
            <w:r w:rsidRPr="00FA295B">
              <w:rPr>
                <w:rFonts w:ascii="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et de l’intervention d’un architecte</w:t>
            </w:r>
          </w:p>
          <w:p w14:paraId="4B25D87E"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637278EC" w14:textId="47D4C8E4" w:rsidR="00494554" w:rsidRPr="00FA295B" w:rsidRDefault="00BC2136" w:rsidP="00494554">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Art. 13/1. </w:t>
            </w:r>
            <w:r w:rsidR="00494554" w:rsidRPr="00FA295B">
              <w:rPr>
                <w:rFonts w:ascii="Times New Roman" w:eastAsia="Times New Roman" w:hAnsi="Times New Roman" w:cs="Times New Roman"/>
                <w:b/>
                <w:bCs/>
                <w:color w:val="70AD47" w:themeColor="accent6"/>
                <w:sz w:val="24"/>
                <w:szCs w:val="24"/>
              </w:rPr>
              <w:t>Pour autant qu'ils n'impliquent aucune dérogation à un plan d'affectation du sol, à un règlement d'urbanisme ou à un permis de lotir et ne nécessitent pas la mise en œuvre de travaux soumis à permis d’urbanisme, les changements de destination ou d’utilisation de tout ou partie d’un bien soumis à permis sont dispensés de l'avis du Fonctionnaire délégué ou de la commune, d’enquête publique, de l’avis de la commission de concertation et de l’intervention d’un architecte pour autant que :</w:t>
            </w:r>
          </w:p>
          <w:p w14:paraId="56F10540" w14:textId="77777777" w:rsidR="006E346D" w:rsidRDefault="00494554" w:rsidP="00BB7998">
            <w:pPr>
              <w:pStyle w:val="Paragraphedeliste"/>
              <w:numPr>
                <w:ilvl w:val="0"/>
                <w:numId w:val="41"/>
              </w:numPr>
              <w:spacing w:after="0"/>
              <w:rPr>
                <w:rFonts w:eastAsia="Times New Roman"/>
                <w:b/>
                <w:bCs/>
                <w:color w:val="70AD47" w:themeColor="accent6"/>
                <w:sz w:val="24"/>
                <w:szCs w:val="24"/>
              </w:rPr>
            </w:pPr>
            <w:r w:rsidRPr="00BB7998">
              <w:rPr>
                <w:rFonts w:eastAsia="Times New Roman"/>
                <w:b/>
                <w:bCs/>
                <w:color w:val="70AD47" w:themeColor="accent6"/>
                <w:sz w:val="24"/>
                <w:szCs w:val="24"/>
              </w:rPr>
              <w:t xml:space="preserve">ces changements ne nécessitent l’avis de la commission de concertation et/ou une enquête publique qu’en application des prescriptions d’un règlement </w:t>
            </w:r>
            <w:r w:rsidRPr="00BB7998">
              <w:rPr>
                <w:rFonts w:eastAsia="Times New Roman"/>
                <w:b/>
                <w:bCs/>
                <w:color w:val="70AD47" w:themeColor="accent6"/>
                <w:sz w:val="24"/>
                <w:szCs w:val="24"/>
              </w:rPr>
              <w:lastRenderedPageBreak/>
              <w:t>d’urbanisme, d’un plan particulier d’affectation du sol ou d’un plan d’aménagement directeur</w:t>
            </w:r>
            <w:r w:rsidR="006E346D">
              <w:rPr>
                <w:rFonts w:eastAsia="Times New Roman"/>
                <w:b/>
                <w:bCs/>
                <w:color w:val="70AD47" w:themeColor="accent6"/>
                <w:sz w:val="24"/>
                <w:szCs w:val="24"/>
              </w:rPr>
              <w:t>,</w:t>
            </w:r>
          </w:p>
          <w:p w14:paraId="461D6B7C" w14:textId="6D4DA648" w:rsidR="00494554" w:rsidRPr="00BB7998" w:rsidRDefault="006E346D" w:rsidP="00BB7998">
            <w:pPr>
              <w:pStyle w:val="Paragraphedeliste"/>
              <w:numPr>
                <w:ilvl w:val="0"/>
                <w:numId w:val="41"/>
              </w:numPr>
              <w:spacing w:after="0"/>
              <w:rPr>
                <w:rFonts w:eastAsia="Times New Roman"/>
                <w:b/>
                <w:bCs/>
                <w:color w:val="70AD47" w:themeColor="accent6"/>
                <w:sz w:val="24"/>
                <w:szCs w:val="24"/>
              </w:rPr>
            </w:pPr>
            <w:r>
              <w:rPr>
                <w:rFonts w:eastAsia="Times New Roman"/>
                <w:b/>
                <w:bCs/>
                <w:color w:val="70AD47" w:themeColor="accent6"/>
                <w:sz w:val="24"/>
                <w:szCs w:val="24"/>
              </w:rPr>
              <w:t xml:space="preserve">et </w:t>
            </w:r>
            <w:r w:rsidR="00494554" w:rsidRPr="00BB7998">
              <w:rPr>
                <w:rFonts w:eastAsia="Times New Roman"/>
                <w:b/>
                <w:bCs/>
                <w:color w:val="70AD47" w:themeColor="accent6"/>
                <w:sz w:val="24"/>
                <w:szCs w:val="24"/>
              </w:rPr>
              <w:t xml:space="preserve">que la superficie de plancher concernée par le changement soit inférieure à 200 m2. </w:t>
            </w:r>
          </w:p>
          <w:p w14:paraId="52E986E7" w14:textId="3A302118"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63E91F3D" w14:textId="6E5A6614"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08" w:name="LNK0012"/>
            <w:r w:rsidRPr="006E346D">
              <w:rPr>
                <w:rFonts w:ascii="Times New Roman" w:eastAsia="Times New Roman" w:hAnsi="Times New Roman" w:cs="Times New Roman"/>
                <w:b/>
                <w:bCs/>
                <w:sz w:val="24"/>
                <w:szCs w:val="24"/>
                <w:u w:val="single"/>
              </w:rPr>
              <w:t>Section 2</w:t>
            </w:r>
            <w:r w:rsidRPr="006E346D">
              <w:rPr>
                <w:rFonts w:ascii="Times New Roman" w:eastAsia="Times New Roman" w:hAnsi="Times New Roman" w:cs="Times New Roman"/>
                <w:b/>
                <w:bCs/>
                <w:sz w:val="24"/>
                <w:szCs w:val="24"/>
              </w:rPr>
              <w:t>.</w:t>
            </w:r>
            <w:bookmarkEnd w:id="108"/>
            <w:r w:rsidRPr="00FA295B">
              <w:rPr>
                <w:rFonts w:ascii="Times New Roman" w:eastAsia="Times New Roman" w:hAnsi="Times New Roman" w:cs="Times New Roman"/>
                <w:b/>
                <w:bCs/>
                <w:sz w:val="24"/>
                <w:szCs w:val="24"/>
              </w:rPr>
              <w:t xml:space="preserve"> - </w:t>
            </w:r>
            <w:r w:rsidR="006E346D" w:rsidRPr="006E346D">
              <w:rPr>
                <w:rFonts w:ascii="Times New Roman" w:eastAsia="Times New Roman" w:hAnsi="Times New Roman" w:cs="Times New Roman"/>
                <w:b/>
                <w:bCs/>
                <w:strike/>
                <w:color w:val="FF0000"/>
                <w:sz w:val="24"/>
                <w:szCs w:val="24"/>
              </w:rPr>
              <w:t>Actes et travaux dispensés de l'avis du fonctionnaire délégué ou de l'avis de la commune.</w:t>
            </w:r>
            <w:r w:rsidR="006E346D" w:rsidRPr="006E346D">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Actes et travaux dispensés de</w:t>
            </w:r>
            <w:r w:rsidR="00E25266">
              <w:rPr>
                <w:rFonts w:ascii="Times New Roman" w:eastAsia="Times New Roman" w:hAnsi="Times New Roman" w:cs="Times New Roman"/>
                <w:b/>
                <w:bCs/>
                <w:sz w:val="24"/>
                <w:szCs w:val="24"/>
              </w:rPr>
              <w:t xml:space="preserve"> l’avis de</w:t>
            </w:r>
            <w:r w:rsidR="00E25266">
              <w:t xml:space="preserve"> </w:t>
            </w:r>
            <w:r w:rsidR="00E25266" w:rsidRPr="00E25266">
              <w:rPr>
                <w:rFonts w:ascii="Times New Roman" w:eastAsia="Times New Roman" w:hAnsi="Times New Roman" w:cs="Times New Roman"/>
                <w:b/>
                <w:bCs/>
                <w:sz w:val="24"/>
                <w:szCs w:val="24"/>
              </w:rPr>
              <w:t>la Commission Royale des Monuments et Sites requis par l’article 237 du CoBAT</w:t>
            </w:r>
            <w:r w:rsidR="00E25266">
              <w:rPr>
                <w:rFonts w:ascii="Times New Roman" w:eastAsia="Times New Roman" w:hAnsi="Times New Roman" w:cs="Times New Roman"/>
                <w:b/>
                <w:bCs/>
                <w:sz w:val="24"/>
                <w:szCs w:val="24"/>
              </w:rPr>
              <w:t>, de</w:t>
            </w:r>
            <w:r w:rsidRPr="00FA295B">
              <w:rPr>
                <w:rFonts w:ascii="Times New Roman" w:eastAsia="Times New Roman" w:hAnsi="Times New Roman" w:cs="Times New Roman"/>
                <w:b/>
                <w:bCs/>
                <w:sz w:val="24"/>
                <w:szCs w:val="24"/>
              </w:rPr>
              <w:t xml:space="preserve"> l</w:t>
            </w:r>
            <w:r w:rsidR="00E25266">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avis du fonctionnaire délégué ou de l</w:t>
            </w:r>
            <w:r w:rsidR="00E25266">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avis de la commune</w:t>
            </w:r>
            <w:r w:rsidR="00E25266">
              <w:rPr>
                <w:rFonts w:ascii="Times New Roman" w:eastAsia="Times New Roman" w:hAnsi="Times New Roman" w:cs="Times New Roman"/>
                <w:b/>
                <w:bCs/>
                <w:sz w:val="24"/>
                <w:szCs w:val="24"/>
              </w:rPr>
              <w:t>,</w:t>
            </w:r>
            <w:r w:rsidR="00E25266">
              <w:t xml:space="preserve"> </w:t>
            </w:r>
            <w:r w:rsidR="00E25266" w:rsidRPr="00E25266">
              <w:rPr>
                <w:rFonts w:ascii="Times New Roman" w:eastAsia="Times New Roman" w:hAnsi="Times New Roman" w:cs="Times New Roman"/>
                <w:b/>
                <w:bCs/>
                <w:sz w:val="24"/>
                <w:szCs w:val="24"/>
              </w:rPr>
              <w:t>de l’avis de la commission de concertation et de l’avis de Bruxelles Environnement</w:t>
            </w:r>
            <w:r w:rsidR="00E25266">
              <w:rPr>
                <w:rFonts w:ascii="Times New Roman" w:eastAsia="Times New Roman" w:hAnsi="Times New Roman" w:cs="Times New Roman"/>
                <w:b/>
                <w:bCs/>
                <w:sz w:val="24"/>
                <w:szCs w:val="24"/>
              </w:rPr>
              <w:t>.</w:t>
            </w:r>
          </w:p>
          <w:p w14:paraId="01604067" w14:textId="77777777" w:rsidR="00BC2136" w:rsidRPr="00FA295B" w:rsidRDefault="00BC2136" w:rsidP="00165B38">
            <w:pPr>
              <w:spacing w:after="0" w:line="240" w:lineRule="auto"/>
              <w:jc w:val="both"/>
              <w:rPr>
                <w:rFonts w:ascii="Times New Roman" w:eastAsia="Times New Roman" w:hAnsi="Times New Roman" w:cs="Times New Roman"/>
                <w:b/>
                <w:bCs/>
                <w:color w:val="FF0000"/>
                <w:sz w:val="24"/>
                <w:szCs w:val="24"/>
              </w:rPr>
            </w:pPr>
          </w:p>
          <w:p w14:paraId="64936FB4" w14:textId="360A1A04" w:rsidR="00BC2136" w:rsidRPr="00FA295B" w:rsidRDefault="00BC2136" w:rsidP="006E346D">
            <w:pPr>
              <w:spacing w:after="0" w:line="240" w:lineRule="auto"/>
              <w:rPr>
                <w:rFonts w:ascii="Times New Roman" w:eastAsia="Times New Roman" w:hAnsi="Times New Roman" w:cs="Times New Roman"/>
                <w:b/>
                <w:bCs/>
                <w:color w:val="0070C0"/>
                <w:sz w:val="24"/>
                <w:szCs w:val="24"/>
              </w:rPr>
            </w:pPr>
            <w:bookmarkStart w:id="109" w:name="Art.14"/>
            <w:r w:rsidRPr="00FA295B">
              <w:rPr>
                <w:rFonts w:ascii="Times New Roman" w:eastAsia="Times New Roman" w:hAnsi="Times New Roman" w:cs="Times New Roman"/>
                <w:b/>
                <w:bCs/>
                <w:strike/>
                <w:color w:val="FF0000"/>
                <w:sz w:val="24"/>
                <w:szCs w:val="24"/>
                <w:u w:val="single"/>
              </w:rPr>
              <w:t>Art.</w:t>
            </w:r>
            <w:bookmarkEnd w:id="109"/>
            <w:r w:rsidRPr="00FA295B">
              <w:rPr>
                <w:rFonts w:ascii="Times New Roman" w:eastAsia="Times New Roman" w:hAnsi="Times New Roman" w:cs="Times New Roman"/>
                <w:b/>
                <w:bCs/>
                <w:strike/>
                <w:color w:val="FF0000"/>
                <w:sz w:val="24"/>
                <w:szCs w:val="24"/>
              </w:rPr>
              <w:t> </w:t>
            </w:r>
            <w:r w:rsidRPr="00FA295B">
              <w:rPr>
                <w:rFonts w:ascii="Times New Roman" w:eastAsia="Times New Roman" w:hAnsi="Times New Roman" w:cs="Times New Roman"/>
                <w:b/>
                <w:bCs/>
                <w:strike/>
                <w:color w:val="FF0000"/>
                <w:sz w:val="24"/>
                <w:szCs w:val="24"/>
                <w:u w:val="single"/>
              </w:rPr>
              <w:t>14</w:t>
            </w:r>
            <w:r w:rsidRPr="00FA295B">
              <w:rPr>
                <w:rFonts w:ascii="Times New Roman" w:eastAsia="Times New Roman" w:hAnsi="Times New Roman" w:cs="Times New Roman"/>
                <w:b/>
                <w:bCs/>
                <w:strike/>
                <w:color w:val="FF0000"/>
                <w:sz w:val="24"/>
                <w:szCs w:val="24"/>
              </w:rPr>
              <w:t>. Les changements de destination et les changement</w:t>
            </w:r>
            <w:r w:rsidR="006E346D">
              <w:rPr>
                <w:rFonts w:ascii="Times New Roman" w:eastAsia="Times New Roman" w:hAnsi="Times New Roman" w:cs="Times New Roman"/>
                <w:b/>
                <w:bCs/>
                <w:strike/>
                <w:color w:val="FF0000"/>
                <w:sz w:val="24"/>
                <w:szCs w:val="24"/>
              </w:rPr>
              <w:t xml:space="preserve">s </w:t>
            </w:r>
            <w:r w:rsidRPr="00FA295B">
              <w:rPr>
                <w:rFonts w:ascii="Times New Roman" w:eastAsia="Times New Roman" w:hAnsi="Times New Roman" w:cs="Times New Roman"/>
                <w:b/>
                <w:bCs/>
                <w:strike/>
                <w:color w:val="FF0000"/>
                <w:sz w:val="24"/>
                <w:szCs w:val="24"/>
              </w:rPr>
              <w:t>d'utilisation soumis à permis sont dispensés d</w:t>
            </w:r>
            <w:r w:rsidR="006E346D">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l'avis du fonctionnaire délégué ou, en cas de demande introduite conformément </w:t>
            </w:r>
            <w:r w:rsidR="006E346D">
              <w:rPr>
                <w:rFonts w:ascii="Times New Roman" w:eastAsia="Times New Roman" w:hAnsi="Times New Roman" w:cs="Times New Roman"/>
                <w:b/>
                <w:bCs/>
                <w:strike/>
                <w:color w:val="FF0000"/>
                <w:sz w:val="24"/>
                <w:szCs w:val="24"/>
              </w:rPr>
              <w:t>à</w:t>
            </w:r>
            <w:r w:rsidRPr="00FA295B">
              <w:rPr>
                <w:rFonts w:ascii="Times New Roman" w:eastAsia="Times New Roman" w:hAnsi="Times New Roman" w:cs="Times New Roman"/>
                <w:b/>
                <w:bCs/>
                <w:strike/>
                <w:color w:val="FF0000"/>
                <w:sz w:val="24"/>
                <w:szCs w:val="24"/>
              </w:rPr>
              <w:t xml:space="preserve"> l'article 175 du CoBAT, d</w:t>
            </w:r>
            <w:r w:rsidR="006E346D">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l'avis de la commune pour aut</w:t>
            </w:r>
            <w:r w:rsidR="006E346D">
              <w:rPr>
                <w:rFonts w:ascii="Times New Roman" w:eastAsia="Times New Roman" w:hAnsi="Times New Roman" w:cs="Times New Roman"/>
                <w:b/>
                <w:bCs/>
                <w:strike/>
                <w:color w:val="FF0000"/>
                <w:sz w:val="24"/>
                <w:szCs w:val="24"/>
              </w:rPr>
              <w:t>a</w:t>
            </w:r>
            <w:r w:rsidRPr="00FA295B">
              <w:rPr>
                <w:rFonts w:ascii="Times New Roman" w:eastAsia="Times New Roman" w:hAnsi="Times New Roman" w:cs="Times New Roman"/>
                <w:b/>
                <w:bCs/>
                <w:strike/>
                <w:color w:val="FF0000"/>
                <w:sz w:val="24"/>
                <w:szCs w:val="24"/>
              </w:rPr>
              <w:t>nt :</w:t>
            </w:r>
            <w:r w:rsidRPr="00FA295B">
              <w:rPr>
                <w:rFonts w:ascii="Times New Roman" w:eastAsia="Times New Roman" w:hAnsi="Times New Roman" w:cs="Times New Roman"/>
                <w:b/>
                <w:bCs/>
                <w:strike/>
                <w:color w:val="FF0000"/>
                <w:sz w:val="24"/>
                <w:szCs w:val="24"/>
              </w:rPr>
              <w:br/>
              <w:t>  1°qu'il</w:t>
            </w:r>
            <w:r w:rsidR="006E346D">
              <w:rPr>
                <w:rFonts w:ascii="Times New Roman" w:eastAsia="Times New Roman" w:hAnsi="Times New Roman" w:cs="Times New Roman"/>
                <w:b/>
                <w:bCs/>
                <w:strike/>
                <w:color w:val="FF0000"/>
                <w:sz w:val="24"/>
                <w:szCs w:val="24"/>
              </w:rPr>
              <w:t xml:space="preserve">s </w:t>
            </w:r>
            <w:r w:rsidRPr="00FA295B">
              <w:rPr>
                <w:rFonts w:ascii="Times New Roman" w:eastAsia="Times New Roman" w:hAnsi="Times New Roman" w:cs="Times New Roman"/>
                <w:b/>
                <w:bCs/>
                <w:strike/>
                <w:color w:val="FF0000"/>
                <w:sz w:val="24"/>
                <w:szCs w:val="24"/>
              </w:rPr>
              <w:t>n'impliquent aucune dérogation à un pla</w:t>
            </w:r>
            <w:r w:rsidR="006E346D">
              <w:rPr>
                <w:rFonts w:ascii="Times New Roman" w:eastAsia="Times New Roman" w:hAnsi="Times New Roman" w:cs="Times New Roman"/>
                <w:b/>
                <w:bCs/>
                <w:strike/>
                <w:color w:val="FF0000"/>
                <w:sz w:val="24"/>
                <w:szCs w:val="24"/>
              </w:rPr>
              <w:t>n</w:t>
            </w:r>
            <w:r w:rsidRPr="00FA295B">
              <w:rPr>
                <w:rFonts w:ascii="Times New Roman" w:eastAsia="Times New Roman" w:hAnsi="Times New Roman" w:cs="Times New Roman"/>
                <w:b/>
                <w:bCs/>
                <w:strike/>
                <w:color w:val="FF0000"/>
                <w:sz w:val="24"/>
                <w:szCs w:val="24"/>
              </w:rPr>
              <w:t xml:space="preserve"> d'affectation du sol, à un règlemen</w:t>
            </w:r>
            <w:r w:rsidR="006E346D">
              <w:rPr>
                <w:rFonts w:ascii="Times New Roman" w:eastAsia="Times New Roman" w:hAnsi="Times New Roman" w:cs="Times New Roman"/>
                <w:b/>
                <w:bCs/>
                <w:strike/>
                <w:color w:val="FF0000"/>
                <w:sz w:val="24"/>
                <w:szCs w:val="24"/>
              </w:rPr>
              <w:t>t</w:t>
            </w:r>
            <w:r w:rsidRPr="00FA295B">
              <w:rPr>
                <w:rFonts w:ascii="Times New Roman" w:eastAsia="Times New Roman" w:hAnsi="Times New Roman" w:cs="Times New Roman"/>
                <w:b/>
                <w:bCs/>
                <w:strike/>
                <w:color w:val="FF0000"/>
                <w:sz w:val="24"/>
                <w:szCs w:val="24"/>
              </w:rPr>
              <w:t xml:space="preserve"> d'urbanisme ou à un permis de lotir;</w:t>
            </w:r>
            <w:r w:rsidRPr="00FA295B">
              <w:rPr>
                <w:rFonts w:ascii="Times New Roman" w:eastAsia="Times New Roman" w:hAnsi="Times New Roman" w:cs="Times New Roman"/>
                <w:b/>
                <w:bCs/>
                <w:strike/>
                <w:color w:val="FF0000"/>
                <w:sz w:val="24"/>
                <w:szCs w:val="24"/>
              </w:rPr>
              <w:br/>
              <w:t>  2° que ces changements ne nécessitent n</w:t>
            </w:r>
            <w:r w:rsidR="006E346D">
              <w:rPr>
                <w:rFonts w:ascii="Times New Roman" w:eastAsia="Times New Roman" w:hAnsi="Times New Roman" w:cs="Times New Roman"/>
                <w:b/>
                <w:bCs/>
                <w:strike/>
                <w:color w:val="FF0000"/>
                <w:sz w:val="24"/>
                <w:szCs w:val="24"/>
              </w:rPr>
              <w:t xml:space="preserve">i </w:t>
            </w:r>
            <w:r w:rsidRPr="00FA295B">
              <w:rPr>
                <w:rFonts w:ascii="Times New Roman" w:eastAsia="Times New Roman" w:hAnsi="Times New Roman" w:cs="Times New Roman"/>
                <w:b/>
                <w:bCs/>
                <w:strike/>
                <w:color w:val="FF0000"/>
                <w:sz w:val="24"/>
                <w:szCs w:val="24"/>
              </w:rPr>
              <w:t>l'avis de la commission de concertation ni des mesures particulières de publicité, ou ne les nécessitentqu'en application des prescription</w:t>
            </w:r>
            <w:r w:rsidR="006E346D">
              <w:rPr>
                <w:rFonts w:ascii="Times New Roman" w:eastAsia="Times New Roman" w:hAnsi="Times New Roman" w:cs="Times New Roman"/>
                <w:b/>
                <w:bCs/>
                <w:strike/>
                <w:color w:val="FF0000"/>
                <w:sz w:val="24"/>
                <w:szCs w:val="24"/>
              </w:rPr>
              <w:t>s</w:t>
            </w:r>
            <w:r w:rsidRPr="00FA295B">
              <w:rPr>
                <w:rFonts w:ascii="Times New Roman" w:eastAsia="Times New Roman" w:hAnsi="Times New Roman" w:cs="Times New Roman"/>
                <w:b/>
                <w:bCs/>
                <w:strike/>
                <w:color w:val="FF0000"/>
                <w:sz w:val="24"/>
                <w:szCs w:val="24"/>
              </w:rPr>
              <w:t xml:space="preserve"> d'un règlement communa</w:t>
            </w:r>
            <w:r w:rsidR="006E346D">
              <w:rPr>
                <w:rFonts w:ascii="Times New Roman" w:eastAsia="Times New Roman" w:hAnsi="Times New Roman" w:cs="Times New Roman"/>
                <w:b/>
                <w:bCs/>
                <w:strike/>
                <w:color w:val="FF0000"/>
                <w:sz w:val="24"/>
                <w:szCs w:val="24"/>
              </w:rPr>
              <w:t>l</w:t>
            </w:r>
            <w:r w:rsidRPr="00FA295B">
              <w:rPr>
                <w:rFonts w:ascii="Times New Roman" w:eastAsia="Times New Roman" w:hAnsi="Times New Roman" w:cs="Times New Roman"/>
                <w:b/>
                <w:bCs/>
                <w:strike/>
                <w:color w:val="FF0000"/>
                <w:sz w:val="24"/>
                <w:szCs w:val="24"/>
              </w:rPr>
              <w:t xml:space="preserve"> d'urbanisme o</w:t>
            </w:r>
            <w:r w:rsidR="006E346D">
              <w:rPr>
                <w:rFonts w:ascii="Times New Roman" w:eastAsia="Times New Roman" w:hAnsi="Times New Roman" w:cs="Times New Roman"/>
                <w:b/>
                <w:bCs/>
                <w:strike/>
                <w:color w:val="FF0000"/>
                <w:sz w:val="24"/>
                <w:szCs w:val="24"/>
              </w:rPr>
              <w:t xml:space="preserve">u </w:t>
            </w:r>
            <w:r w:rsidRPr="00FA295B">
              <w:rPr>
                <w:rFonts w:ascii="Times New Roman" w:eastAsia="Times New Roman" w:hAnsi="Times New Roman" w:cs="Times New Roman"/>
                <w:b/>
                <w:bCs/>
                <w:strike/>
                <w:color w:val="FF0000"/>
                <w:sz w:val="24"/>
                <w:szCs w:val="24"/>
              </w:rPr>
              <w:t xml:space="preserve">d'un </w:t>
            </w:r>
            <w:r w:rsidR="006E346D">
              <w:rPr>
                <w:rFonts w:ascii="Times New Roman" w:eastAsia="Times New Roman" w:hAnsi="Times New Roman" w:cs="Times New Roman"/>
                <w:b/>
                <w:bCs/>
                <w:strike/>
                <w:color w:val="FF0000"/>
                <w:sz w:val="24"/>
                <w:szCs w:val="24"/>
              </w:rPr>
              <w:t xml:space="preserve">plan particulier affectation du </w:t>
            </w:r>
            <w:r w:rsidRPr="00FA295B">
              <w:rPr>
                <w:rFonts w:ascii="Times New Roman" w:eastAsia="Times New Roman" w:hAnsi="Times New Roman" w:cs="Times New Roman"/>
                <w:b/>
                <w:bCs/>
                <w:strike/>
                <w:color w:val="FF0000"/>
                <w:sz w:val="24"/>
                <w:szCs w:val="24"/>
              </w:rPr>
              <w:t>sol;</w:t>
            </w:r>
            <w:r w:rsidRPr="00FA295B">
              <w:rPr>
                <w:rFonts w:ascii="Times New Roman" w:eastAsia="Times New Roman" w:hAnsi="Times New Roman" w:cs="Times New Roman"/>
                <w:b/>
                <w:bCs/>
                <w:strike/>
                <w:color w:val="FF0000"/>
                <w:sz w:val="24"/>
                <w:szCs w:val="24"/>
              </w:rPr>
              <w:br/>
              <w:t>  3° que la superficie de plancher concernée par le changement soit inférieure à 200</w:t>
            </w:r>
            <w:r w:rsidR="006E346D">
              <w:rPr>
                <w:rFonts w:ascii="Times New Roman" w:eastAsia="Times New Roman" w:hAnsi="Times New Roman" w:cs="Times New Roman"/>
                <w:b/>
                <w:bCs/>
                <w:strike/>
                <w:color w:val="FF0000"/>
                <w:sz w:val="24"/>
                <w:szCs w:val="24"/>
              </w:rPr>
              <w:t xml:space="preserve"> </w:t>
            </w:r>
            <w:r w:rsidRPr="00FA295B">
              <w:rPr>
                <w:rFonts w:ascii="Times New Roman" w:eastAsia="Times New Roman" w:hAnsi="Times New Roman" w:cs="Times New Roman"/>
                <w:b/>
                <w:bCs/>
                <w:strike/>
                <w:color w:val="FF0000"/>
                <w:sz w:val="24"/>
                <w:szCs w:val="24"/>
              </w:rPr>
              <w:t xml:space="preserve"> m2;</w:t>
            </w:r>
            <w:r w:rsidRPr="00FA295B">
              <w:rPr>
                <w:rFonts w:ascii="Times New Roman" w:eastAsia="Times New Roman" w:hAnsi="Times New Roman" w:cs="Times New Roman"/>
                <w:b/>
                <w:bCs/>
                <w:strike/>
                <w:color w:val="FF0000"/>
                <w:sz w:val="24"/>
                <w:szCs w:val="24"/>
              </w:rPr>
              <w:br/>
            </w:r>
            <w:r w:rsidRPr="00FA295B">
              <w:rPr>
                <w:rFonts w:ascii="Times New Roman" w:eastAsia="Times New Roman" w:hAnsi="Times New Roman" w:cs="Times New Roman"/>
                <w:b/>
                <w:bCs/>
                <w:strike/>
                <w:color w:val="FF0000"/>
                <w:sz w:val="24"/>
                <w:szCs w:val="24"/>
              </w:rPr>
              <w:br/>
            </w:r>
            <w:r w:rsidRPr="00FA295B">
              <w:rPr>
                <w:rFonts w:ascii="Times New Roman" w:eastAsia="Times New Roman" w:hAnsi="Times New Roman" w:cs="Times New Roman"/>
                <w:b/>
                <w:bCs/>
                <w:sz w:val="24"/>
                <w:szCs w:val="24"/>
              </w:rPr>
              <w:t>  </w:t>
            </w:r>
            <w:bookmarkStart w:id="110" w:name="Art.14/1"/>
            <w:r w:rsidRPr="00FA295B">
              <w:rPr>
                <w:rFonts w:ascii="Times New Roman" w:eastAsia="Times New Roman" w:hAnsi="Times New Roman" w:cs="Times New Roman"/>
                <w:b/>
                <w:bCs/>
                <w:color w:val="0000FF"/>
                <w:sz w:val="24"/>
                <w:szCs w:val="24"/>
                <w:u w:val="single"/>
              </w:rPr>
              <w:t>Art.</w:t>
            </w:r>
            <w:bookmarkEnd w:id="110"/>
            <w:r w:rsidRPr="00FA295B">
              <w:rPr>
                <w:rFonts w:ascii="Times New Roman" w:eastAsia="Times New Roman" w:hAnsi="Times New Roman" w:cs="Times New Roman"/>
                <w:b/>
                <w:bCs/>
                <w:color w:val="0000FF"/>
                <w:sz w:val="24"/>
                <w:szCs w:val="24"/>
                <w:u w:val="single"/>
              </w:rPr>
              <w:t> 14</w:t>
            </w:r>
            <w:r w:rsidR="00E25266">
              <w:rPr>
                <w:rFonts w:ascii="Times New Roman" w:eastAsia="Times New Roman" w:hAnsi="Times New Roman" w:cs="Times New Roman"/>
                <w:b/>
                <w:bCs/>
                <w:color w:val="0000FF"/>
                <w:sz w:val="24"/>
                <w:szCs w:val="24"/>
                <w:u w:val="single"/>
              </w:rPr>
              <w:t>/1</w:t>
            </w:r>
            <w:r w:rsidRPr="00FA295B">
              <w:rPr>
                <w:rFonts w:ascii="Times New Roman" w:eastAsia="Times New Roman" w:hAnsi="Times New Roman" w:cs="Times New Roman"/>
                <w:b/>
                <w:bCs/>
                <w:color w:val="0070C0"/>
                <w:sz w:val="24"/>
                <w:szCs w:val="24"/>
              </w:rPr>
              <w:t xml:space="preserve">. </w:t>
            </w:r>
            <w:r w:rsidRPr="00FA295B">
              <w:rPr>
                <w:rFonts w:ascii="Times New Roman" w:eastAsia="Times New Roman" w:hAnsi="Times New Roman" w:cs="Times New Roman"/>
                <w:b/>
                <w:bCs/>
                <w:sz w:val="24"/>
                <w:szCs w:val="24"/>
              </w:rPr>
              <w:t xml:space="preserve">Les changements de destination d'une toiture plate en terrasse sont dispensés </w:t>
            </w:r>
            <w:r w:rsidR="003F138D" w:rsidRPr="00FA295B">
              <w:rPr>
                <w:rFonts w:ascii="Times New Roman" w:eastAsia="Times New Roman" w:hAnsi="Times New Roman" w:cs="Times New Roman"/>
                <w:b/>
                <w:bCs/>
                <w:color w:val="70AD47" w:themeColor="accent6"/>
                <w:sz w:val="24"/>
                <w:szCs w:val="24"/>
              </w:rPr>
              <w:t>de l’avis de la Commission Royale des Monuments et Sites</w:t>
            </w:r>
            <w:r w:rsidR="003F138D" w:rsidRPr="00FA295B">
              <w:rPr>
                <w:rFonts w:ascii="Times New Roman" w:hAnsi="Times New Roman" w:cs="Times New Roman"/>
                <w:b/>
                <w:bCs/>
                <w:color w:val="70AD47" w:themeColor="accent6"/>
                <w:sz w:val="24"/>
                <w:szCs w:val="24"/>
              </w:rPr>
              <w:t xml:space="preserve"> requis par l’article 237 du CoBAT</w:t>
            </w:r>
            <w:r w:rsidR="003F138D" w:rsidRPr="00FA295B">
              <w:rPr>
                <w:rFonts w:ascii="Times New Roman" w:eastAsia="Times New Roman" w:hAnsi="Times New Roman" w:cs="Times New Roman"/>
                <w:b/>
                <w:bCs/>
                <w:color w:val="70AD47" w:themeColor="accent6"/>
                <w:sz w:val="24"/>
                <w:szCs w:val="24"/>
              </w:rPr>
              <w:t xml:space="preserve">, de l’avis du fonctionnaire délégué ou de la commune, de l’avis de la commission de concertation </w:t>
            </w:r>
            <w:r w:rsidR="004044E1" w:rsidRPr="00FA295B">
              <w:rPr>
                <w:rFonts w:ascii="Times New Roman" w:eastAsia="Times New Roman" w:hAnsi="Times New Roman" w:cs="Times New Roman"/>
                <w:b/>
                <w:bCs/>
                <w:color w:val="70AD47" w:themeColor="accent6"/>
                <w:sz w:val="24"/>
                <w:szCs w:val="24"/>
              </w:rPr>
              <w:t>et de l’avis de Bruxelles Environnement</w:t>
            </w:r>
            <w:r w:rsidR="004044E1" w:rsidRPr="00FA295B" w:rsidDel="003F138D">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trike/>
                <w:color w:val="FF0000"/>
                <w:sz w:val="24"/>
                <w:szCs w:val="24"/>
              </w:rPr>
              <w:t>d</w:t>
            </w:r>
            <w:r w:rsidR="006E346D">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l'avis du fonctionnaire délégué ou, en cas de demande introduite conformément </w:t>
            </w:r>
            <w:r w:rsidR="006E346D">
              <w:rPr>
                <w:rFonts w:ascii="Times New Roman" w:eastAsia="Times New Roman" w:hAnsi="Times New Roman" w:cs="Times New Roman"/>
                <w:b/>
                <w:bCs/>
                <w:strike/>
                <w:color w:val="FF0000"/>
                <w:sz w:val="24"/>
                <w:szCs w:val="24"/>
              </w:rPr>
              <w:t>à</w:t>
            </w:r>
            <w:r w:rsidRPr="00FA295B">
              <w:rPr>
                <w:rFonts w:ascii="Times New Roman" w:eastAsia="Times New Roman" w:hAnsi="Times New Roman" w:cs="Times New Roman"/>
                <w:b/>
                <w:bCs/>
                <w:strike/>
                <w:color w:val="FF0000"/>
                <w:sz w:val="24"/>
                <w:szCs w:val="24"/>
              </w:rPr>
              <w:t xml:space="preserve"> l'article 175 du CoBAT, d</w:t>
            </w:r>
            <w:r w:rsidR="006E346D">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l'avis de la commune</w:t>
            </w:r>
            <w:r w:rsidRPr="00FA295B">
              <w:rPr>
                <w:rFonts w:ascii="Times New Roman" w:eastAsia="Times New Roman" w:hAnsi="Times New Roman" w:cs="Times New Roman"/>
                <w:b/>
                <w:bCs/>
                <w:sz w:val="24"/>
                <w:szCs w:val="24"/>
              </w:rPr>
              <w:t xml:space="preserve"> pour autant qu'ils n'impliquent aucune dérogation à un plan d'affectation du sol, à un règlement d'urbanisme ou à un permis de lotir.</w:t>
            </w:r>
            <w:r w:rsidRPr="00FA295B">
              <w:rPr>
                <w:rFonts w:ascii="Times New Roman" w:eastAsia="Times New Roman" w:hAnsi="Times New Roman" w:cs="Times New Roman"/>
                <w:b/>
                <w:bCs/>
                <w:strike/>
                <w:color w:val="FF0000"/>
                <w:sz w:val="24"/>
                <w:szCs w:val="24"/>
              </w:rPr>
              <w:t xml:space="preserve"> </w:t>
            </w:r>
            <w:r w:rsidRPr="00FA295B">
              <w:rPr>
                <w:rFonts w:ascii="Times New Roman" w:eastAsia="Times New Roman" w:hAnsi="Times New Roman" w:cs="Times New Roman"/>
                <w:b/>
                <w:bCs/>
                <w:strike/>
                <w:color w:val="FF0000"/>
                <w:sz w:val="24"/>
                <w:szCs w:val="24"/>
              </w:rPr>
              <w:br/>
            </w:r>
          </w:p>
          <w:p w14:paraId="073146C1" w14:textId="66C237D2"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0070C0"/>
                <w:sz w:val="24"/>
                <w:szCs w:val="24"/>
              </w:rPr>
              <w:t>  </w:t>
            </w:r>
            <w:bookmarkStart w:id="111" w:name="LNK0013"/>
            <w:r w:rsidRPr="00FA295B">
              <w:rPr>
                <w:rFonts w:ascii="Times New Roman" w:eastAsia="Times New Roman" w:hAnsi="Times New Roman" w:cs="Times New Roman"/>
                <w:b/>
                <w:bCs/>
                <w:color w:val="0000FF"/>
                <w:sz w:val="24"/>
                <w:szCs w:val="24"/>
                <w:u w:val="single"/>
              </w:rPr>
              <w:t>Section 3</w:t>
            </w:r>
            <w:r w:rsidRPr="00FA295B">
              <w:rPr>
                <w:rFonts w:ascii="Times New Roman" w:eastAsia="Times New Roman" w:hAnsi="Times New Roman" w:cs="Times New Roman"/>
                <w:b/>
                <w:bCs/>
                <w:color w:val="0070C0"/>
                <w:sz w:val="24"/>
                <w:szCs w:val="24"/>
                <w:u w:val="single"/>
              </w:rPr>
              <w:t>.</w:t>
            </w:r>
            <w:bookmarkEnd w:id="111"/>
            <w:r w:rsidRPr="00FA295B">
              <w:rPr>
                <w:rFonts w:ascii="Times New Roman" w:eastAsia="Times New Roman" w:hAnsi="Times New Roman" w:cs="Times New Roman"/>
                <w:b/>
                <w:bCs/>
                <w:color w:val="0070C0"/>
                <w:sz w:val="24"/>
                <w:szCs w:val="24"/>
              </w:rPr>
              <w:t> </w:t>
            </w:r>
            <w:r w:rsidRPr="00FA295B">
              <w:rPr>
                <w:rFonts w:ascii="Times New Roman" w:eastAsia="Times New Roman" w:hAnsi="Times New Roman" w:cs="Times New Roman"/>
                <w:b/>
                <w:bCs/>
                <w:sz w:val="24"/>
                <w:szCs w:val="24"/>
              </w:rPr>
              <w:t>- Actes et travaux dispensés de l'intervention d'un architecte.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12" w:name="Art.15"/>
            <w:r w:rsidRPr="00FA295B">
              <w:rPr>
                <w:rFonts w:ascii="Times New Roman" w:eastAsia="Times New Roman" w:hAnsi="Times New Roman" w:cs="Times New Roman"/>
                <w:b/>
                <w:bCs/>
                <w:color w:val="0000FF"/>
                <w:sz w:val="24"/>
                <w:szCs w:val="24"/>
                <w:u w:val="single"/>
              </w:rPr>
              <w:t>Art.</w:t>
            </w:r>
            <w:bookmarkEnd w:id="112"/>
            <w:r w:rsidRPr="00FA295B">
              <w:rPr>
                <w:rFonts w:ascii="Times New Roman" w:eastAsia="Times New Roman" w:hAnsi="Times New Roman" w:cs="Times New Roman"/>
                <w:b/>
                <w:bCs/>
                <w:color w:val="0000FF"/>
                <w:sz w:val="24"/>
                <w:szCs w:val="24"/>
                <w:u w:val="single"/>
              </w:rPr>
              <w:t> 15</w:t>
            </w:r>
            <w:r w:rsidRPr="00FA295B">
              <w:rPr>
                <w:rFonts w:ascii="Times New Roman" w:eastAsia="Times New Roman" w:hAnsi="Times New Roman" w:cs="Times New Roman"/>
                <w:b/>
                <w:bCs/>
                <w:sz w:val="24"/>
                <w:szCs w:val="24"/>
              </w:rPr>
              <w:t xml:space="preserve">. Le concours d'un architecte n'est pas obligatoire pour la modification de l'utilisation soumise à permis ou de la destination de tout ou partie d'un bien si cette modification ne nécessite pas de travaux ou si les travaux de transformation intérieurs ou d'aménagement de locaux </w:t>
            </w:r>
            <w:r w:rsidR="00F70C93" w:rsidRPr="00FA295B">
              <w:rPr>
                <w:rFonts w:ascii="Times New Roman" w:eastAsia="Times New Roman" w:hAnsi="Times New Roman" w:cs="Times New Roman"/>
                <w:b/>
                <w:bCs/>
                <w:color w:val="70AD47" w:themeColor="accent6"/>
                <w:sz w:val="24"/>
                <w:szCs w:val="24"/>
              </w:rPr>
              <w:t>n’impliquent pas de travaux de stabilité</w:t>
            </w:r>
            <w:r w:rsidR="00F70C93" w:rsidRPr="00FA295B">
              <w:rPr>
                <w:rFonts w:ascii="Times New Roman" w:hAnsi="Times New Roman" w:cs="Times New Roman"/>
                <w:sz w:val="24"/>
                <w:szCs w:val="24"/>
              </w:rPr>
              <w:t> </w:t>
            </w:r>
            <w:r w:rsidRPr="00FA295B">
              <w:rPr>
                <w:rFonts w:ascii="Times New Roman" w:eastAsia="Times New Roman" w:hAnsi="Times New Roman" w:cs="Times New Roman"/>
                <w:b/>
                <w:bCs/>
                <w:strike/>
                <w:color w:val="FF0000"/>
                <w:sz w:val="24"/>
                <w:szCs w:val="24"/>
              </w:rPr>
              <w:t>n'impliquent la solutio</w:t>
            </w:r>
            <w:r w:rsidR="006E346D">
              <w:rPr>
                <w:rFonts w:ascii="Times New Roman" w:eastAsia="Times New Roman" w:hAnsi="Times New Roman" w:cs="Times New Roman"/>
                <w:b/>
                <w:bCs/>
                <w:strike/>
                <w:color w:val="FF0000"/>
                <w:sz w:val="24"/>
                <w:szCs w:val="24"/>
              </w:rPr>
              <w:t>n</w:t>
            </w:r>
            <w:r w:rsidRPr="00FA295B">
              <w:rPr>
                <w:rFonts w:ascii="Times New Roman" w:eastAsia="Times New Roman" w:hAnsi="Times New Roman" w:cs="Times New Roman"/>
                <w:b/>
                <w:bCs/>
                <w:strike/>
                <w:color w:val="FF0000"/>
                <w:sz w:val="24"/>
                <w:szCs w:val="24"/>
              </w:rPr>
              <w:t xml:space="preserve"> d'aucun problème de stabilité.</w:t>
            </w:r>
          </w:p>
          <w:p w14:paraId="08740A72"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66C170F5" w14:textId="7BF6345E"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13" w:name="LNK0014"/>
            <w:r w:rsidRPr="00FA295B">
              <w:rPr>
                <w:rFonts w:ascii="Times New Roman" w:eastAsia="Times New Roman" w:hAnsi="Times New Roman" w:cs="Times New Roman"/>
                <w:b/>
                <w:bCs/>
                <w:color w:val="0000FF"/>
                <w:sz w:val="24"/>
                <w:szCs w:val="24"/>
                <w:u w:val="single"/>
              </w:rPr>
              <w:t>CHAPITRE VI.</w:t>
            </w:r>
            <w:bookmarkEnd w:id="113"/>
            <w:r w:rsidRPr="00FA295B">
              <w:rPr>
                <w:rFonts w:ascii="Times New Roman" w:eastAsia="Times New Roman" w:hAnsi="Times New Roman" w:cs="Times New Roman"/>
                <w:b/>
                <w:bCs/>
                <w:sz w:val="24"/>
                <w:szCs w:val="24"/>
              </w:rPr>
              <w:t> - Démolition sans reconstruction.</w:t>
            </w:r>
          </w:p>
          <w:p w14:paraId="26175407"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67FF4F08" w14:textId="19FC8022"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14" w:name="Art.16"/>
            <w:r w:rsidRPr="00FA295B">
              <w:rPr>
                <w:rFonts w:ascii="Times New Roman" w:eastAsia="Times New Roman" w:hAnsi="Times New Roman" w:cs="Times New Roman"/>
                <w:b/>
                <w:bCs/>
                <w:color w:val="0000FF"/>
                <w:sz w:val="24"/>
                <w:szCs w:val="24"/>
                <w:u w:val="single"/>
              </w:rPr>
              <w:t>Art.</w:t>
            </w:r>
            <w:bookmarkEnd w:id="114"/>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16</w:t>
            </w:r>
            <w:r w:rsidRPr="00FA295B">
              <w:rPr>
                <w:rFonts w:ascii="Times New Roman" w:eastAsia="Times New Roman" w:hAnsi="Times New Roman" w:cs="Times New Roman"/>
                <w:b/>
                <w:bCs/>
                <w:sz w:val="24"/>
                <w:szCs w:val="24"/>
              </w:rPr>
              <w:t>. Le présent chapitre s'applique aux démolitions sans reconstruction.</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15" w:name="LNK0015"/>
            <w:r w:rsidRPr="00FA295B">
              <w:rPr>
                <w:rFonts w:ascii="Times New Roman" w:eastAsia="Times New Roman" w:hAnsi="Times New Roman" w:cs="Times New Roman"/>
                <w:b/>
                <w:bCs/>
                <w:color w:val="0000FF"/>
                <w:sz w:val="24"/>
                <w:szCs w:val="24"/>
                <w:u w:val="single"/>
              </w:rPr>
              <w:t>Sectio</w:t>
            </w:r>
            <w:r w:rsidRPr="00CD7DBB">
              <w:rPr>
                <w:rFonts w:ascii="Times New Roman" w:eastAsia="Times New Roman" w:hAnsi="Times New Roman" w:cs="Times New Roman"/>
                <w:b/>
                <w:bCs/>
                <w:color w:val="0000FF"/>
                <w:sz w:val="24"/>
                <w:szCs w:val="24"/>
                <w:u w:val="single"/>
              </w:rPr>
              <w:t xml:space="preserve">n </w:t>
            </w:r>
            <w:r w:rsidRPr="00FA295B">
              <w:rPr>
                <w:rFonts w:ascii="Times New Roman" w:eastAsia="Times New Roman" w:hAnsi="Times New Roman" w:cs="Times New Roman"/>
                <w:b/>
                <w:bCs/>
                <w:color w:val="0000FF"/>
                <w:sz w:val="24"/>
                <w:szCs w:val="24"/>
                <w:u w:val="single"/>
              </w:rPr>
              <w:t>1re.</w:t>
            </w:r>
            <w:bookmarkEnd w:id="115"/>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16" w:name="Art.17"/>
            <w:r w:rsidRPr="00FA295B">
              <w:rPr>
                <w:rFonts w:ascii="Times New Roman" w:eastAsia="Times New Roman" w:hAnsi="Times New Roman" w:cs="Times New Roman"/>
                <w:b/>
                <w:bCs/>
                <w:color w:val="0000FF"/>
                <w:sz w:val="24"/>
                <w:szCs w:val="24"/>
                <w:u w:val="single"/>
              </w:rPr>
              <w:t>Art.</w:t>
            </w:r>
            <w:bookmarkEnd w:id="116"/>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17</w:t>
            </w:r>
            <w:r w:rsidRPr="00FA295B">
              <w:rPr>
                <w:rFonts w:ascii="Times New Roman" w:eastAsia="Times New Roman" w:hAnsi="Times New Roman" w:cs="Times New Roman"/>
                <w:b/>
                <w:bCs/>
                <w:sz w:val="24"/>
                <w:szCs w:val="24"/>
              </w:rPr>
              <w:t>. Pour autant qu'ils n'impliquent aucune dérogation à un plan d'affectation du sol, à un règlement d'urbanisme ou à un permis de lotir, la démolition sans reconstruction d'annexe(s) est dispensée de permis d'urbanisme pour autant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lastRenderedPageBreak/>
              <w:t xml:space="preserve">  a) que la démolition </w:t>
            </w:r>
            <w:r w:rsidR="00F70C93" w:rsidRPr="00FA295B">
              <w:rPr>
                <w:rFonts w:ascii="Times New Roman" w:eastAsia="Times New Roman" w:hAnsi="Times New Roman" w:cs="Times New Roman"/>
                <w:b/>
                <w:bCs/>
                <w:color w:val="70AD47" w:themeColor="accent6"/>
                <w:sz w:val="24"/>
                <w:szCs w:val="24"/>
              </w:rPr>
              <w:t>n’impliquent pas de travaux de stabilité</w:t>
            </w:r>
            <w:r w:rsidR="00F70C93" w:rsidRPr="00FA295B">
              <w:rPr>
                <w:rFonts w:ascii="Times New Roman" w:hAnsi="Times New Roman" w:cs="Times New Roman"/>
                <w:sz w:val="24"/>
                <w:szCs w:val="24"/>
              </w:rPr>
              <w:t> </w:t>
            </w:r>
            <w:r w:rsidR="00F70C93" w:rsidRPr="00FA295B" w:rsidDel="00F70C93">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trike/>
                <w:color w:val="FF0000"/>
                <w:sz w:val="24"/>
                <w:szCs w:val="24"/>
              </w:rPr>
              <w:t>n'implique la solution d'aucun problème de stabilité</w:t>
            </w:r>
            <w:r w:rsidRPr="00FA295B">
              <w:rPr>
                <w:rFonts w:ascii="Times New Roman" w:eastAsia="Times New Roman" w:hAnsi="Times New Roman" w:cs="Times New Roman"/>
                <w:b/>
                <w:bCs/>
                <w:sz w:val="24"/>
                <w:szCs w:val="24"/>
              </w:rPr>
              <w:t xml:space="preserve"> des constructions maintenues;</w:t>
            </w:r>
            <w:r w:rsidRPr="00FA295B">
              <w:rPr>
                <w:rFonts w:ascii="Times New Roman" w:eastAsia="Times New Roman" w:hAnsi="Times New Roman" w:cs="Times New Roman"/>
                <w:b/>
                <w:bCs/>
                <w:sz w:val="24"/>
                <w:szCs w:val="24"/>
              </w:rPr>
              <w:br/>
              <w:t>  b) que le ragréage des éventuels murs découverts soit assuré;</w:t>
            </w:r>
            <w:r w:rsidRPr="00FA295B">
              <w:rPr>
                <w:rFonts w:ascii="Times New Roman" w:eastAsia="Times New Roman" w:hAnsi="Times New Roman" w:cs="Times New Roman"/>
                <w:b/>
                <w:bCs/>
                <w:sz w:val="24"/>
                <w:szCs w:val="24"/>
              </w:rPr>
              <w:br/>
              <w:t>  c) que leur superficie de plancher soit inférieure à 100 m2;</w:t>
            </w:r>
            <w:r w:rsidRPr="00FA295B">
              <w:rPr>
                <w:rFonts w:ascii="Times New Roman" w:eastAsia="Times New Roman" w:hAnsi="Times New Roman" w:cs="Times New Roman"/>
                <w:b/>
                <w:bCs/>
                <w:sz w:val="24"/>
                <w:szCs w:val="24"/>
              </w:rPr>
              <w:br/>
              <w:t>  d) qu'elles soient remplacés par des espaces de cours et jardins;</w:t>
            </w:r>
            <w:r w:rsidRPr="00FA295B">
              <w:rPr>
                <w:rFonts w:ascii="Times New Roman" w:eastAsia="Times New Roman" w:hAnsi="Times New Roman" w:cs="Times New Roman"/>
                <w:b/>
                <w:bCs/>
                <w:sz w:val="24"/>
                <w:szCs w:val="24"/>
              </w:rPr>
              <w:br/>
              <w:t>  e) qu'elles ne soient pas visibles depuis les espaces publics.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17" w:name="LNK0016"/>
            <w:r w:rsidRPr="00FA295B">
              <w:rPr>
                <w:rFonts w:ascii="Times New Roman" w:eastAsia="Times New Roman" w:hAnsi="Times New Roman" w:cs="Times New Roman"/>
                <w:b/>
                <w:bCs/>
                <w:color w:val="0000FF"/>
                <w:sz w:val="24"/>
                <w:szCs w:val="24"/>
                <w:u w:val="single"/>
              </w:rPr>
              <w:t>Section 2.</w:t>
            </w:r>
            <w:bookmarkEnd w:id="117"/>
            <w:r w:rsidRPr="00FA295B">
              <w:rPr>
                <w:rFonts w:ascii="Times New Roman" w:eastAsia="Times New Roman" w:hAnsi="Times New Roman" w:cs="Times New Roman"/>
                <w:b/>
                <w:bCs/>
                <w:sz w:val="24"/>
                <w:szCs w:val="24"/>
              </w:rPr>
              <w:t> - Actes et travaux dispensés de l'avis du fonctionnaire délégué ou de l'avis de la commune.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18" w:name="Art.18"/>
            <w:r w:rsidRPr="00FA295B">
              <w:rPr>
                <w:rFonts w:ascii="Times New Roman" w:eastAsia="Times New Roman" w:hAnsi="Times New Roman" w:cs="Times New Roman"/>
                <w:b/>
                <w:bCs/>
                <w:color w:val="0000FF"/>
                <w:sz w:val="24"/>
                <w:szCs w:val="24"/>
                <w:u w:val="single"/>
              </w:rPr>
              <w:t>Art.</w:t>
            </w:r>
            <w:bookmarkEnd w:id="118"/>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18</w:t>
            </w:r>
            <w:r w:rsidRPr="00FA295B">
              <w:rPr>
                <w:rFonts w:ascii="Times New Roman" w:eastAsia="Times New Roman" w:hAnsi="Times New Roman" w:cs="Times New Roman"/>
                <w:b/>
                <w:bCs/>
                <w:sz w:val="24"/>
                <w:szCs w:val="24"/>
              </w:rPr>
              <w:t xml:space="preserve">.La démolition d'annexes sans reconstruction non visée par l'article 1 est dispensée de l'avis du fonctionnaire délégué ou, en cas de demande introduite conformément à l'article </w:t>
            </w:r>
            <w:r w:rsidRPr="00526014">
              <w:rPr>
                <w:rFonts w:ascii="Times New Roman" w:eastAsia="Times New Roman" w:hAnsi="Times New Roman" w:cs="Times New Roman"/>
                <w:b/>
                <w:bCs/>
                <w:strike/>
                <w:color w:val="FF0000"/>
                <w:sz w:val="24"/>
                <w:szCs w:val="24"/>
              </w:rPr>
              <w:t>175</w:t>
            </w:r>
            <w:r w:rsidR="00526014" w:rsidRPr="00526014">
              <w:rPr>
                <w:rFonts w:ascii="Times New Roman" w:eastAsia="Times New Roman" w:hAnsi="Times New Roman" w:cs="Times New Roman"/>
                <w:b/>
                <w:bCs/>
                <w:strike/>
                <w:color w:val="FF0000"/>
                <w:sz w:val="24"/>
                <w:szCs w:val="24"/>
              </w:rPr>
              <w:t xml:space="preserve"> du CoBAT</w:t>
            </w:r>
            <w:r w:rsidRPr="00526014">
              <w:rPr>
                <w:rFonts w:ascii="Times New Roman" w:eastAsia="Times New Roman" w:hAnsi="Times New Roman" w:cs="Times New Roman"/>
                <w:b/>
                <w:bCs/>
                <w:color w:val="FF0000"/>
                <w:sz w:val="24"/>
                <w:szCs w:val="24"/>
              </w:rPr>
              <w:t xml:space="preserve"> </w:t>
            </w:r>
            <w:r w:rsidR="00F42501" w:rsidRPr="00526014">
              <w:rPr>
                <w:rFonts w:ascii="Times New Roman" w:eastAsia="Times New Roman" w:hAnsi="Times New Roman" w:cs="Times New Roman"/>
                <w:b/>
                <w:bCs/>
                <w:color w:val="70AD47" w:themeColor="accent6"/>
                <w:sz w:val="24"/>
                <w:szCs w:val="24"/>
              </w:rPr>
              <w:t xml:space="preserve">123/2 </w:t>
            </w:r>
            <w:r w:rsidRPr="00526014">
              <w:rPr>
                <w:rFonts w:ascii="Times New Roman" w:eastAsia="Times New Roman" w:hAnsi="Times New Roman" w:cs="Times New Roman"/>
                <w:b/>
                <w:bCs/>
                <w:color w:val="70AD47" w:themeColor="accent6"/>
                <w:sz w:val="24"/>
                <w:szCs w:val="24"/>
              </w:rPr>
              <w:t>du CoBAT</w:t>
            </w:r>
            <w:r w:rsidRPr="00FA295B">
              <w:rPr>
                <w:rFonts w:ascii="Times New Roman" w:eastAsia="Times New Roman" w:hAnsi="Times New Roman" w:cs="Times New Roman"/>
                <w:b/>
                <w:bCs/>
                <w:sz w:val="24"/>
                <w:szCs w:val="24"/>
              </w:rPr>
              <w:t>, de l'avis de la commune, pour autant :</w:t>
            </w:r>
            <w:r w:rsidRPr="00FA295B">
              <w:rPr>
                <w:rFonts w:ascii="Times New Roman" w:eastAsia="Times New Roman" w:hAnsi="Times New Roman" w:cs="Times New Roman"/>
                <w:b/>
                <w:bCs/>
                <w:sz w:val="24"/>
                <w:szCs w:val="24"/>
              </w:rPr>
              <w:br/>
              <w:t>  1° qu'elle n'implique aucune dérogation à un plan d'affectation du sol, à un règlement d'urbanisme ou à un permis de lotir;</w:t>
            </w:r>
            <w:r w:rsidRPr="00FA295B">
              <w:rPr>
                <w:rFonts w:ascii="Times New Roman" w:eastAsia="Times New Roman" w:hAnsi="Times New Roman" w:cs="Times New Roman"/>
                <w:b/>
                <w:bCs/>
                <w:sz w:val="24"/>
                <w:szCs w:val="24"/>
              </w:rPr>
              <w:br/>
              <w:t>  2° que la superficie de plancher concernée par la démolition ne dépasse pas 200 m2;</w:t>
            </w:r>
          </w:p>
          <w:p w14:paraId="4887D27A"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60A05239" w14:textId="77777777" w:rsidR="00526014"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19" w:name="LNK0017"/>
            <w:r w:rsidRPr="00FA295B">
              <w:rPr>
                <w:rFonts w:ascii="Times New Roman" w:eastAsia="Times New Roman" w:hAnsi="Times New Roman" w:cs="Times New Roman"/>
                <w:b/>
                <w:bCs/>
                <w:color w:val="0000FF"/>
                <w:sz w:val="24"/>
                <w:szCs w:val="24"/>
                <w:u w:val="single"/>
              </w:rPr>
              <w:t>Section 3.</w:t>
            </w:r>
            <w:bookmarkEnd w:id="119"/>
            <w:r w:rsidRPr="00FA295B">
              <w:rPr>
                <w:rFonts w:ascii="Times New Roman" w:eastAsia="Times New Roman" w:hAnsi="Times New Roman" w:cs="Times New Roman"/>
                <w:b/>
                <w:bCs/>
                <w:sz w:val="24"/>
                <w:szCs w:val="24"/>
              </w:rPr>
              <w:t> - Actes et travaux dispensés de l'intervention d'un architecte.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20" w:name="Art.19"/>
            <w:r w:rsidRPr="00FA295B">
              <w:rPr>
                <w:rFonts w:ascii="Times New Roman" w:eastAsia="Times New Roman" w:hAnsi="Times New Roman" w:cs="Times New Roman"/>
                <w:b/>
                <w:bCs/>
                <w:color w:val="0000FF"/>
                <w:sz w:val="24"/>
                <w:szCs w:val="24"/>
                <w:u w:val="single"/>
              </w:rPr>
              <w:t>Art.</w:t>
            </w:r>
            <w:bookmarkEnd w:id="120"/>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19</w:t>
            </w:r>
            <w:r w:rsidRPr="00FA295B">
              <w:rPr>
                <w:rFonts w:ascii="Times New Roman" w:eastAsia="Times New Roman" w:hAnsi="Times New Roman" w:cs="Times New Roman"/>
                <w:b/>
                <w:bCs/>
                <w:sz w:val="24"/>
                <w:szCs w:val="24"/>
              </w:rPr>
              <w:t xml:space="preserve">. Le concours d'un architecte n'est pas obligatoire pour la démolition de constructions accessoires à la construction principale, accolées ou isolées, pour autant qu'elle </w:t>
            </w:r>
            <w:r w:rsidR="00F70C93" w:rsidRPr="00FA295B">
              <w:rPr>
                <w:rFonts w:ascii="Times New Roman" w:eastAsia="Times New Roman" w:hAnsi="Times New Roman" w:cs="Times New Roman"/>
                <w:b/>
                <w:bCs/>
                <w:color w:val="70AD47" w:themeColor="accent6"/>
                <w:sz w:val="24"/>
                <w:szCs w:val="24"/>
              </w:rPr>
              <w:t>n’implique pas de travaux de stabilité</w:t>
            </w:r>
            <w:r w:rsidR="00F70C93" w:rsidRPr="00FA295B">
              <w:rPr>
                <w:rFonts w:ascii="Times New Roman" w:hAnsi="Times New Roman" w:cs="Times New Roman"/>
                <w:sz w:val="24"/>
                <w:szCs w:val="24"/>
              </w:rPr>
              <w:t> </w:t>
            </w:r>
            <w:r w:rsidR="00F70C93" w:rsidRPr="00FA295B" w:rsidDel="00F70C93">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trike/>
                <w:color w:val="FF0000"/>
                <w:sz w:val="24"/>
                <w:szCs w:val="24"/>
              </w:rPr>
              <w:t>n'implique la solution d'aucun problème de stabilité</w:t>
            </w:r>
            <w:r w:rsidRPr="00FA295B">
              <w:rPr>
                <w:rFonts w:ascii="Times New Roman" w:eastAsia="Times New Roman" w:hAnsi="Times New Roman" w:cs="Times New Roman"/>
                <w:b/>
                <w:bCs/>
                <w:sz w:val="24"/>
                <w:szCs w:val="24"/>
              </w:rPr>
              <w:t xml:space="preserve"> des constructions maintenues.</w:t>
            </w:r>
            <w:r w:rsidRPr="00FA295B">
              <w:rPr>
                <w:rFonts w:ascii="Times New Roman" w:eastAsia="Times New Roman" w:hAnsi="Times New Roman" w:cs="Times New Roman"/>
                <w:b/>
                <w:bCs/>
                <w:sz w:val="24"/>
                <w:szCs w:val="24"/>
              </w:rPr>
              <w:br/>
            </w:r>
          </w:p>
          <w:p w14:paraId="1DA273BB" w14:textId="5E28DC82"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bookmarkStart w:id="121" w:name="_Hlk66783293"/>
            <w:r w:rsidRPr="00FA295B">
              <w:rPr>
                <w:rFonts w:ascii="Times New Roman" w:eastAsia="Times New Roman" w:hAnsi="Times New Roman" w:cs="Times New Roman"/>
                <w:b/>
                <w:bCs/>
                <w:sz w:val="24"/>
                <w:szCs w:val="24"/>
              </w:rPr>
              <w:t>  </w:t>
            </w:r>
            <w:bookmarkStart w:id="122" w:name="LNK0018"/>
            <w:r w:rsidRPr="00FA295B">
              <w:rPr>
                <w:rFonts w:ascii="Times New Roman" w:eastAsia="Times New Roman" w:hAnsi="Times New Roman" w:cs="Times New Roman"/>
                <w:b/>
                <w:bCs/>
                <w:color w:val="0000FF"/>
                <w:sz w:val="24"/>
                <w:szCs w:val="24"/>
                <w:u w:val="single"/>
              </w:rPr>
              <w:t>CHAPITRE VII.</w:t>
            </w:r>
            <w:bookmarkEnd w:id="122"/>
            <w:r w:rsidRPr="00FA295B">
              <w:rPr>
                <w:rFonts w:ascii="Times New Roman" w:eastAsia="Times New Roman" w:hAnsi="Times New Roman" w:cs="Times New Roman"/>
                <w:b/>
                <w:bCs/>
                <w:sz w:val="24"/>
                <w:szCs w:val="24"/>
              </w:rPr>
              <w:t> - Aménagements, constructions, transformations et modifications extérieurs.</w:t>
            </w:r>
          </w:p>
          <w:p w14:paraId="7C3E8580"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05948507" w14:textId="38025AF3"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23" w:name="Art.20"/>
            <w:r w:rsidRPr="00FA295B">
              <w:rPr>
                <w:rFonts w:ascii="Times New Roman" w:eastAsia="Times New Roman" w:hAnsi="Times New Roman" w:cs="Times New Roman"/>
                <w:b/>
                <w:bCs/>
                <w:color w:val="0000FF"/>
                <w:sz w:val="24"/>
                <w:szCs w:val="24"/>
                <w:u w:val="single"/>
              </w:rPr>
              <w:t>Art.</w:t>
            </w:r>
            <w:bookmarkEnd w:id="123"/>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20</w:t>
            </w:r>
            <w:r w:rsidRPr="00FA295B">
              <w:rPr>
                <w:rFonts w:ascii="Times New Roman" w:eastAsia="Times New Roman" w:hAnsi="Times New Roman" w:cs="Times New Roman"/>
                <w:b/>
                <w:bCs/>
                <w:sz w:val="24"/>
                <w:szCs w:val="24"/>
              </w:rPr>
              <w:t>. Le présent chapitre s'applique aux aménagements, constructions, transformations et modifications extérieurs.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24" w:name="LNK0019"/>
            <w:r w:rsidRPr="00FA295B">
              <w:rPr>
                <w:rFonts w:ascii="Times New Roman" w:eastAsia="Times New Roman" w:hAnsi="Times New Roman" w:cs="Times New Roman"/>
                <w:b/>
                <w:bCs/>
                <w:color w:val="0000FF"/>
                <w:sz w:val="24"/>
                <w:szCs w:val="24"/>
                <w:u w:val="single"/>
              </w:rPr>
              <w:t>Sectio</w:t>
            </w:r>
            <w:r w:rsidRPr="00CD7DBB">
              <w:rPr>
                <w:rFonts w:ascii="Times New Roman" w:eastAsia="Times New Roman" w:hAnsi="Times New Roman" w:cs="Times New Roman"/>
                <w:b/>
                <w:bCs/>
                <w:color w:val="0000FF"/>
                <w:sz w:val="24"/>
                <w:szCs w:val="24"/>
                <w:u w:val="single"/>
              </w:rPr>
              <w:t xml:space="preserve">n </w:t>
            </w:r>
            <w:r w:rsidRPr="00FA295B">
              <w:rPr>
                <w:rFonts w:ascii="Times New Roman" w:eastAsia="Times New Roman" w:hAnsi="Times New Roman" w:cs="Times New Roman"/>
                <w:b/>
                <w:bCs/>
                <w:color w:val="0000FF"/>
                <w:sz w:val="24"/>
                <w:szCs w:val="24"/>
                <w:u w:val="single"/>
              </w:rPr>
              <w:t>1re.</w:t>
            </w:r>
            <w:bookmarkEnd w:id="124"/>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25" w:name="Art.21"/>
            <w:r w:rsidRPr="00FA295B">
              <w:rPr>
                <w:rFonts w:ascii="Times New Roman" w:eastAsia="Times New Roman" w:hAnsi="Times New Roman" w:cs="Times New Roman"/>
                <w:b/>
                <w:bCs/>
                <w:color w:val="0000FF"/>
                <w:sz w:val="24"/>
                <w:szCs w:val="24"/>
                <w:u w:val="single"/>
              </w:rPr>
              <w:t>Art.</w:t>
            </w:r>
            <w:bookmarkEnd w:id="125"/>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0000FF"/>
                <w:sz w:val="24"/>
                <w:szCs w:val="24"/>
                <w:u w:val="single"/>
              </w:rPr>
              <w:t>21</w:t>
            </w:r>
            <w:r w:rsidRPr="00FA295B">
              <w:rPr>
                <w:rFonts w:ascii="Times New Roman" w:eastAsia="Times New Roman" w:hAnsi="Times New Roman" w:cs="Times New Roman"/>
                <w:b/>
                <w:bCs/>
                <w:sz w:val="24"/>
                <w:szCs w:val="24"/>
              </w:rPr>
              <w:t>.Pour autant qu'ils n'impliquent aucune dérogation à un plan d'affectation du sol, un règlement d'urbanisme ou à un permis de lotir, les actes et travaux suivants sont dispensés de permis d'urbanisme :</w:t>
            </w:r>
            <w:r w:rsidRPr="00FA295B">
              <w:rPr>
                <w:rFonts w:ascii="Times New Roman" w:eastAsia="Times New Roman" w:hAnsi="Times New Roman" w:cs="Times New Roman"/>
                <w:b/>
                <w:bCs/>
                <w:sz w:val="24"/>
                <w:szCs w:val="24"/>
              </w:rPr>
              <w:br/>
              <w:t>  1° dans la zone de cours et jardins et dans la zone de recul, pour autant qu'il ne s'ensuive aucune modification du relief de sol supérieure à 50 cm :</w:t>
            </w:r>
          </w:p>
          <w:p w14:paraId="01958EC1" w14:textId="36D81C86" w:rsidR="00494554" w:rsidRPr="00FA295B" w:rsidRDefault="00BC2136" w:rsidP="00F514AB">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xml:space="preserve"> a) les aménagements tels que les chemins, les terrasses, les clôtures, ainsi que le placement d'équipements à usage </w:t>
            </w:r>
            <w:r w:rsidRPr="00526014">
              <w:rPr>
                <w:rFonts w:ascii="Times New Roman" w:eastAsia="Times New Roman" w:hAnsi="Times New Roman" w:cs="Times New Roman"/>
                <w:b/>
                <w:bCs/>
                <w:sz w:val="24"/>
                <w:szCs w:val="24"/>
              </w:rPr>
              <w:t>domestique</w:t>
            </w:r>
            <w:r w:rsidR="00494554" w:rsidRPr="00526014">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t>, récréatifs ou décoratifs, conformes à une destination de ces zones, pour autant :</w:t>
            </w:r>
            <w:r w:rsidRPr="00FA295B">
              <w:rPr>
                <w:rFonts w:ascii="Times New Roman" w:eastAsia="Times New Roman" w:hAnsi="Times New Roman" w:cs="Times New Roman"/>
                <w:b/>
                <w:bCs/>
                <w:sz w:val="24"/>
                <w:szCs w:val="24"/>
              </w:rPr>
              <w:br/>
              <w:t>  - que, dans la zone de recul, leur hauteur totale n'excède pas 1,00 m;</w:t>
            </w:r>
            <w:r w:rsidRPr="00FA295B">
              <w:rPr>
                <w:rFonts w:ascii="Times New Roman" w:eastAsia="Times New Roman" w:hAnsi="Times New Roman" w:cs="Times New Roman"/>
                <w:b/>
                <w:bCs/>
                <w:sz w:val="24"/>
                <w:szCs w:val="24"/>
              </w:rPr>
              <w:br/>
              <w:t>  - que, dans la zone de cours et jardin, leur hauteur totale n'excède pas 3,00 m ni ne dépasse le plan incliné à 45° par rapport à l'horizontale, plan prenant naissance au sommet des murs mitoyens ou, en absence de mur, à une hauteur d'1,50 m au droit de la limite mitoyenne; cette hauteur peut être portée à 4,50 m pour le placement d'appareillages nécessaires à la pratique des jeux, dans un espace vert public ou un équipement d'intérêt collectif ou de service public tel que défini par le PRAS;</w:t>
            </w:r>
            <w:r w:rsidRPr="00FA295B">
              <w:rPr>
                <w:rFonts w:ascii="Times New Roman" w:eastAsia="Times New Roman" w:hAnsi="Times New Roman" w:cs="Times New Roman"/>
                <w:b/>
                <w:bCs/>
                <w:sz w:val="24"/>
                <w:szCs w:val="24"/>
              </w:rPr>
              <w:br/>
              <w:t xml:space="preserve">  - que, dans le cas de citernes à eau ou à combustible, regards, canalisations, câblages </w:t>
            </w:r>
            <w:r w:rsidRPr="00FA295B">
              <w:rPr>
                <w:rFonts w:ascii="Times New Roman" w:eastAsia="Times New Roman" w:hAnsi="Times New Roman" w:cs="Times New Roman"/>
                <w:b/>
                <w:bCs/>
                <w:sz w:val="24"/>
                <w:szCs w:val="24"/>
              </w:rPr>
              <w:lastRenderedPageBreak/>
              <w:t>et installations individuelles d'infiltration ou d'assainissement des eaux, ils soient placés sous le niveau du sol;  - que, dans le cas d'une piscine non couverte, elle soit située dans la zone de cours et jardins et que sa superficie n'excède pas 20 m2. Elle doit en outre être située à une distance minimum de 2 mètres des propriétés voisines;</w:t>
            </w:r>
            <w:r w:rsidRPr="00FA295B">
              <w:rPr>
                <w:rFonts w:ascii="Times New Roman" w:eastAsia="Times New Roman" w:hAnsi="Times New Roman" w:cs="Times New Roman"/>
                <w:b/>
                <w:bCs/>
                <w:sz w:val="24"/>
                <w:szCs w:val="24"/>
              </w:rPr>
              <w:br/>
              <w:t>  - que, dans le cas d'une mare décorative, elle soit située dans la zone de cours et jardins et que sa superficie n'excède pas 20 m2. Elle doit en outre être située à une distance minimum de 2 mètres des propriétés voisines;</w:t>
            </w:r>
            <w:r w:rsidRPr="00FA295B">
              <w:rPr>
                <w:rFonts w:ascii="Times New Roman" w:eastAsia="Times New Roman" w:hAnsi="Times New Roman" w:cs="Times New Roman"/>
                <w:b/>
                <w:bCs/>
                <w:sz w:val="24"/>
                <w:szCs w:val="24"/>
              </w:rPr>
              <w:br/>
              <w:t>  b) la construction d'un bâtiment accessoire, isolé du bâtiment principal ou de ses annexes et qui n'est pas destiné à l'habitation, pour autant :</w:t>
            </w:r>
            <w:r w:rsidRPr="00FA295B">
              <w:rPr>
                <w:rFonts w:ascii="Times New Roman" w:eastAsia="Times New Roman" w:hAnsi="Times New Roman" w:cs="Times New Roman"/>
                <w:b/>
                <w:bCs/>
                <w:sz w:val="24"/>
                <w:szCs w:val="24"/>
              </w:rPr>
              <w:br/>
              <w:t>  - qu'il soit situé dans la zone de cours et jardins;</w:t>
            </w:r>
            <w:r w:rsidRPr="00FA295B">
              <w:rPr>
                <w:rFonts w:ascii="Times New Roman" w:eastAsia="Times New Roman" w:hAnsi="Times New Roman" w:cs="Times New Roman"/>
                <w:b/>
                <w:bCs/>
                <w:sz w:val="24"/>
                <w:szCs w:val="24"/>
              </w:rPr>
              <w:br/>
              <w:t>  - que sa superficie, en ce compris la projection au sol de sa toiture, n'excède pas 9 m2;</w:t>
            </w:r>
            <w:r w:rsidRPr="00FA295B">
              <w:rPr>
                <w:rFonts w:ascii="Times New Roman" w:eastAsia="Times New Roman" w:hAnsi="Times New Roman" w:cs="Times New Roman"/>
                <w:b/>
                <w:bCs/>
                <w:sz w:val="24"/>
                <w:szCs w:val="24"/>
              </w:rPr>
              <w:br/>
              <w:t>  - que sa hauteur totale n'excède pas 3,00 m ni ne dépasse le plan incliné à 45° par rapport à l'horizontale, plan prenant naissance au sommet des murs mitoyens ou, en absence de mur, à une hauteur d'1,50 m au droit de la limite mitoyenne;</w:t>
            </w:r>
            <w:r w:rsidRPr="00FA295B">
              <w:rPr>
                <w:rFonts w:ascii="Times New Roman" w:eastAsia="Times New Roman" w:hAnsi="Times New Roman" w:cs="Times New Roman"/>
                <w:b/>
                <w:bCs/>
                <w:sz w:val="24"/>
                <w:szCs w:val="24"/>
              </w:rPr>
              <w:br/>
              <w:t>  2° le placement en toiture, qui présente une pente inférieure à 45° par rapport à l'horizontal, de lanterneaux, de fenêtres de toit ou de verrières réalisés dans le plan de la toiture, pour autant :</w:t>
            </w:r>
            <w:r w:rsidRPr="00FA295B">
              <w:rPr>
                <w:rFonts w:ascii="Times New Roman" w:eastAsia="Times New Roman" w:hAnsi="Times New Roman" w:cs="Times New Roman"/>
                <w:b/>
                <w:bCs/>
                <w:sz w:val="24"/>
                <w:szCs w:val="24"/>
              </w:rPr>
              <w:br/>
              <w:t>  - que, s'il s'agit d'une toiture inclinée, leur superficie cumulée n'excède pas 20 % de la superficie du versant de toiture;</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3° le placement de panneaux capteurs solaires, photovoltaïques ou assimilés :</w:t>
            </w:r>
            <w:r w:rsidRPr="00FA295B">
              <w:rPr>
                <w:rFonts w:ascii="Times New Roman" w:eastAsia="Times New Roman" w:hAnsi="Times New Roman" w:cs="Times New Roman"/>
                <w:b/>
                <w:bCs/>
                <w:strike/>
                <w:color w:val="FF0000"/>
                <w:sz w:val="24"/>
                <w:szCs w:val="24"/>
              </w:rPr>
              <w:br/>
              <w:t>   - non visibles de l'espace public;</w:t>
            </w:r>
            <w:r w:rsidRPr="00FA295B">
              <w:rPr>
                <w:rFonts w:ascii="Times New Roman" w:eastAsia="Times New Roman" w:hAnsi="Times New Roman" w:cs="Times New Roman"/>
                <w:b/>
                <w:bCs/>
                <w:strike/>
                <w:color w:val="FF0000"/>
                <w:sz w:val="24"/>
                <w:szCs w:val="24"/>
              </w:rPr>
              <w:br/>
              <w:t>   - s'ils sont visibles depuis l'espace public, pour autant qu'ils soient incorporés dans le plan de la toiture ou fixés sur la toiture parallèlement au plan de celle-ci, sans présenter de saillie de plus de 30 cm ni de débordement par rapport aux limites de la toiture;</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br/>
              <w:t>  </w:t>
            </w:r>
            <w:r w:rsidR="001A24D1" w:rsidRPr="00FA295B">
              <w:rPr>
                <w:rFonts w:ascii="Times New Roman" w:eastAsia="Times New Roman" w:hAnsi="Times New Roman" w:cs="Times New Roman"/>
                <w:b/>
                <w:bCs/>
                <w:color w:val="70AD47" w:themeColor="accent6"/>
                <w:sz w:val="24"/>
                <w:szCs w:val="24"/>
              </w:rPr>
              <w:t>3</w:t>
            </w:r>
            <w:r w:rsidRPr="00FA295B">
              <w:rPr>
                <w:rFonts w:ascii="Times New Roman" w:eastAsia="Times New Roman" w:hAnsi="Times New Roman" w:cs="Times New Roman"/>
                <w:b/>
                <w:bCs/>
                <w:strike/>
                <w:color w:val="FF0000"/>
                <w:sz w:val="24"/>
                <w:szCs w:val="24"/>
              </w:rPr>
              <w:t>4</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 xml:space="preserve">le placement </w:t>
            </w:r>
            <w:r w:rsidRPr="00FA295B">
              <w:rPr>
                <w:rFonts w:ascii="Times New Roman" w:eastAsia="Times New Roman" w:hAnsi="Times New Roman" w:cs="Times New Roman"/>
                <w:b/>
                <w:bCs/>
                <w:color w:val="70AD47" w:themeColor="accent6"/>
                <w:sz w:val="24"/>
                <w:szCs w:val="24"/>
              </w:rPr>
              <w:t xml:space="preserve">ou l’enlèvement </w:t>
            </w:r>
            <w:r w:rsidRPr="00FA295B">
              <w:rPr>
                <w:rFonts w:ascii="Times New Roman" w:eastAsia="Times New Roman" w:hAnsi="Times New Roman" w:cs="Times New Roman"/>
                <w:b/>
                <w:bCs/>
                <w:sz w:val="24"/>
                <w:szCs w:val="24"/>
              </w:rPr>
              <w:t xml:space="preserve">en façade de dispositifs techniques ou décoratifs usuels </w:t>
            </w:r>
            <w:r w:rsidRPr="00FA295B">
              <w:rPr>
                <w:rFonts w:ascii="Times New Roman" w:eastAsia="Times New Roman" w:hAnsi="Times New Roman" w:cs="Times New Roman"/>
                <w:b/>
                <w:bCs/>
                <w:strike/>
                <w:color w:val="FF0000"/>
                <w:sz w:val="24"/>
                <w:szCs w:val="24"/>
              </w:rPr>
              <w:t>à usage domestique</w:t>
            </w:r>
            <w:r w:rsidRPr="00FA295B">
              <w:rPr>
                <w:rFonts w:ascii="Times New Roman" w:eastAsia="Times New Roman" w:hAnsi="Times New Roman" w:cs="Times New Roman"/>
                <w:b/>
                <w:bCs/>
                <w:sz w:val="24"/>
                <w:szCs w:val="24"/>
              </w:rPr>
              <w:t xml:space="preserve"> tels que les numéros de police, sonnettes, les boîtiers divers d'une superficie verticale inférieure à 0,1 m2, les supports de plantes grimpantes ou les bacs à plantes, les dispositifs d'éclairage extérieur, les boîtes aux lettres, les cendriers, les plaques pour professions libérales, les plaques commémoratives ou historiques, pour autant que la saillie de tous ces dispos</w:t>
            </w:r>
            <w:r w:rsidR="00526014">
              <w:rPr>
                <w:rFonts w:ascii="Times New Roman" w:eastAsia="Times New Roman" w:hAnsi="Times New Roman" w:cs="Times New Roman"/>
                <w:b/>
                <w:bCs/>
                <w:sz w:val="24"/>
                <w:szCs w:val="24"/>
              </w:rPr>
              <w:t>itifs soit inférieure à 12 cm;</w:t>
            </w:r>
            <w:r w:rsidR="00526014">
              <w:rPr>
                <w:rFonts w:ascii="Times New Roman" w:eastAsia="Times New Roman" w:hAnsi="Times New Roman" w:cs="Times New Roman"/>
                <w:b/>
                <w:bCs/>
                <w:sz w:val="24"/>
                <w:szCs w:val="24"/>
              </w:rPr>
              <w:br/>
              <w:t xml:space="preserve">  </w:t>
            </w:r>
            <w:r w:rsidR="001A24D1" w:rsidRPr="00FA295B">
              <w:rPr>
                <w:rFonts w:ascii="Times New Roman" w:eastAsia="Times New Roman" w:hAnsi="Times New Roman" w:cs="Times New Roman"/>
                <w:b/>
                <w:bCs/>
                <w:color w:val="70AD47" w:themeColor="accent6"/>
                <w:sz w:val="24"/>
                <w:szCs w:val="24"/>
              </w:rPr>
              <w:t>4</w:t>
            </w:r>
            <w:r w:rsidRPr="00FA295B">
              <w:rPr>
                <w:rFonts w:ascii="Times New Roman" w:eastAsia="Times New Roman" w:hAnsi="Times New Roman" w:cs="Times New Roman"/>
                <w:b/>
                <w:bCs/>
                <w:strike/>
                <w:color w:val="FF0000"/>
                <w:sz w:val="24"/>
                <w:szCs w:val="24"/>
              </w:rPr>
              <w:t>5</w:t>
            </w:r>
            <w:r w:rsidRPr="00FA295B">
              <w:rPr>
                <w:rFonts w:ascii="Times New Roman" w:eastAsia="Times New Roman" w:hAnsi="Times New Roman" w:cs="Times New Roman"/>
                <w:b/>
                <w:bCs/>
                <w:sz w:val="24"/>
                <w:szCs w:val="24"/>
              </w:rPr>
              <w:t>° le placement d'antennes paraboliques ou assimilées destinées à la réception d'émissions de télévision et à usage privé, pour autant qu'elles ne soient pas visibles depuis l'espace public  et ne soient pas situées à moins de 10 mètres d'un bien protégé:</w:t>
            </w:r>
            <w:r w:rsidRPr="00FA295B">
              <w:rPr>
                <w:rFonts w:ascii="Times New Roman" w:eastAsia="Times New Roman" w:hAnsi="Times New Roman" w:cs="Times New Roman"/>
                <w:b/>
                <w:bCs/>
                <w:sz w:val="24"/>
                <w:szCs w:val="24"/>
              </w:rPr>
              <w:br/>
              <w:t>  - soit en toiture si leur couleur est identique à celle du revêtement de la toiture ou transparente;</w:t>
            </w:r>
            <w:r w:rsidRPr="00FA295B">
              <w:rPr>
                <w:rFonts w:ascii="Times New Roman" w:eastAsia="Times New Roman" w:hAnsi="Times New Roman" w:cs="Times New Roman"/>
                <w:b/>
                <w:bCs/>
                <w:sz w:val="24"/>
                <w:szCs w:val="24"/>
              </w:rPr>
              <w:br/>
              <w:t>  - soit en façade si leur couleur est identique à celle du revêtement de la façade ou transparente;</w:t>
            </w:r>
            <w:r w:rsidRPr="00FA295B">
              <w:rPr>
                <w:rFonts w:ascii="Times New Roman" w:eastAsia="Times New Roman" w:hAnsi="Times New Roman" w:cs="Times New Roman"/>
                <w:b/>
                <w:bCs/>
                <w:sz w:val="24"/>
                <w:szCs w:val="24"/>
              </w:rPr>
              <w:br/>
              <w:t>  - qu'elles aient une superficie inférieure ou égale à 40 d m2.</w:t>
            </w:r>
            <w:r w:rsidRPr="00FA295B">
              <w:rPr>
                <w:rFonts w:ascii="Times New Roman" w:eastAsia="Times New Roman" w:hAnsi="Times New Roman" w:cs="Times New Roman"/>
                <w:b/>
                <w:bCs/>
                <w:sz w:val="24"/>
                <w:szCs w:val="24"/>
              </w:rPr>
              <w:br/>
              <w:t>  </w:t>
            </w:r>
            <w:r w:rsidR="001A24D1" w:rsidRPr="00FA295B">
              <w:rPr>
                <w:rFonts w:ascii="Times New Roman" w:eastAsia="Times New Roman" w:hAnsi="Times New Roman" w:cs="Times New Roman"/>
                <w:b/>
                <w:bCs/>
                <w:color w:val="70AD47" w:themeColor="accent6"/>
                <w:sz w:val="24"/>
                <w:szCs w:val="24"/>
              </w:rPr>
              <w:t>5</w:t>
            </w:r>
            <w:r w:rsidRPr="00FA295B">
              <w:rPr>
                <w:rFonts w:ascii="Times New Roman" w:eastAsia="Times New Roman" w:hAnsi="Times New Roman" w:cs="Times New Roman"/>
                <w:b/>
                <w:bCs/>
                <w:strike/>
                <w:color w:val="FF0000"/>
                <w:sz w:val="24"/>
                <w:szCs w:val="24"/>
              </w:rPr>
              <w:t>6</w:t>
            </w:r>
            <w:r w:rsidRPr="00FA295B">
              <w:rPr>
                <w:rFonts w:ascii="Times New Roman" w:eastAsia="Times New Roman" w:hAnsi="Times New Roman" w:cs="Times New Roman"/>
                <w:b/>
                <w:bCs/>
                <w:sz w:val="24"/>
                <w:szCs w:val="24"/>
              </w:rPr>
              <w:t>°</w:t>
            </w:r>
            <w:r w:rsidR="00526014">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t>l'enlèvement d'antennes paraboliques ou assimilées;</w:t>
            </w:r>
            <w:r w:rsidRPr="00FA295B">
              <w:rPr>
                <w:rFonts w:ascii="Times New Roman" w:eastAsia="Times New Roman" w:hAnsi="Times New Roman" w:cs="Times New Roman"/>
                <w:b/>
                <w:bCs/>
                <w:sz w:val="24"/>
                <w:szCs w:val="24"/>
              </w:rPr>
              <w:br/>
              <w:t>  </w:t>
            </w:r>
            <w:r w:rsidR="001A24D1" w:rsidRPr="00FA295B">
              <w:rPr>
                <w:rFonts w:ascii="Times New Roman" w:eastAsia="Times New Roman" w:hAnsi="Times New Roman" w:cs="Times New Roman"/>
                <w:b/>
                <w:bCs/>
                <w:color w:val="70AD47" w:themeColor="accent6"/>
                <w:sz w:val="24"/>
                <w:szCs w:val="24"/>
              </w:rPr>
              <w:t>6</w:t>
            </w:r>
            <w:r w:rsidRPr="00FA295B">
              <w:rPr>
                <w:rFonts w:ascii="Times New Roman" w:eastAsia="Times New Roman" w:hAnsi="Times New Roman" w:cs="Times New Roman"/>
                <w:b/>
                <w:bCs/>
                <w:strike/>
                <w:color w:val="FF0000"/>
                <w:sz w:val="24"/>
                <w:szCs w:val="24"/>
              </w:rPr>
              <w:t>7</w:t>
            </w:r>
            <w:r w:rsidRPr="00FA295B">
              <w:rPr>
                <w:rFonts w:ascii="Times New Roman" w:eastAsia="Times New Roman" w:hAnsi="Times New Roman" w:cs="Times New Roman"/>
                <w:b/>
                <w:bCs/>
                <w:sz w:val="24"/>
                <w:szCs w:val="24"/>
              </w:rPr>
              <w:t xml:space="preserve">° le placement </w:t>
            </w:r>
            <w:r w:rsidRPr="00FA295B">
              <w:rPr>
                <w:rFonts w:ascii="Times New Roman" w:eastAsia="Times New Roman" w:hAnsi="Times New Roman" w:cs="Times New Roman"/>
                <w:b/>
                <w:bCs/>
                <w:color w:val="70AD47" w:themeColor="accent6"/>
                <w:sz w:val="24"/>
                <w:szCs w:val="24"/>
              </w:rPr>
              <w:t xml:space="preserve">ou l’enlèvement </w:t>
            </w:r>
            <w:r w:rsidRPr="00FA295B">
              <w:rPr>
                <w:rFonts w:ascii="Times New Roman" w:eastAsia="Times New Roman" w:hAnsi="Times New Roman" w:cs="Times New Roman"/>
                <w:b/>
                <w:bCs/>
                <w:sz w:val="24"/>
                <w:szCs w:val="24"/>
              </w:rPr>
              <w:t>de cheminées ou conduites d'aération à usage domestique, tuyaux de descentes d'eau de pluie, marquises, volets pour autant que ces dispositifs ne soient pas visibles depuis l'espace public;</w:t>
            </w:r>
            <w:r w:rsidRPr="00FA295B">
              <w:rPr>
                <w:rFonts w:ascii="Times New Roman" w:eastAsia="Times New Roman" w:hAnsi="Times New Roman" w:cs="Times New Roman"/>
                <w:b/>
                <w:bCs/>
                <w:sz w:val="24"/>
                <w:szCs w:val="24"/>
              </w:rPr>
              <w:br/>
              <w:t>  </w:t>
            </w:r>
            <w:r w:rsidR="001A24D1" w:rsidRPr="00FA295B">
              <w:rPr>
                <w:rFonts w:ascii="Times New Roman" w:eastAsia="Times New Roman" w:hAnsi="Times New Roman" w:cs="Times New Roman"/>
                <w:b/>
                <w:bCs/>
                <w:color w:val="70AD47" w:themeColor="accent6"/>
                <w:sz w:val="24"/>
                <w:szCs w:val="24"/>
              </w:rPr>
              <w:t>7</w:t>
            </w:r>
            <w:r w:rsidRPr="00FA295B">
              <w:rPr>
                <w:rFonts w:ascii="Times New Roman" w:eastAsia="Times New Roman" w:hAnsi="Times New Roman" w:cs="Times New Roman"/>
                <w:b/>
                <w:bCs/>
                <w:strike/>
                <w:color w:val="FF0000"/>
                <w:sz w:val="24"/>
                <w:szCs w:val="24"/>
              </w:rPr>
              <w:t>8</w:t>
            </w:r>
            <w:r w:rsidRPr="00FA295B">
              <w:rPr>
                <w:rFonts w:ascii="Times New Roman" w:eastAsia="Times New Roman" w:hAnsi="Times New Roman" w:cs="Times New Roman"/>
                <w:b/>
                <w:bCs/>
                <w:sz w:val="24"/>
                <w:szCs w:val="24"/>
              </w:rPr>
              <w:t>° le remplacement des châssis, vitrages, vitrines commerciales, portes d'entrée, portes cochères et portes de garage, pour autant :</w:t>
            </w:r>
            <w:r w:rsidRPr="00FA295B">
              <w:rPr>
                <w:rFonts w:ascii="Times New Roman" w:eastAsia="Times New Roman" w:hAnsi="Times New Roman" w:cs="Times New Roman"/>
                <w:b/>
                <w:bCs/>
                <w:sz w:val="24"/>
                <w:szCs w:val="24"/>
              </w:rPr>
              <w:br/>
              <w:t>  - que les formes initiales, en ce compris les cintrages, divisions apparentes et parties ouvrantes et dormantes, soient maintenues;</w:t>
            </w:r>
            <w:r w:rsidRPr="00FA295B">
              <w:rPr>
                <w:rFonts w:ascii="Times New Roman" w:eastAsia="Times New Roman" w:hAnsi="Times New Roman" w:cs="Times New Roman"/>
                <w:b/>
                <w:bCs/>
                <w:sz w:val="24"/>
                <w:szCs w:val="24"/>
              </w:rPr>
              <w:br/>
              <w:t>  - que l'aspect architectural du bâtiment ne soit pas modifié;</w:t>
            </w:r>
            <w:r w:rsidRPr="00FA295B">
              <w:rPr>
                <w:rFonts w:ascii="Times New Roman" w:eastAsia="Times New Roman" w:hAnsi="Times New Roman" w:cs="Times New Roman"/>
                <w:b/>
                <w:bCs/>
                <w:sz w:val="24"/>
                <w:szCs w:val="24"/>
              </w:rPr>
              <w:br/>
              <w:t> </w:t>
            </w:r>
            <w:r w:rsidR="00526014">
              <w:rPr>
                <w:rFonts w:ascii="Times New Roman" w:eastAsia="Times New Roman" w:hAnsi="Times New Roman" w:cs="Times New Roman"/>
                <w:b/>
                <w:bCs/>
                <w:sz w:val="24"/>
                <w:szCs w:val="24"/>
              </w:rPr>
              <w:t xml:space="preserve"> </w:t>
            </w:r>
            <w:r w:rsidR="001A24D1" w:rsidRPr="00FA295B">
              <w:rPr>
                <w:rFonts w:ascii="Times New Roman" w:eastAsia="Times New Roman" w:hAnsi="Times New Roman" w:cs="Times New Roman"/>
                <w:b/>
                <w:bCs/>
                <w:color w:val="70AD47" w:themeColor="accent6"/>
                <w:sz w:val="24"/>
                <w:szCs w:val="24"/>
              </w:rPr>
              <w:t>8</w:t>
            </w:r>
            <w:r w:rsidRPr="00FA295B">
              <w:rPr>
                <w:rFonts w:ascii="Times New Roman" w:eastAsia="Times New Roman" w:hAnsi="Times New Roman" w:cs="Times New Roman"/>
                <w:b/>
                <w:bCs/>
                <w:strike/>
                <w:color w:val="FF0000"/>
                <w:sz w:val="24"/>
                <w:szCs w:val="24"/>
              </w:rPr>
              <w:t>9</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la création, la suppression ou la modification de baies et châssis, pour autant :</w:t>
            </w:r>
            <w:r w:rsidRPr="00FA295B">
              <w:rPr>
                <w:rFonts w:ascii="Times New Roman" w:eastAsia="Times New Roman" w:hAnsi="Times New Roman" w:cs="Times New Roman"/>
                <w:b/>
                <w:bCs/>
                <w:sz w:val="24"/>
                <w:szCs w:val="24"/>
              </w:rPr>
              <w:br/>
              <w:t>  - que la façade concernée ne soit pas située dans la zone de protection d'un bien classé ou en procédure de classement;</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lastRenderedPageBreak/>
              <w:t>  - que ces baies ne soient pas visibles depuis l'espace public;</w:t>
            </w:r>
            <w:r w:rsidRPr="00FA295B">
              <w:rPr>
                <w:rFonts w:ascii="Times New Roman" w:eastAsia="Times New Roman" w:hAnsi="Times New Roman" w:cs="Times New Roman"/>
                <w:b/>
                <w:bCs/>
                <w:sz w:val="24"/>
                <w:szCs w:val="24"/>
              </w:rPr>
              <w:br/>
              <w:t xml:space="preserve">  - que les travaux </w:t>
            </w:r>
            <w:r w:rsidR="00D108ED" w:rsidRPr="00FA295B">
              <w:rPr>
                <w:rFonts w:ascii="Times New Roman" w:eastAsia="Times New Roman" w:hAnsi="Times New Roman" w:cs="Times New Roman"/>
                <w:b/>
                <w:bCs/>
                <w:color w:val="70AD47" w:themeColor="accent6"/>
                <w:sz w:val="24"/>
                <w:szCs w:val="24"/>
              </w:rPr>
              <w:t>n’impliquent pas de travaux de stabilité</w:t>
            </w:r>
            <w:r w:rsidR="00D108ED"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strike/>
                <w:color w:val="FF0000"/>
                <w:sz w:val="24"/>
                <w:szCs w:val="24"/>
              </w:rPr>
              <w:t>n'impliquent la solution d'aucun problème de stabilité</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w:t>
            </w:r>
            <w:r w:rsidR="001A24D1" w:rsidRPr="00FA295B">
              <w:rPr>
                <w:rFonts w:ascii="Times New Roman" w:eastAsia="Times New Roman" w:hAnsi="Times New Roman" w:cs="Times New Roman"/>
                <w:b/>
                <w:bCs/>
                <w:color w:val="70AD47" w:themeColor="accent6"/>
                <w:sz w:val="24"/>
                <w:szCs w:val="24"/>
              </w:rPr>
              <w:t>9</w:t>
            </w:r>
            <w:r w:rsidRPr="00FA295B">
              <w:rPr>
                <w:rFonts w:ascii="Times New Roman" w:eastAsia="Times New Roman" w:hAnsi="Times New Roman" w:cs="Times New Roman"/>
                <w:b/>
                <w:bCs/>
                <w:strike/>
                <w:color w:val="FF0000"/>
                <w:sz w:val="24"/>
                <w:szCs w:val="24"/>
              </w:rPr>
              <w:t>10</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le placement, le remplacement ou l'enlèvement de caisson pour volet ou tente solaire situés au rez-de-chaussée d'un commerce pour autant que la saillie ne dépasse pas 12 cm par rapport à la façade, que la largeur du dispositif ne dépasse pas celle de la baie de fenêtre, et que la façade concernée ne soit pas située dans la zone de protection d'un bien classé ou en procédure de classement;</w:t>
            </w:r>
            <w:r w:rsidRPr="00FA295B">
              <w:rPr>
                <w:rFonts w:ascii="Times New Roman" w:eastAsia="Times New Roman" w:hAnsi="Times New Roman" w:cs="Times New Roman"/>
                <w:b/>
                <w:bCs/>
                <w:sz w:val="24"/>
                <w:szCs w:val="24"/>
              </w:rPr>
              <w:br/>
              <w:t> </w:t>
            </w:r>
            <w:r w:rsidR="001A24D1" w:rsidRPr="004E5F36">
              <w:rPr>
                <w:rFonts w:ascii="Times New Roman" w:eastAsia="Times New Roman" w:hAnsi="Times New Roman" w:cs="Times New Roman"/>
                <w:b/>
                <w:bCs/>
                <w:color w:val="70AD47" w:themeColor="accent6"/>
                <w:sz w:val="24"/>
                <w:szCs w:val="24"/>
              </w:rPr>
              <w:t>10</w:t>
            </w:r>
            <w:r w:rsidRPr="004E5F36">
              <w:rPr>
                <w:rFonts w:ascii="Times New Roman" w:eastAsia="Times New Roman" w:hAnsi="Times New Roman" w:cs="Times New Roman"/>
                <w:b/>
                <w:bCs/>
                <w:strike/>
                <w:color w:val="FF0000"/>
                <w:sz w:val="24"/>
                <w:szCs w:val="24"/>
              </w:rPr>
              <w:t>11</w:t>
            </w:r>
            <w:r w:rsidRPr="004E5F36">
              <w:rPr>
                <w:rFonts w:ascii="Times New Roman" w:eastAsia="Times New Roman" w:hAnsi="Times New Roman" w:cs="Times New Roman"/>
                <w:b/>
                <w:bCs/>
                <w:sz w:val="24"/>
                <w:szCs w:val="24"/>
              </w:rPr>
              <w:t>°</w:t>
            </w:r>
            <w:r w:rsidRPr="004E5F36">
              <w:rPr>
                <w:rFonts w:ascii="Times New Roman" w:eastAsia="Times New Roman" w:hAnsi="Times New Roman" w:cs="Times New Roman"/>
                <w:b/>
                <w:bCs/>
                <w:color w:val="FF0000"/>
                <w:sz w:val="24"/>
                <w:szCs w:val="24"/>
              </w:rPr>
              <w:t xml:space="preserve"> </w:t>
            </w:r>
            <w:bookmarkStart w:id="126" w:name="_Hlk96271142"/>
            <w:r w:rsidR="00526014" w:rsidRPr="00526014">
              <w:rPr>
                <w:rFonts w:ascii="Times New Roman" w:eastAsia="Times New Roman" w:hAnsi="Times New Roman" w:cs="Times New Roman"/>
                <w:b/>
                <w:bCs/>
                <w:strike/>
                <w:color w:val="FF0000"/>
                <w:sz w:val="24"/>
                <w:szCs w:val="24"/>
              </w:rPr>
              <w:t>la modification de la couleur des façades non visibles depuis l'espace public pour autant que la façade concernée ne soit pas située dans la zone de protection d'un bien classé ou en procédure de classement</w:t>
            </w:r>
            <w:bookmarkEnd w:id="126"/>
            <w:r w:rsidR="00526014" w:rsidRPr="00526014">
              <w:rPr>
                <w:rFonts w:ascii="Times New Roman" w:eastAsia="Times New Roman" w:hAnsi="Times New Roman" w:cs="Times New Roman"/>
                <w:b/>
                <w:bCs/>
                <w:strike/>
                <w:color w:val="FF0000"/>
                <w:sz w:val="24"/>
                <w:szCs w:val="24"/>
              </w:rPr>
              <w:t>;</w:t>
            </w:r>
            <w:bookmarkStart w:id="127" w:name="_Hlk96271178"/>
            <w:r w:rsidR="00526014">
              <w:rPr>
                <w:rFonts w:ascii="Times New Roman" w:eastAsia="Times New Roman" w:hAnsi="Times New Roman" w:cs="Times New Roman"/>
                <w:b/>
                <w:bCs/>
                <w:sz w:val="24"/>
                <w:szCs w:val="24"/>
              </w:rPr>
              <w:t xml:space="preserve"> </w:t>
            </w:r>
            <w:r w:rsidR="00526014" w:rsidRPr="00526014">
              <w:rPr>
                <w:rFonts w:ascii="Times New Roman" w:eastAsia="Times New Roman" w:hAnsi="Times New Roman" w:cs="Times New Roman"/>
                <w:b/>
                <w:bCs/>
                <w:color w:val="70AD47" w:themeColor="accent6"/>
                <w:sz w:val="24"/>
                <w:szCs w:val="24"/>
              </w:rPr>
              <w:t>l</w:t>
            </w:r>
            <w:r w:rsidR="004E5F36" w:rsidRPr="00526014">
              <w:rPr>
                <w:rFonts w:ascii="Times New Roman" w:eastAsia="Times New Roman" w:hAnsi="Times New Roman" w:cs="Times New Roman"/>
                <w:b/>
                <w:bCs/>
                <w:color w:val="70AD47" w:themeColor="accent6"/>
                <w:sz w:val="24"/>
                <w:szCs w:val="24"/>
              </w:rPr>
              <w:t xml:space="preserve">a modification de la couleur d’une façade ou la réalisation d’une fresque murale sur celle-ci, pour autant qu’il ne s’agisse pas de la façade avant et qu’elle ne soit pas située à moins de 20 mètres d’un bien protégé </w:t>
            </w:r>
            <w:bookmarkEnd w:id="127"/>
            <w:r w:rsidR="004E5F36" w:rsidRPr="004E5F36">
              <w:rPr>
                <w:rFonts w:ascii="Times New Roman" w:eastAsia="Times New Roman" w:hAnsi="Times New Roman" w:cs="Times New Roman"/>
                <w:b/>
                <w:bCs/>
                <w:sz w:val="24"/>
                <w:szCs w:val="24"/>
              </w:rPr>
              <w:t>;</w:t>
            </w:r>
            <w:r w:rsidR="00526014"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br/>
            </w:r>
            <w:r w:rsidR="00526014">
              <w:rPr>
                <w:rFonts w:ascii="Times New Roman" w:eastAsia="Times New Roman" w:hAnsi="Times New Roman" w:cs="Times New Roman"/>
                <w:b/>
                <w:bCs/>
                <w:color w:val="70AD47" w:themeColor="accent6"/>
                <w:sz w:val="24"/>
                <w:szCs w:val="24"/>
              </w:rPr>
              <w:t xml:space="preserve">  </w:t>
            </w:r>
            <w:r w:rsidR="001A24D1" w:rsidRPr="00FA295B">
              <w:rPr>
                <w:rFonts w:ascii="Times New Roman" w:eastAsia="Times New Roman" w:hAnsi="Times New Roman" w:cs="Times New Roman"/>
                <w:b/>
                <w:bCs/>
                <w:color w:val="70AD47" w:themeColor="accent6"/>
                <w:sz w:val="24"/>
                <w:szCs w:val="24"/>
              </w:rPr>
              <w:t>11</w:t>
            </w:r>
            <w:r w:rsidRPr="00FA295B">
              <w:rPr>
                <w:rFonts w:ascii="Times New Roman" w:eastAsia="Times New Roman" w:hAnsi="Times New Roman" w:cs="Times New Roman"/>
                <w:b/>
                <w:bCs/>
                <w:strike/>
                <w:color w:val="FF0000"/>
                <w:sz w:val="24"/>
                <w:szCs w:val="24"/>
              </w:rPr>
              <w:t>12</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la pose d'un cimentage et la modification du matériau de parement des façades non visibles depuis l'espace public pour autant que la façade concernée ne soit pas située dans la zone de protection d'un bien classé ou en procédure de classement;</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13° la modification du revêtement d'une toiture plate ainsi que sa rehausse éventuelle pour permettre l'installation d'un isolant ou d'une toiture verte pour autant que cela n'entraîne ni le rehaussement des rives de la toiture, ni le rehaussement des murs acrotères;</w:t>
            </w:r>
            <w:r w:rsidR="00494554" w:rsidRPr="00FA295B">
              <w:rPr>
                <w:rFonts w:ascii="Times New Roman" w:eastAsia="Times New Roman" w:hAnsi="Times New Roman" w:cs="Times New Roman"/>
                <w:b/>
                <w:bCs/>
                <w:strike/>
                <w:color w:val="FF0000"/>
                <w:sz w:val="24"/>
                <w:szCs w:val="24"/>
              </w:rPr>
              <w:t xml:space="preserve"> </w:t>
            </w:r>
            <w:r w:rsidRPr="00FA295B">
              <w:rPr>
                <w:rFonts w:ascii="Times New Roman" w:eastAsia="Times New Roman" w:hAnsi="Times New Roman" w:cs="Times New Roman"/>
                <w:b/>
                <w:bCs/>
                <w:sz w:val="24"/>
                <w:szCs w:val="24"/>
              </w:rPr>
              <w:t>  </w:t>
            </w:r>
          </w:p>
          <w:p w14:paraId="7661E93C" w14:textId="475F32C8" w:rsidR="00D108ED" w:rsidRPr="00FA295B" w:rsidRDefault="00526014" w:rsidP="00165B3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70AD47" w:themeColor="accent6"/>
                <w:sz w:val="24"/>
                <w:szCs w:val="24"/>
              </w:rPr>
              <w:t xml:space="preserve">  </w:t>
            </w:r>
            <w:r w:rsidR="001A24D1" w:rsidRPr="00FA295B">
              <w:rPr>
                <w:rFonts w:ascii="Times New Roman" w:eastAsia="Times New Roman" w:hAnsi="Times New Roman" w:cs="Times New Roman"/>
                <w:b/>
                <w:bCs/>
                <w:color w:val="70AD47" w:themeColor="accent6"/>
                <w:sz w:val="24"/>
                <w:szCs w:val="24"/>
              </w:rPr>
              <w:t>12</w:t>
            </w:r>
            <w:r w:rsidR="00BC2136" w:rsidRPr="00FA295B">
              <w:rPr>
                <w:rFonts w:ascii="Times New Roman" w:eastAsia="Times New Roman" w:hAnsi="Times New Roman" w:cs="Times New Roman"/>
                <w:b/>
                <w:bCs/>
                <w:strike/>
                <w:color w:val="FF0000"/>
                <w:sz w:val="24"/>
                <w:szCs w:val="24"/>
              </w:rPr>
              <w:t>14</w:t>
            </w:r>
            <w:r w:rsidR="00BC2136" w:rsidRPr="00FA295B">
              <w:rPr>
                <w:rFonts w:ascii="Times New Roman" w:eastAsia="Times New Roman" w:hAnsi="Times New Roman" w:cs="Times New Roman"/>
                <w:b/>
                <w:bCs/>
                <w:sz w:val="24"/>
                <w:szCs w:val="24"/>
              </w:rPr>
              <w:t>°</w:t>
            </w:r>
            <w:r w:rsidR="00BC2136" w:rsidRPr="00FA295B">
              <w:rPr>
                <w:rFonts w:ascii="Times New Roman" w:eastAsia="Times New Roman" w:hAnsi="Times New Roman" w:cs="Times New Roman"/>
                <w:b/>
                <w:bCs/>
                <w:color w:val="FF0000"/>
                <w:sz w:val="24"/>
                <w:szCs w:val="24"/>
              </w:rPr>
              <w:t xml:space="preserve"> </w:t>
            </w:r>
            <w:r w:rsidR="00BC2136" w:rsidRPr="00FA295B">
              <w:rPr>
                <w:rFonts w:ascii="Times New Roman" w:eastAsia="Times New Roman" w:hAnsi="Times New Roman" w:cs="Times New Roman"/>
                <w:b/>
                <w:bCs/>
                <w:sz w:val="24"/>
                <w:szCs w:val="24"/>
              </w:rPr>
              <w:t>le placement de caméras de surveillance accolées à une façade ou un pignon existant, pour autant :</w:t>
            </w:r>
            <w:r w:rsidR="00BC2136" w:rsidRPr="00FA295B">
              <w:rPr>
                <w:rFonts w:ascii="Times New Roman" w:eastAsia="Times New Roman" w:hAnsi="Times New Roman" w:cs="Times New Roman"/>
                <w:b/>
                <w:bCs/>
                <w:sz w:val="24"/>
                <w:szCs w:val="24"/>
              </w:rPr>
              <w:br/>
              <w:t>   - qu'elles ne dénaturent pas l'aspect architectural du bâtiment ou celui des bâtiments mitoyens;</w:t>
            </w:r>
            <w:r w:rsidR="00BC2136" w:rsidRPr="00FA295B">
              <w:rPr>
                <w:rFonts w:ascii="Times New Roman" w:eastAsia="Times New Roman" w:hAnsi="Times New Roman" w:cs="Times New Roman"/>
                <w:b/>
                <w:bCs/>
                <w:sz w:val="24"/>
                <w:szCs w:val="24"/>
              </w:rPr>
              <w:br/>
              <w:t>   - qu'elles aient une couleur identique au revêtement de la façade ou du pignon;</w:t>
            </w:r>
            <w:r w:rsidR="00BC2136" w:rsidRPr="00FA295B">
              <w:rPr>
                <w:rFonts w:ascii="Times New Roman" w:eastAsia="Times New Roman" w:hAnsi="Times New Roman" w:cs="Times New Roman"/>
                <w:b/>
                <w:bCs/>
                <w:sz w:val="24"/>
                <w:szCs w:val="24"/>
              </w:rPr>
              <w:br/>
              <w:t>   - qu'elles aient une saillie inférieure à 12 cm si elles sont placées à une hauteur inférieure de 4 mètres à compter du niveau du sol;</w:t>
            </w:r>
          </w:p>
          <w:p w14:paraId="3A8DD32E" w14:textId="694F7E24" w:rsidR="00BC2136" w:rsidRPr="00FA295B" w:rsidRDefault="00BC2136" w:rsidP="00165B38">
            <w:pPr>
              <w:spacing w:after="0" w:line="240" w:lineRule="auto"/>
              <w:jc w:val="both"/>
              <w:rPr>
                <w:rFonts w:ascii="Times New Roman" w:eastAsia="Times New Roman" w:hAnsi="Times New Roman" w:cs="Times New Roman"/>
                <w:b/>
                <w:bCs/>
                <w:color w:val="FF0000"/>
                <w:sz w:val="24"/>
                <w:szCs w:val="24"/>
              </w:rPr>
            </w:pPr>
            <w:r w:rsidRPr="001354D4">
              <w:rPr>
                <w:rFonts w:ascii="Times New Roman" w:eastAsia="Times New Roman" w:hAnsi="Times New Roman" w:cs="Times New Roman"/>
                <w:b/>
                <w:bCs/>
                <w:sz w:val="24"/>
                <w:szCs w:val="24"/>
              </w:rPr>
              <w:t>   </w:t>
            </w:r>
            <w:r w:rsidRPr="001354D4">
              <w:rPr>
                <w:rFonts w:ascii="Times New Roman" w:eastAsia="Times New Roman" w:hAnsi="Times New Roman" w:cs="Times New Roman"/>
                <w:b/>
                <w:bCs/>
                <w:strike/>
                <w:color w:val="FF0000"/>
                <w:sz w:val="24"/>
                <w:szCs w:val="24"/>
              </w:rPr>
              <w:t>15°</w:t>
            </w:r>
            <w:r w:rsidRPr="00D052E3">
              <w:rPr>
                <w:rFonts w:ascii="Times New Roman" w:eastAsia="Times New Roman" w:hAnsi="Times New Roman" w:cs="Times New Roman"/>
                <w:b/>
                <w:bCs/>
                <w:strike/>
                <w:color w:val="FF0000"/>
                <w:sz w:val="24"/>
                <w:szCs w:val="24"/>
              </w:rPr>
              <w:t xml:space="preserve"> la pose d'une isolation sur une façade non visible depuis l'espace public et les raccords nécessaires et ce, même en cas de dépassement des constructions voisines.</w:t>
            </w:r>
            <w:r w:rsidRPr="00D052E3">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br/>
            </w:r>
          </w:p>
          <w:p w14:paraId="6DEB6C4B" w14:textId="2C59EB89" w:rsidR="00BC2136" w:rsidRPr="001354D4" w:rsidRDefault="00526014" w:rsidP="00165B38">
            <w:pPr>
              <w:contextualSpacing/>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u w:val="single"/>
              </w:rPr>
              <w:t xml:space="preserve">Art. 21/1. </w:t>
            </w:r>
            <w:r w:rsidR="00F05722" w:rsidRPr="001354D4">
              <w:rPr>
                <w:rFonts w:ascii="Times New Roman" w:eastAsia="Times New Roman" w:hAnsi="Times New Roman" w:cs="Times New Roman"/>
                <w:b/>
                <w:bCs/>
                <w:color w:val="70AD47" w:themeColor="accent6"/>
                <w:sz w:val="24"/>
                <w:szCs w:val="24"/>
              </w:rPr>
              <w:t>Pour autant</w:t>
            </w:r>
            <w:r w:rsidR="00BA65E2" w:rsidRPr="001354D4">
              <w:rPr>
                <w:rFonts w:ascii="Times New Roman" w:eastAsia="Times New Roman" w:hAnsi="Times New Roman" w:cs="Times New Roman"/>
                <w:b/>
                <w:bCs/>
                <w:color w:val="70AD47" w:themeColor="accent6"/>
                <w:sz w:val="24"/>
                <w:szCs w:val="24"/>
              </w:rPr>
              <w:t xml:space="preserve"> </w:t>
            </w:r>
            <w:r w:rsidR="00F05722" w:rsidRPr="001354D4">
              <w:rPr>
                <w:rFonts w:ascii="Times New Roman" w:eastAsia="Times New Roman" w:hAnsi="Times New Roman" w:cs="Times New Roman"/>
                <w:b/>
                <w:bCs/>
                <w:color w:val="70AD47" w:themeColor="accent6"/>
                <w:sz w:val="24"/>
                <w:szCs w:val="24"/>
              </w:rPr>
              <w:t>qu'il</w:t>
            </w:r>
            <w:r w:rsidR="00BA65E2" w:rsidRPr="001354D4">
              <w:rPr>
                <w:rFonts w:ascii="Times New Roman" w:eastAsia="Times New Roman" w:hAnsi="Times New Roman" w:cs="Times New Roman"/>
                <w:b/>
                <w:bCs/>
                <w:color w:val="70AD47" w:themeColor="accent6"/>
                <w:sz w:val="24"/>
                <w:szCs w:val="24"/>
              </w:rPr>
              <w:t>s</w:t>
            </w:r>
            <w:r w:rsidR="00F05722" w:rsidRPr="001354D4">
              <w:rPr>
                <w:rFonts w:ascii="Times New Roman" w:eastAsia="Times New Roman" w:hAnsi="Times New Roman" w:cs="Times New Roman"/>
                <w:b/>
                <w:bCs/>
                <w:color w:val="70AD47" w:themeColor="accent6"/>
                <w:sz w:val="24"/>
                <w:szCs w:val="24"/>
              </w:rPr>
              <w:t xml:space="preserve"> n'impliquent aucune </w:t>
            </w:r>
            <w:r w:rsidR="00BC2136" w:rsidRPr="001354D4">
              <w:rPr>
                <w:rFonts w:ascii="Times New Roman" w:eastAsia="Times New Roman" w:hAnsi="Times New Roman" w:cs="Times New Roman"/>
                <w:b/>
                <w:bCs/>
                <w:color w:val="70AD47" w:themeColor="accent6"/>
                <w:sz w:val="24"/>
                <w:szCs w:val="24"/>
              </w:rPr>
              <w:t xml:space="preserve">dérogation </w:t>
            </w:r>
            <w:bookmarkStart w:id="128" w:name="_Hlk75876882"/>
            <w:r w:rsidR="00BC2136" w:rsidRPr="001354D4">
              <w:rPr>
                <w:rFonts w:ascii="Times New Roman" w:eastAsia="Times New Roman" w:hAnsi="Times New Roman" w:cs="Times New Roman"/>
                <w:b/>
                <w:bCs/>
                <w:color w:val="70AD47" w:themeColor="accent6"/>
                <w:sz w:val="24"/>
                <w:szCs w:val="24"/>
              </w:rPr>
              <w:t>à un plan d'affectation du sol, à un règlement d'urbanisme ou à un permis de lotir</w:t>
            </w:r>
            <w:bookmarkEnd w:id="128"/>
            <w:r w:rsidR="00BC2136" w:rsidRPr="001354D4">
              <w:rPr>
                <w:rFonts w:ascii="Times New Roman" w:eastAsia="Times New Roman" w:hAnsi="Times New Roman" w:cs="Times New Roman"/>
                <w:b/>
                <w:bCs/>
                <w:color w:val="70AD47" w:themeColor="accent6"/>
                <w:sz w:val="24"/>
                <w:szCs w:val="24"/>
              </w:rPr>
              <w:t>, les actes et travaux suivants sont dispensés de permis d'urbanisme pour autant qu’ils n’</w:t>
            </w:r>
            <w:r w:rsidR="00BA65E2" w:rsidRPr="001354D4">
              <w:rPr>
                <w:rFonts w:ascii="Times New Roman" w:eastAsia="Times New Roman" w:hAnsi="Times New Roman" w:cs="Times New Roman"/>
                <w:b/>
                <w:bCs/>
                <w:color w:val="70AD47" w:themeColor="accent6"/>
                <w:sz w:val="24"/>
                <w:szCs w:val="24"/>
              </w:rPr>
              <w:t>impliquent pas de travaux de stabilité</w:t>
            </w:r>
            <w:r>
              <w:rPr>
                <w:rFonts w:ascii="Times New Roman" w:eastAsia="Times New Roman" w:hAnsi="Times New Roman" w:cs="Times New Roman"/>
                <w:b/>
                <w:bCs/>
                <w:color w:val="70AD47" w:themeColor="accent6"/>
                <w:sz w:val="24"/>
                <w:szCs w:val="24"/>
              </w:rPr>
              <w:t xml:space="preserve"> </w:t>
            </w:r>
            <w:r w:rsidR="00BC2136" w:rsidRPr="001354D4">
              <w:rPr>
                <w:rFonts w:ascii="Times New Roman" w:eastAsia="Times New Roman" w:hAnsi="Times New Roman" w:cs="Times New Roman"/>
                <w:b/>
                <w:bCs/>
                <w:color w:val="70AD47" w:themeColor="accent6"/>
                <w:sz w:val="24"/>
                <w:szCs w:val="24"/>
              </w:rPr>
              <w:t>:</w:t>
            </w:r>
          </w:p>
          <w:p w14:paraId="7BA65840" w14:textId="52146AB8" w:rsidR="00BC2136" w:rsidRPr="001354D4" w:rsidRDefault="00BC2136" w:rsidP="00526014">
            <w:pPr>
              <w:spacing w:after="0" w:line="240" w:lineRule="auto"/>
              <w:contextualSpacing/>
              <w:rPr>
                <w:rFonts w:ascii="Times New Roman" w:eastAsia="Times New Roman" w:hAnsi="Times New Roman" w:cs="Times New Roman"/>
                <w:b/>
                <w:bCs/>
                <w:color w:val="70AD47" w:themeColor="accent6"/>
                <w:sz w:val="24"/>
                <w:szCs w:val="24"/>
              </w:rPr>
            </w:pPr>
            <w:r w:rsidRPr="001354D4">
              <w:rPr>
                <w:rFonts w:ascii="Times New Roman" w:eastAsia="Times New Roman" w:hAnsi="Times New Roman" w:cs="Times New Roman"/>
                <w:b/>
                <w:bCs/>
                <w:color w:val="70AD47" w:themeColor="accent6"/>
                <w:sz w:val="24"/>
                <w:szCs w:val="24"/>
              </w:rPr>
              <w:t xml:space="preserve">  </w:t>
            </w:r>
            <w:bookmarkStart w:id="129" w:name="_Hlk96270508"/>
            <w:r w:rsidRPr="001354D4">
              <w:rPr>
                <w:rFonts w:ascii="Times New Roman" w:eastAsia="Times New Roman" w:hAnsi="Times New Roman" w:cs="Times New Roman"/>
                <w:b/>
                <w:bCs/>
                <w:color w:val="70AD47" w:themeColor="accent6"/>
                <w:sz w:val="24"/>
                <w:szCs w:val="24"/>
              </w:rPr>
              <w:t>1° la pose, en toiture</w:t>
            </w:r>
            <w:r w:rsidR="002F3269" w:rsidRPr="001354D4">
              <w:rPr>
                <w:rFonts w:ascii="Times New Roman" w:eastAsia="Times New Roman" w:hAnsi="Times New Roman" w:cs="Times New Roman"/>
                <w:b/>
                <w:bCs/>
                <w:color w:val="70AD47" w:themeColor="accent6"/>
                <w:sz w:val="24"/>
                <w:szCs w:val="24"/>
              </w:rPr>
              <w:t xml:space="preserve"> inclinée</w:t>
            </w:r>
            <w:r w:rsidRPr="001354D4">
              <w:rPr>
                <w:rFonts w:ascii="Times New Roman" w:eastAsia="Times New Roman" w:hAnsi="Times New Roman" w:cs="Times New Roman"/>
                <w:b/>
                <w:bCs/>
                <w:color w:val="70AD47" w:themeColor="accent6"/>
                <w:sz w:val="24"/>
                <w:szCs w:val="24"/>
              </w:rPr>
              <w:t xml:space="preserve">, d’une isolation et ses </w:t>
            </w:r>
            <w:r w:rsidR="007F3ACA" w:rsidRPr="001354D4">
              <w:rPr>
                <w:rFonts w:ascii="Times New Roman" w:eastAsia="Times New Roman" w:hAnsi="Times New Roman" w:cs="Times New Roman"/>
                <w:b/>
                <w:bCs/>
                <w:color w:val="70AD47" w:themeColor="accent6"/>
                <w:sz w:val="24"/>
                <w:szCs w:val="24"/>
              </w:rPr>
              <w:t>couvertures</w:t>
            </w:r>
            <w:r w:rsidRPr="001354D4">
              <w:rPr>
                <w:rFonts w:ascii="Times New Roman" w:eastAsia="Times New Roman" w:hAnsi="Times New Roman" w:cs="Times New Roman"/>
                <w:b/>
                <w:bCs/>
                <w:color w:val="70AD47" w:themeColor="accent6"/>
                <w:sz w:val="24"/>
                <w:szCs w:val="24"/>
              </w:rPr>
              <w:t xml:space="preserve"> de finition ainsi que ses raccords nécessaires pour autant que :</w:t>
            </w:r>
            <w:bookmarkEnd w:id="129"/>
          </w:p>
          <w:p w14:paraId="2531CA01" w14:textId="3F23BDF0" w:rsidR="002F3269" w:rsidRPr="001354D4" w:rsidRDefault="002F3269" w:rsidP="00A20CEF">
            <w:pPr>
              <w:pStyle w:val="Paragraphedeliste"/>
              <w:numPr>
                <w:ilvl w:val="0"/>
                <w:numId w:val="1"/>
              </w:numPr>
              <w:spacing w:after="160"/>
              <w:jc w:val="left"/>
              <w:rPr>
                <w:rFonts w:eastAsia="Times New Roman"/>
                <w:b/>
                <w:bCs/>
                <w:color w:val="70AD47" w:themeColor="accent6"/>
                <w:sz w:val="24"/>
                <w:szCs w:val="24"/>
              </w:rPr>
            </w:pPr>
            <w:r w:rsidRPr="001354D4">
              <w:rPr>
                <w:rFonts w:eastAsia="Times New Roman"/>
                <w:b/>
                <w:bCs/>
                <w:color w:val="70AD47" w:themeColor="accent6"/>
                <w:sz w:val="24"/>
                <w:szCs w:val="24"/>
              </w:rPr>
              <w:t xml:space="preserve">les matériaux et teintes des </w:t>
            </w:r>
            <w:r w:rsidR="007F3ACA" w:rsidRPr="001354D4">
              <w:rPr>
                <w:rFonts w:eastAsia="Times New Roman"/>
                <w:b/>
                <w:bCs/>
                <w:color w:val="70AD47" w:themeColor="accent6"/>
                <w:sz w:val="24"/>
                <w:szCs w:val="24"/>
              </w:rPr>
              <w:t>couvertures</w:t>
            </w:r>
            <w:r w:rsidRPr="001354D4">
              <w:rPr>
                <w:rFonts w:eastAsia="Times New Roman"/>
                <w:b/>
                <w:bCs/>
                <w:color w:val="70AD47" w:themeColor="accent6"/>
                <w:sz w:val="24"/>
                <w:szCs w:val="24"/>
              </w:rPr>
              <w:t xml:space="preserve"> de finition initiaux soient maintenus ;</w:t>
            </w:r>
          </w:p>
          <w:p w14:paraId="5709BE00" w14:textId="24A83CAC" w:rsidR="002F3269" w:rsidRPr="001354D4" w:rsidRDefault="002F3269" w:rsidP="00A20CEF">
            <w:pPr>
              <w:pStyle w:val="Paragraphedeliste"/>
              <w:numPr>
                <w:ilvl w:val="0"/>
                <w:numId w:val="1"/>
              </w:numPr>
              <w:spacing w:after="160"/>
              <w:jc w:val="left"/>
              <w:rPr>
                <w:rFonts w:eastAsia="Times New Roman"/>
                <w:b/>
                <w:bCs/>
                <w:color w:val="70AD47" w:themeColor="accent6"/>
                <w:sz w:val="24"/>
                <w:szCs w:val="24"/>
              </w:rPr>
            </w:pPr>
            <w:r w:rsidRPr="001354D4">
              <w:rPr>
                <w:rFonts w:eastAsia="Times New Roman"/>
                <w:b/>
                <w:bCs/>
                <w:color w:val="70AD47" w:themeColor="accent6"/>
                <w:sz w:val="24"/>
                <w:szCs w:val="24"/>
              </w:rPr>
              <w:t>la pose n’entraine pas une diminution de la superficie nette éclairante de la pièce régulièrement destinée au logement sous le toit</w:t>
            </w:r>
            <w:r w:rsidR="001920BF" w:rsidRPr="001354D4">
              <w:rPr>
                <w:rFonts w:eastAsia="Times New Roman"/>
                <w:b/>
                <w:bCs/>
                <w:color w:val="70AD47" w:themeColor="accent6"/>
                <w:sz w:val="24"/>
                <w:szCs w:val="24"/>
              </w:rPr>
              <w:t> ;</w:t>
            </w:r>
          </w:p>
          <w:p w14:paraId="180C88E5" w14:textId="652C4642" w:rsidR="00BC2136" w:rsidRPr="001354D4" w:rsidRDefault="00BC2136" w:rsidP="00526014">
            <w:pPr>
              <w:pStyle w:val="Paragraphedeliste"/>
              <w:numPr>
                <w:ilvl w:val="0"/>
                <w:numId w:val="1"/>
              </w:numPr>
              <w:spacing w:after="0"/>
              <w:jc w:val="left"/>
              <w:rPr>
                <w:rFonts w:eastAsia="Times New Roman"/>
                <w:b/>
                <w:bCs/>
                <w:color w:val="70AD47" w:themeColor="accent6"/>
                <w:sz w:val="24"/>
                <w:szCs w:val="24"/>
              </w:rPr>
            </w:pPr>
            <w:r w:rsidRPr="001354D4">
              <w:rPr>
                <w:rFonts w:eastAsia="Times New Roman"/>
                <w:b/>
                <w:bCs/>
                <w:color w:val="70AD47" w:themeColor="accent6"/>
                <w:sz w:val="24"/>
                <w:szCs w:val="24"/>
              </w:rPr>
              <w:t>les actes et travaux ne portent pas sur un bien sis à moins de 20 mètres d’un bien protégé.</w:t>
            </w:r>
          </w:p>
          <w:p w14:paraId="414C84F4" w14:textId="77777777" w:rsidR="00526014" w:rsidRDefault="00BC2136" w:rsidP="00526014">
            <w:pPr>
              <w:spacing w:line="240" w:lineRule="auto"/>
              <w:contextualSpacing/>
              <w:rPr>
                <w:rFonts w:ascii="Times New Roman" w:eastAsia="Times New Roman" w:hAnsi="Times New Roman" w:cs="Times New Roman"/>
                <w:b/>
                <w:bCs/>
                <w:color w:val="70AD47" w:themeColor="accent6"/>
                <w:sz w:val="24"/>
                <w:szCs w:val="24"/>
              </w:rPr>
            </w:pPr>
            <w:r w:rsidRPr="001354D4">
              <w:rPr>
                <w:rFonts w:ascii="Times New Roman" w:eastAsia="Times New Roman" w:hAnsi="Times New Roman" w:cs="Times New Roman"/>
                <w:b/>
                <w:bCs/>
                <w:color w:val="70AD47" w:themeColor="accent6"/>
                <w:sz w:val="24"/>
                <w:szCs w:val="24"/>
              </w:rPr>
              <w:t xml:space="preserve">  2° </w:t>
            </w:r>
            <w:bookmarkStart w:id="130" w:name="_Hlk96270551"/>
            <w:r w:rsidRPr="001354D4">
              <w:rPr>
                <w:rFonts w:ascii="Times New Roman" w:eastAsia="Times New Roman" w:hAnsi="Times New Roman" w:cs="Times New Roman"/>
                <w:b/>
                <w:bCs/>
                <w:color w:val="70AD47" w:themeColor="accent6"/>
                <w:sz w:val="24"/>
                <w:szCs w:val="24"/>
              </w:rPr>
              <w:t>la modification du revêtement d'une toiture plate, ainsi que sa rehausse éventuelle,  pour permettre l'installation d'un isolant,  d’une toiture stockant temporairement l’eau pluviale, ou d'une toiture verte extensive non accessible</w:t>
            </w:r>
            <w:bookmarkEnd w:id="130"/>
            <w:r w:rsidR="00526014">
              <w:rPr>
                <w:rFonts w:ascii="Times New Roman" w:eastAsia="Times New Roman" w:hAnsi="Times New Roman" w:cs="Times New Roman"/>
                <w:b/>
                <w:bCs/>
                <w:color w:val="70AD47" w:themeColor="accent6"/>
                <w:sz w:val="24"/>
                <w:szCs w:val="24"/>
              </w:rPr>
              <w:t xml:space="preserve"> </w:t>
            </w:r>
            <w:r w:rsidRPr="001354D4">
              <w:rPr>
                <w:rFonts w:ascii="Times New Roman" w:eastAsia="Times New Roman" w:hAnsi="Times New Roman" w:cs="Times New Roman"/>
                <w:b/>
                <w:bCs/>
                <w:color w:val="70AD47" w:themeColor="accent6"/>
                <w:sz w:val="24"/>
                <w:szCs w:val="24"/>
              </w:rPr>
              <w:t>;</w:t>
            </w:r>
          </w:p>
          <w:p w14:paraId="66D8A6CF" w14:textId="36DA050F" w:rsidR="00BC2136" w:rsidRPr="00526014" w:rsidRDefault="00526014" w:rsidP="00526014">
            <w:pPr>
              <w:spacing w:line="240" w:lineRule="auto"/>
              <w:contextualSpacing/>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BC2136" w:rsidRPr="00526014">
              <w:rPr>
                <w:rFonts w:ascii="Times New Roman" w:eastAsia="Times New Roman" w:hAnsi="Times New Roman" w:cs="Times New Roman"/>
                <w:b/>
                <w:bCs/>
                <w:color w:val="70AD47" w:themeColor="accent6"/>
                <w:sz w:val="24"/>
                <w:szCs w:val="24"/>
              </w:rPr>
              <w:t xml:space="preserve">3°  </w:t>
            </w:r>
            <w:bookmarkStart w:id="131" w:name="_Hlk96270573"/>
            <w:r w:rsidR="00BC2136" w:rsidRPr="00526014">
              <w:rPr>
                <w:rFonts w:ascii="Times New Roman" w:eastAsia="Times New Roman" w:hAnsi="Times New Roman" w:cs="Times New Roman"/>
                <w:b/>
                <w:bCs/>
                <w:color w:val="70AD47" w:themeColor="accent6"/>
                <w:sz w:val="24"/>
                <w:szCs w:val="24"/>
              </w:rPr>
              <w:t xml:space="preserve">la pose d’une isolation et ses parements de finition ainsi que ses raccords nécessaires </w:t>
            </w:r>
            <w:r w:rsidR="00F31ABE" w:rsidRPr="00526014">
              <w:rPr>
                <w:rFonts w:ascii="Times New Roman" w:eastAsia="Times New Roman" w:hAnsi="Times New Roman" w:cs="Times New Roman"/>
                <w:b/>
                <w:bCs/>
                <w:color w:val="70AD47" w:themeColor="accent6"/>
                <w:sz w:val="24"/>
                <w:szCs w:val="24"/>
              </w:rPr>
              <w:t>sur un mur mitoyen ou</w:t>
            </w:r>
            <w:r w:rsidR="00BC2136" w:rsidRPr="00526014">
              <w:rPr>
                <w:rFonts w:ascii="Times New Roman" w:eastAsia="Times New Roman" w:hAnsi="Times New Roman" w:cs="Times New Roman"/>
                <w:b/>
                <w:bCs/>
                <w:color w:val="70AD47" w:themeColor="accent6"/>
                <w:sz w:val="24"/>
                <w:szCs w:val="24"/>
              </w:rPr>
              <w:t xml:space="preserve"> une façade non visible depuis l’espace public</w:t>
            </w:r>
            <w:bookmarkEnd w:id="131"/>
            <w:r w:rsidR="00BC2136" w:rsidRPr="00526014">
              <w:rPr>
                <w:rFonts w:ascii="Times New Roman" w:eastAsia="Times New Roman" w:hAnsi="Times New Roman" w:cs="Times New Roman"/>
                <w:b/>
                <w:bCs/>
                <w:color w:val="70AD47" w:themeColor="accent6"/>
                <w:sz w:val="24"/>
                <w:szCs w:val="24"/>
              </w:rPr>
              <w:t>, pour autant que les actes et travaux ne portent pas sur un bien sis à moins de 20 mètres d’un bien protégé</w:t>
            </w:r>
            <w:r>
              <w:rPr>
                <w:rFonts w:ascii="Times New Roman" w:eastAsia="Times New Roman" w:hAnsi="Times New Roman" w:cs="Times New Roman"/>
                <w:b/>
                <w:bCs/>
                <w:color w:val="70AD47" w:themeColor="accent6"/>
                <w:sz w:val="24"/>
                <w:szCs w:val="24"/>
              </w:rPr>
              <w:t>.</w:t>
            </w:r>
          </w:p>
          <w:p w14:paraId="20844578" w14:textId="6CA6899E" w:rsidR="00BC2136" w:rsidRPr="00FA295B" w:rsidRDefault="00BC2136" w:rsidP="00165B38">
            <w:pPr>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lastRenderedPageBreak/>
              <w:br/>
            </w:r>
            <w:bookmarkStart w:id="132" w:name="_Hlk67404089"/>
            <w:r w:rsidRPr="00FA295B">
              <w:rPr>
                <w:rFonts w:ascii="Times New Roman" w:eastAsia="Times New Roman" w:hAnsi="Times New Roman" w:cs="Times New Roman"/>
                <w:b/>
                <w:bCs/>
                <w:color w:val="70AD47" w:themeColor="accent6"/>
                <w:sz w:val="24"/>
                <w:szCs w:val="24"/>
                <w:u w:val="single"/>
              </w:rPr>
              <w:t>Section 1bis.</w:t>
            </w:r>
            <w:r w:rsidRPr="00FA295B">
              <w:rPr>
                <w:rFonts w:ascii="Times New Roman" w:eastAsia="Times New Roman" w:hAnsi="Times New Roman" w:cs="Times New Roman"/>
                <w:b/>
                <w:bCs/>
                <w:color w:val="70AD47" w:themeColor="accent6"/>
                <w:sz w:val="24"/>
                <w:szCs w:val="24"/>
              </w:rPr>
              <w:t xml:space="preserve"> - Actes et travaux dispensés de l’avis de la Commission Royale des Monuments et Sites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eastAsia="Times New Roman" w:hAnsi="Times New Roman" w:cs="Times New Roman"/>
                <w:b/>
                <w:bCs/>
                <w:color w:val="70AD47" w:themeColor="accent6"/>
                <w:sz w:val="24"/>
                <w:szCs w:val="24"/>
              </w:rPr>
              <w:t>, des mesures particulières de publicité</w:t>
            </w:r>
            <w:r w:rsidR="002615EE" w:rsidRPr="00FA295B">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w:t>
            </w:r>
            <w:r w:rsidR="004020F7" w:rsidRPr="00FA295B">
              <w:rPr>
                <w:rFonts w:ascii="Times New Roman" w:eastAsia="Times New Roman" w:hAnsi="Times New Roman" w:cs="Times New Roman"/>
                <w:b/>
                <w:bCs/>
                <w:color w:val="70AD47" w:themeColor="accent6"/>
                <w:sz w:val="24"/>
                <w:szCs w:val="24"/>
              </w:rPr>
              <w:t xml:space="preserve">de l’avis du fonctionnaire délégué ou de la commune </w:t>
            </w:r>
            <w:r w:rsidRPr="00FA295B">
              <w:rPr>
                <w:rFonts w:ascii="Times New Roman" w:eastAsia="Times New Roman" w:hAnsi="Times New Roman" w:cs="Times New Roman"/>
                <w:b/>
                <w:bCs/>
                <w:color w:val="70AD47" w:themeColor="accent6"/>
                <w:sz w:val="24"/>
                <w:szCs w:val="24"/>
              </w:rPr>
              <w:t>et de l’avis de Bruxelles Environnement</w:t>
            </w:r>
            <w:bookmarkEnd w:id="132"/>
          </w:p>
          <w:p w14:paraId="0D69C026" w14:textId="77777777" w:rsidR="00BC2136" w:rsidRPr="00FA295B" w:rsidRDefault="00BC2136" w:rsidP="00165B38">
            <w:pPr>
              <w:contextualSpacing/>
              <w:rPr>
                <w:rFonts w:ascii="Times New Roman" w:hAnsi="Times New Roman" w:cs="Times New Roman"/>
                <w:b/>
                <w:bCs/>
                <w:color w:val="70AD47" w:themeColor="accent6"/>
                <w:sz w:val="24"/>
                <w:szCs w:val="24"/>
              </w:rPr>
            </w:pPr>
          </w:p>
          <w:p w14:paraId="2CFD2415" w14:textId="172C052A" w:rsidR="00BC2136" w:rsidRPr="00FA295B" w:rsidRDefault="00BC2136" w:rsidP="00165B38">
            <w:pPr>
              <w:contextualSpacing/>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Art. 21/2. </w:t>
            </w:r>
            <w:r w:rsidRPr="001354D4">
              <w:rPr>
                <w:rFonts w:ascii="Times New Roman" w:eastAsia="Times New Roman" w:hAnsi="Times New Roman" w:cs="Times New Roman"/>
                <w:b/>
                <w:bCs/>
                <w:color w:val="70AD47" w:themeColor="accent6"/>
                <w:sz w:val="24"/>
                <w:szCs w:val="24"/>
              </w:rPr>
              <w:t>Même s'ils impliquent une dérogation à un plan d'affectation du sol, à un règlement d'urbanisme ou à un permis de lotir</w:t>
            </w:r>
            <w:r w:rsidRPr="00FA295B">
              <w:rPr>
                <w:rFonts w:ascii="Times New Roman" w:eastAsia="Times New Roman" w:hAnsi="Times New Roman" w:cs="Times New Roman"/>
                <w:b/>
                <w:bCs/>
                <w:color w:val="70AD47" w:themeColor="accent6"/>
                <w:sz w:val="24"/>
                <w:szCs w:val="24"/>
              </w:rPr>
              <w:t>, la pose d’une isolation et ses parements de finition ainsi que ses raccords nécessaires</w:t>
            </w:r>
            <w:r w:rsidR="005F0A45">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sur </w:t>
            </w:r>
            <w:r w:rsidR="00F31ABE" w:rsidRPr="00FA295B">
              <w:rPr>
                <w:rFonts w:ascii="Times New Roman" w:eastAsia="Times New Roman" w:hAnsi="Times New Roman" w:cs="Times New Roman"/>
                <w:b/>
                <w:bCs/>
                <w:color w:val="70AD47" w:themeColor="accent6"/>
                <w:sz w:val="24"/>
                <w:szCs w:val="24"/>
              </w:rPr>
              <w:t xml:space="preserve">un mur mitoyen ou </w:t>
            </w:r>
            <w:r w:rsidRPr="00FA295B">
              <w:rPr>
                <w:rFonts w:ascii="Times New Roman" w:eastAsia="Times New Roman" w:hAnsi="Times New Roman" w:cs="Times New Roman"/>
                <w:b/>
                <w:bCs/>
                <w:color w:val="70AD47" w:themeColor="accent6"/>
                <w:sz w:val="24"/>
                <w:szCs w:val="24"/>
              </w:rPr>
              <w:t>une façade visible depuis l’espace public</w:t>
            </w:r>
            <w:r w:rsidR="005F0A45">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sont dispensés de l’avis de la Commission Royale des Monuments et Sites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eastAsia="Times New Roman" w:hAnsi="Times New Roman" w:cs="Times New Roman"/>
                <w:b/>
                <w:bCs/>
                <w:color w:val="70AD47" w:themeColor="accent6"/>
                <w:sz w:val="24"/>
                <w:szCs w:val="24"/>
              </w:rPr>
              <w:t xml:space="preserve">, des mesures particulières de publicité, de l’avis du fonctionnaire délégué ou de la commune et de l’avis de Bruxelles Environnement, pour autant que : </w:t>
            </w:r>
          </w:p>
          <w:p w14:paraId="065E0EE7" w14:textId="1014E268" w:rsidR="00BC2136" w:rsidRPr="00FA295B" w:rsidRDefault="00BC2136" w:rsidP="00A20CEF">
            <w:pPr>
              <w:pStyle w:val="Paragraphedeliste"/>
              <w:numPr>
                <w:ilvl w:val="0"/>
                <w:numId w:val="1"/>
              </w:numPr>
              <w:spacing w:after="160"/>
              <w:jc w:val="left"/>
              <w:rPr>
                <w:rFonts w:eastAsia="Times New Roman"/>
                <w:b/>
                <w:bCs/>
                <w:color w:val="70AD47" w:themeColor="accent6"/>
                <w:sz w:val="24"/>
                <w:szCs w:val="24"/>
              </w:rPr>
            </w:pPr>
            <w:r w:rsidRPr="00FA295B">
              <w:rPr>
                <w:rFonts w:eastAsia="Times New Roman"/>
                <w:b/>
                <w:bCs/>
                <w:color w:val="70AD47" w:themeColor="accent6"/>
                <w:sz w:val="24"/>
                <w:szCs w:val="24"/>
              </w:rPr>
              <w:t>pour les façades avant à rue, le dépassement n’excède pas 0,14 m ;</w:t>
            </w:r>
          </w:p>
          <w:p w14:paraId="616E5C27" w14:textId="42940132" w:rsidR="00BC2136" w:rsidRPr="00FA295B" w:rsidRDefault="002615EE" w:rsidP="00A20CEF">
            <w:pPr>
              <w:pStyle w:val="Paragraphedeliste"/>
              <w:numPr>
                <w:ilvl w:val="0"/>
                <w:numId w:val="1"/>
              </w:numPr>
              <w:spacing w:after="160"/>
              <w:jc w:val="left"/>
              <w:rPr>
                <w:rFonts w:eastAsia="Times New Roman"/>
                <w:b/>
                <w:bCs/>
                <w:color w:val="70AD47" w:themeColor="accent6"/>
                <w:sz w:val="24"/>
                <w:szCs w:val="24"/>
              </w:rPr>
            </w:pPr>
            <w:r w:rsidRPr="00FA295B">
              <w:rPr>
                <w:rFonts w:eastAsia="Times New Roman"/>
                <w:b/>
                <w:bCs/>
                <w:color w:val="70AD47" w:themeColor="accent6"/>
                <w:sz w:val="24"/>
                <w:szCs w:val="24"/>
              </w:rPr>
              <w:t>du cô</w:t>
            </w:r>
            <w:r w:rsidR="00BC2136" w:rsidRPr="00FA295B">
              <w:rPr>
                <w:rFonts w:eastAsia="Times New Roman"/>
                <w:b/>
                <w:bCs/>
                <w:color w:val="70AD47" w:themeColor="accent6"/>
                <w:sz w:val="24"/>
                <w:szCs w:val="24"/>
              </w:rPr>
              <w:t>té des limites latérale</w:t>
            </w:r>
            <w:r w:rsidR="008853A8" w:rsidRPr="00FA295B">
              <w:rPr>
                <w:rFonts w:eastAsia="Times New Roman"/>
                <w:b/>
                <w:bCs/>
                <w:color w:val="70AD47" w:themeColor="accent6"/>
                <w:sz w:val="24"/>
                <w:szCs w:val="24"/>
              </w:rPr>
              <w:t>s</w:t>
            </w:r>
            <w:r w:rsidR="00BC2136" w:rsidRPr="00FA295B">
              <w:rPr>
                <w:rFonts w:eastAsia="Times New Roman"/>
                <w:b/>
                <w:bCs/>
                <w:color w:val="70AD47" w:themeColor="accent6"/>
                <w:sz w:val="24"/>
                <w:szCs w:val="24"/>
              </w:rPr>
              <w:t xml:space="preserve"> du terrain, le dépassement n’excède pas 0,30 m ;</w:t>
            </w:r>
          </w:p>
          <w:p w14:paraId="57F24093" w14:textId="79DB4E6E" w:rsidR="00BC2136" w:rsidRPr="00FA295B" w:rsidRDefault="00BC2136" w:rsidP="00A20CEF">
            <w:pPr>
              <w:pStyle w:val="Paragraphedeliste"/>
              <w:numPr>
                <w:ilvl w:val="0"/>
                <w:numId w:val="1"/>
              </w:numPr>
              <w:spacing w:after="160"/>
              <w:jc w:val="left"/>
              <w:rPr>
                <w:rFonts w:eastAsia="Times New Roman"/>
                <w:b/>
                <w:bCs/>
                <w:color w:val="70AD47" w:themeColor="accent6"/>
                <w:sz w:val="24"/>
                <w:szCs w:val="24"/>
              </w:rPr>
            </w:pPr>
            <w:r w:rsidRPr="00FA295B">
              <w:rPr>
                <w:rFonts w:eastAsia="Times New Roman"/>
                <w:b/>
                <w:bCs/>
                <w:color w:val="70AD47" w:themeColor="accent6"/>
                <w:sz w:val="24"/>
                <w:szCs w:val="24"/>
              </w:rPr>
              <w:t xml:space="preserve">les actes et travaux ne portent pas sur un bien sis à moins de 20 mètres d’un bien protégé. </w:t>
            </w:r>
          </w:p>
          <w:p w14:paraId="03A42A29" w14:textId="6350175C" w:rsidR="00BC2136" w:rsidRPr="00FA295B" w:rsidRDefault="00BC2136" w:rsidP="00165B38">
            <w:pPr>
              <w:contextualSpacing/>
              <w:rPr>
                <w:rFonts w:ascii="Times New Roman" w:hAnsi="Times New Roman" w:cs="Times New Roman"/>
                <w:b/>
                <w:bCs/>
                <w:color w:val="70AD47" w:themeColor="accent6"/>
                <w:sz w:val="24"/>
                <w:szCs w:val="24"/>
              </w:rPr>
            </w:pPr>
            <w:bookmarkStart w:id="133" w:name="_Hlk67404099"/>
            <w:bookmarkStart w:id="134" w:name="_Hlk67338292"/>
            <w:r w:rsidRPr="00FA295B">
              <w:rPr>
                <w:rFonts w:ascii="Times New Roman" w:eastAsia="Times New Roman" w:hAnsi="Times New Roman" w:cs="Times New Roman"/>
                <w:b/>
                <w:bCs/>
                <w:color w:val="70AD47" w:themeColor="accent6"/>
                <w:sz w:val="24"/>
                <w:szCs w:val="24"/>
                <w:u w:val="single"/>
              </w:rPr>
              <w:t>Section 1ter.</w:t>
            </w:r>
            <w:r w:rsidRPr="00FA295B">
              <w:rPr>
                <w:rFonts w:ascii="Times New Roman" w:eastAsia="Times New Roman" w:hAnsi="Times New Roman" w:cs="Times New Roman"/>
                <w:b/>
                <w:bCs/>
                <w:color w:val="70AD47" w:themeColor="accent6"/>
                <w:sz w:val="24"/>
                <w:szCs w:val="24"/>
              </w:rPr>
              <w:t xml:space="preserve"> - Actes et travaux dispensés de l’avis de la Commission Royale des Monuments et Sites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eastAsia="Times New Roman" w:hAnsi="Times New Roman" w:cs="Times New Roman"/>
                <w:b/>
                <w:bCs/>
                <w:color w:val="70AD47" w:themeColor="accent6"/>
                <w:sz w:val="24"/>
                <w:szCs w:val="24"/>
              </w:rPr>
              <w:t>, des mesures particulières de publicité, de l’avis du fonctionnaire délégué ou de la commune.</w:t>
            </w:r>
          </w:p>
          <w:bookmarkEnd w:id="133"/>
          <w:p w14:paraId="4BF229CE"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243AA58B" w14:textId="6500D3CF" w:rsidR="00BC2136" w:rsidRPr="00FA295B" w:rsidRDefault="00BC2136" w:rsidP="00165B38">
            <w:pPr>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Art. 21/3</w:t>
            </w:r>
            <w:r w:rsidRPr="00FA295B">
              <w:rPr>
                <w:rFonts w:ascii="Times New Roman" w:eastAsia="Times New Roman" w:hAnsi="Times New Roman" w:cs="Times New Roman"/>
                <w:b/>
                <w:bCs/>
                <w:color w:val="70AD47" w:themeColor="accent6"/>
                <w:sz w:val="24"/>
                <w:szCs w:val="24"/>
              </w:rPr>
              <w:t xml:space="preserve">. Pour autant qu'ils n'impliquent aucune dérogation à un plan d'affectation du sol, à un règlement d'urbanisme ou à un permis de lotir, le remplacement des châssis, vitrages, vitrines commerciales, portes d'entrée, portes cochères et portes de garage ne répondant pas aux conditions par les articles 21, </w:t>
            </w:r>
            <w:r w:rsidR="003165FB" w:rsidRPr="00FA295B">
              <w:rPr>
                <w:rFonts w:ascii="Times New Roman" w:eastAsia="Times New Roman" w:hAnsi="Times New Roman" w:cs="Times New Roman"/>
                <w:b/>
                <w:bCs/>
                <w:color w:val="70AD47" w:themeColor="accent6"/>
                <w:sz w:val="24"/>
                <w:szCs w:val="24"/>
              </w:rPr>
              <w:t xml:space="preserve">7° et </w:t>
            </w:r>
            <w:r w:rsidRPr="00FA295B">
              <w:rPr>
                <w:rFonts w:ascii="Times New Roman" w:eastAsia="Times New Roman" w:hAnsi="Times New Roman" w:cs="Times New Roman"/>
                <w:b/>
                <w:bCs/>
                <w:color w:val="70AD47" w:themeColor="accent6"/>
                <w:sz w:val="24"/>
                <w:szCs w:val="24"/>
              </w:rPr>
              <w:t>8° du présent arrêté sont dispensés de l’avis de la Commission Royale des Monuments et Sites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eastAsia="Times New Roman" w:hAnsi="Times New Roman" w:cs="Times New Roman"/>
                <w:b/>
                <w:bCs/>
                <w:color w:val="70AD47" w:themeColor="accent6"/>
                <w:sz w:val="24"/>
                <w:szCs w:val="24"/>
              </w:rPr>
              <w:t>, des mesures particulières de publicité, de l’avis du fonctionnaire délégué ou de la commune.</w:t>
            </w:r>
          </w:p>
          <w:p w14:paraId="78ED99F0" w14:textId="77777777" w:rsidR="00BC2136" w:rsidRPr="00FA295B" w:rsidRDefault="00BC2136" w:rsidP="00165B38">
            <w:pPr>
              <w:contextualSpacing/>
              <w:rPr>
                <w:rFonts w:ascii="Times New Roman" w:eastAsia="Times New Roman" w:hAnsi="Times New Roman" w:cs="Times New Roman"/>
                <w:b/>
                <w:bCs/>
                <w:color w:val="70AD47" w:themeColor="accent6"/>
                <w:sz w:val="24"/>
                <w:szCs w:val="24"/>
              </w:rPr>
            </w:pPr>
          </w:p>
          <w:p w14:paraId="4E37813A" w14:textId="775AEA8C" w:rsidR="00BC2136" w:rsidRPr="00FA295B" w:rsidRDefault="00BC2136" w:rsidP="00165B38">
            <w:pPr>
              <w:contextualSpacing/>
              <w:rPr>
                <w:rFonts w:ascii="Times New Roman" w:hAnsi="Times New Roman" w:cs="Times New Roman"/>
                <w:b/>
                <w:bCs/>
                <w:color w:val="70AD47" w:themeColor="accent6"/>
                <w:sz w:val="24"/>
                <w:szCs w:val="24"/>
              </w:rPr>
            </w:pPr>
            <w:bookmarkStart w:id="135" w:name="_Hlk67404107"/>
            <w:r w:rsidRPr="00FA295B">
              <w:rPr>
                <w:rFonts w:ascii="Times New Roman" w:eastAsia="Times New Roman" w:hAnsi="Times New Roman" w:cs="Times New Roman"/>
                <w:b/>
                <w:bCs/>
                <w:color w:val="70AD47" w:themeColor="accent6"/>
                <w:sz w:val="24"/>
                <w:szCs w:val="24"/>
                <w:u w:val="single"/>
              </w:rPr>
              <w:t>Section 1quater.</w:t>
            </w:r>
            <w:r w:rsidRPr="00FA295B">
              <w:rPr>
                <w:rFonts w:ascii="Times New Roman" w:eastAsia="Times New Roman" w:hAnsi="Times New Roman" w:cs="Times New Roman"/>
                <w:b/>
                <w:bCs/>
                <w:color w:val="70AD47" w:themeColor="accent6"/>
                <w:sz w:val="24"/>
                <w:szCs w:val="24"/>
              </w:rPr>
              <w:t xml:space="preserve"> - Actes et travaux dispensés de l’avis de la Commission Royale des Monuments et Sites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eastAsia="Times New Roman" w:hAnsi="Times New Roman" w:cs="Times New Roman"/>
                <w:b/>
                <w:bCs/>
                <w:color w:val="70AD47" w:themeColor="accent6"/>
                <w:sz w:val="24"/>
                <w:szCs w:val="24"/>
              </w:rPr>
              <w:t>, de l’avis du fonctionnaire délégué ou de la commune, de l’avis de la commission de concertation et de l’avis de Bruxelles Environnement</w:t>
            </w:r>
            <w:r w:rsidR="00A20CEF" w:rsidRPr="00FA295B">
              <w:rPr>
                <w:rFonts w:ascii="Times New Roman" w:eastAsia="Times New Roman" w:hAnsi="Times New Roman" w:cs="Times New Roman"/>
                <w:b/>
                <w:bCs/>
                <w:color w:val="70AD47" w:themeColor="accent6"/>
                <w:sz w:val="24"/>
                <w:szCs w:val="24"/>
              </w:rPr>
              <w:t>.</w:t>
            </w:r>
          </w:p>
          <w:bookmarkEnd w:id="135"/>
          <w:p w14:paraId="42655D6B" w14:textId="77777777"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p>
          <w:p w14:paraId="45BDB96C" w14:textId="5C5F6CA0" w:rsidR="00BC2136" w:rsidRPr="00FA295B" w:rsidRDefault="00BC2136" w:rsidP="00165B38">
            <w:pPr>
              <w:contextualSpacing/>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Art. 21/4.</w:t>
            </w:r>
            <w:r w:rsidRPr="00FA295B">
              <w:rPr>
                <w:rFonts w:ascii="Times New Roman" w:eastAsia="Times New Roman" w:hAnsi="Times New Roman" w:cs="Times New Roman"/>
                <w:b/>
                <w:bCs/>
                <w:color w:val="70AD47" w:themeColor="accent6"/>
                <w:sz w:val="24"/>
                <w:szCs w:val="24"/>
              </w:rPr>
              <w:t xml:space="preserve"> Pour autant qu'ils n'impliquent aucune dérogation à un plan d'affectation du sol, à un règlement d'urbanisme ou à un permis de lotir, sont dispensés de l’avis de la Commission Royale des Monuments et Sites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eastAsia="Times New Roman" w:hAnsi="Times New Roman" w:cs="Times New Roman"/>
                <w:b/>
                <w:bCs/>
                <w:color w:val="70AD47" w:themeColor="accent6"/>
                <w:sz w:val="24"/>
                <w:szCs w:val="24"/>
              </w:rPr>
              <w:t xml:space="preserve">, de l’avis du fonctionnaire délégué ou de la commune, de l’avis de la commission de concertation et de l’avis de Bruxelles Environnement, les aménagements nécessaires à l’utilisation d’une toiture plate en terrasse accessible ou en serre de production horticole ou agricole </w:t>
            </w:r>
            <w:r w:rsidR="004044E1" w:rsidRPr="00FA295B">
              <w:rPr>
                <w:rFonts w:ascii="Times New Roman" w:eastAsia="Times New Roman" w:hAnsi="Times New Roman" w:cs="Times New Roman"/>
                <w:b/>
                <w:bCs/>
                <w:color w:val="70AD47" w:themeColor="accent6"/>
                <w:sz w:val="24"/>
                <w:szCs w:val="24"/>
              </w:rPr>
              <w:t xml:space="preserve">ou en potagers urbains, </w:t>
            </w:r>
            <w:r w:rsidRPr="00FA295B">
              <w:rPr>
                <w:rFonts w:ascii="Times New Roman" w:eastAsia="Times New Roman" w:hAnsi="Times New Roman" w:cs="Times New Roman"/>
                <w:b/>
                <w:bCs/>
                <w:color w:val="70AD47" w:themeColor="accent6"/>
                <w:sz w:val="24"/>
                <w:szCs w:val="24"/>
              </w:rPr>
              <w:t>en ce compris les changements de destination ou d’utilisation que de tels aménagements peuvent impliquer</w:t>
            </w:r>
            <w:r w:rsidR="00351390">
              <w:rPr>
                <w:rFonts w:ascii="Times New Roman" w:eastAsia="Times New Roman" w:hAnsi="Times New Roman" w:cs="Times New Roman"/>
                <w:b/>
                <w:bCs/>
                <w:color w:val="70AD47" w:themeColor="accent6"/>
                <w:sz w:val="24"/>
                <w:szCs w:val="24"/>
              </w:rPr>
              <w:t xml:space="preserve">, </w:t>
            </w:r>
            <w:r w:rsidR="00351390" w:rsidRPr="00351390">
              <w:rPr>
                <w:rFonts w:ascii="Times New Roman" w:eastAsia="Times New Roman" w:hAnsi="Times New Roman" w:cs="Times New Roman"/>
                <w:b/>
                <w:bCs/>
                <w:color w:val="70AD47" w:themeColor="accent6"/>
                <w:sz w:val="24"/>
                <w:szCs w:val="24"/>
              </w:rPr>
              <w:t>pour autant que la superficie de la toiture plate ne dépasse pas 60 m²</w:t>
            </w:r>
            <w:r w:rsidR="00351390">
              <w:rPr>
                <w:rFonts w:ascii="Times New Roman" w:eastAsia="Times New Roman" w:hAnsi="Times New Roman" w:cs="Times New Roman"/>
                <w:b/>
                <w:bCs/>
                <w:color w:val="70AD47" w:themeColor="accent6"/>
                <w:sz w:val="24"/>
                <w:szCs w:val="24"/>
              </w:rPr>
              <w:t xml:space="preserve"> et qu’elle ne soit pas située</w:t>
            </w:r>
            <w:r w:rsidR="00351390">
              <w:t xml:space="preserve"> </w:t>
            </w:r>
            <w:r w:rsidR="00351390" w:rsidRPr="00351390">
              <w:rPr>
                <w:rFonts w:ascii="Times New Roman" w:eastAsia="Times New Roman" w:hAnsi="Times New Roman" w:cs="Times New Roman"/>
                <w:b/>
                <w:bCs/>
                <w:color w:val="70AD47" w:themeColor="accent6"/>
                <w:sz w:val="24"/>
                <w:szCs w:val="24"/>
              </w:rPr>
              <w:t>dans une zone de protection visé</w:t>
            </w:r>
            <w:r w:rsidR="00F42501">
              <w:rPr>
                <w:rFonts w:ascii="Times New Roman" w:eastAsia="Times New Roman" w:hAnsi="Times New Roman" w:cs="Times New Roman"/>
                <w:b/>
                <w:bCs/>
                <w:color w:val="70AD47" w:themeColor="accent6"/>
                <w:sz w:val="24"/>
                <w:szCs w:val="24"/>
              </w:rPr>
              <w:t>e</w:t>
            </w:r>
            <w:r w:rsidR="00351390" w:rsidRPr="00351390">
              <w:rPr>
                <w:rFonts w:ascii="Times New Roman" w:eastAsia="Times New Roman" w:hAnsi="Times New Roman" w:cs="Times New Roman"/>
                <w:b/>
                <w:bCs/>
                <w:color w:val="70AD47" w:themeColor="accent6"/>
                <w:sz w:val="24"/>
                <w:szCs w:val="24"/>
              </w:rPr>
              <w:t xml:space="preserve"> aux articles 228 et 237 du CoBAT ou à défaut de </w:t>
            </w:r>
            <w:r w:rsidR="00351390" w:rsidRPr="00351390">
              <w:rPr>
                <w:rFonts w:ascii="Times New Roman" w:eastAsia="Times New Roman" w:hAnsi="Times New Roman" w:cs="Times New Roman"/>
                <w:b/>
                <w:bCs/>
                <w:color w:val="70AD47" w:themeColor="accent6"/>
                <w:sz w:val="24"/>
                <w:szCs w:val="24"/>
              </w:rPr>
              <w:lastRenderedPageBreak/>
              <w:t>pareille zone, dans un périmètre de 20 m autou</w:t>
            </w:r>
            <w:r w:rsidR="00F42501">
              <w:rPr>
                <w:rFonts w:ascii="Times New Roman" w:eastAsia="Times New Roman" w:hAnsi="Times New Roman" w:cs="Times New Roman"/>
                <w:b/>
                <w:bCs/>
                <w:color w:val="70AD47" w:themeColor="accent6"/>
                <w:sz w:val="24"/>
                <w:szCs w:val="24"/>
              </w:rPr>
              <w:t>r</w:t>
            </w:r>
            <w:r w:rsidR="00351390" w:rsidRPr="00351390">
              <w:rPr>
                <w:rFonts w:ascii="Times New Roman" w:eastAsia="Times New Roman" w:hAnsi="Times New Roman" w:cs="Times New Roman"/>
                <w:b/>
                <w:bCs/>
                <w:color w:val="70AD47" w:themeColor="accent6"/>
                <w:sz w:val="24"/>
                <w:szCs w:val="24"/>
              </w:rPr>
              <w:t xml:space="preserve"> d'un bien classé ou inscrit sur la liste de sauvegarde ou en cours d'inscription ou de classement</w:t>
            </w:r>
            <w:r w:rsidR="00351390">
              <w:rPr>
                <w:rFonts w:ascii="Times New Roman" w:eastAsia="Times New Roman" w:hAnsi="Times New Roman" w:cs="Times New Roman"/>
                <w:b/>
                <w:bCs/>
                <w:color w:val="70AD47" w:themeColor="accent6"/>
                <w:sz w:val="24"/>
                <w:szCs w:val="24"/>
              </w:rPr>
              <w:t>.</w:t>
            </w:r>
            <w:r w:rsidR="00351390" w:rsidRPr="00351390">
              <w:rPr>
                <w:rFonts w:ascii="Times New Roman" w:eastAsia="Times New Roman" w:hAnsi="Times New Roman" w:cs="Times New Roman"/>
                <w:b/>
                <w:bCs/>
                <w:color w:val="70AD47" w:themeColor="accent6"/>
                <w:sz w:val="24"/>
                <w:szCs w:val="24"/>
              </w:rPr>
              <w:t xml:space="preserve">  </w:t>
            </w:r>
          </w:p>
          <w:p w14:paraId="1A7F3F20" w14:textId="77777777" w:rsidR="00BC2136" w:rsidRPr="00FA295B" w:rsidRDefault="00BC2136" w:rsidP="00165B38">
            <w:pPr>
              <w:contextualSpacing/>
              <w:rPr>
                <w:rFonts w:ascii="Times New Roman" w:hAnsi="Times New Roman" w:cs="Times New Roman"/>
                <w:b/>
                <w:bCs/>
                <w:color w:val="70AD47" w:themeColor="accent6"/>
                <w:sz w:val="24"/>
                <w:szCs w:val="24"/>
              </w:rPr>
            </w:pPr>
          </w:p>
          <w:bookmarkEnd w:id="134"/>
          <w:p w14:paraId="5762F195" w14:textId="71219AB4" w:rsidR="005F3BB7"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sz w:val="24"/>
                <w:szCs w:val="24"/>
              </w:rPr>
              <w:t>  </w:t>
            </w:r>
            <w:bookmarkStart w:id="136" w:name="LNK0020"/>
            <w:r w:rsidRPr="00FA295B">
              <w:rPr>
                <w:rFonts w:ascii="Times New Roman" w:eastAsia="Times New Roman" w:hAnsi="Times New Roman" w:cs="Times New Roman"/>
                <w:b/>
                <w:bCs/>
                <w:color w:val="0000FF"/>
                <w:sz w:val="24"/>
                <w:szCs w:val="24"/>
                <w:u w:val="single"/>
              </w:rPr>
              <w:t>Section 2.</w:t>
            </w:r>
            <w:bookmarkEnd w:id="136"/>
            <w:r w:rsidRPr="00FA295B">
              <w:rPr>
                <w:rFonts w:ascii="Times New Roman" w:eastAsia="Times New Roman" w:hAnsi="Times New Roman" w:cs="Times New Roman"/>
                <w:b/>
                <w:bCs/>
                <w:sz w:val="24"/>
                <w:szCs w:val="24"/>
              </w:rPr>
              <w:t> - Actes et travaux dispensés de l'avis du fonctionnaire délégué ou de la commune.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37" w:name="Art.22"/>
            <w:r w:rsidRPr="00FA295B">
              <w:rPr>
                <w:rFonts w:ascii="Times New Roman" w:eastAsia="Times New Roman" w:hAnsi="Times New Roman" w:cs="Times New Roman"/>
                <w:b/>
                <w:bCs/>
                <w:color w:val="0000FF"/>
                <w:sz w:val="24"/>
                <w:szCs w:val="24"/>
                <w:u w:val="single"/>
              </w:rPr>
              <w:t>Art.</w:t>
            </w:r>
            <w:bookmarkEnd w:id="137"/>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22</w:t>
            </w:r>
            <w:r w:rsidRPr="00FA295B">
              <w:rPr>
                <w:rFonts w:ascii="Times New Roman" w:eastAsia="Times New Roman" w:hAnsi="Times New Roman" w:cs="Times New Roman"/>
                <w:b/>
                <w:bCs/>
                <w:sz w:val="24"/>
                <w:szCs w:val="24"/>
              </w:rPr>
              <w:t xml:space="preserve">.Pour autant qu'ils n'impliquent aucune dérogation à un plan d'affectation du sol, à un règlement d'urbanisme ou à un permis de lotir sont dispensés de l'avis du fonctionnaire délégué ou, en cas de demande introduite conformément à l'article </w:t>
            </w:r>
            <w:r w:rsidRPr="002E579F">
              <w:rPr>
                <w:rFonts w:ascii="Times New Roman" w:eastAsia="Times New Roman" w:hAnsi="Times New Roman" w:cs="Times New Roman"/>
                <w:b/>
                <w:bCs/>
                <w:strike/>
                <w:color w:val="FF0000"/>
                <w:sz w:val="24"/>
                <w:szCs w:val="24"/>
              </w:rPr>
              <w:t>175</w:t>
            </w:r>
            <w:r w:rsidR="002E579F" w:rsidRPr="002E579F">
              <w:rPr>
                <w:rFonts w:ascii="Times New Roman" w:eastAsia="Times New Roman" w:hAnsi="Times New Roman" w:cs="Times New Roman"/>
                <w:b/>
                <w:bCs/>
                <w:strike/>
                <w:color w:val="FF0000"/>
                <w:sz w:val="24"/>
                <w:szCs w:val="24"/>
              </w:rPr>
              <w:t xml:space="preserve"> du CoBAT</w:t>
            </w:r>
            <w:r w:rsidRPr="002E579F">
              <w:rPr>
                <w:rFonts w:ascii="Times New Roman" w:eastAsia="Times New Roman" w:hAnsi="Times New Roman" w:cs="Times New Roman"/>
                <w:b/>
                <w:bCs/>
                <w:strike/>
                <w:color w:val="FF0000"/>
                <w:sz w:val="24"/>
                <w:szCs w:val="24"/>
              </w:rPr>
              <w:t xml:space="preserve"> </w:t>
            </w:r>
            <w:r w:rsidR="00F42501" w:rsidRPr="002E579F">
              <w:rPr>
                <w:rFonts w:ascii="Times New Roman" w:eastAsia="Times New Roman" w:hAnsi="Times New Roman" w:cs="Times New Roman"/>
                <w:b/>
                <w:bCs/>
                <w:color w:val="70AD47" w:themeColor="accent6"/>
                <w:sz w:val="24"/>
                <w:szCs w:val="24"/>
              </w:rPr>
              <w:t xml:space="preserve">123/2 </w:t>
            </w:r>
            <w:r w:rsidRPr="002E579F">
              <w:rPr>
                <w:rFonts w:ascii="Times New Roman" w:eastAsia="Times New Roman" w:hAnsi="Times New Roman" w:cs="Times New Roman"/>
                <w:b/>
                <w:bCs/>
                <w:color w:val="70AD47" w:themeColor="accent6"/>
                <w:sz w:val="24"/>
                <w:szCs w:val="24"/>
              </w:rPr>
              <w:t>du CoBAT</w:t>
            </w:r>
            <w:r w:rsidRPr="00FA295B">
              <w:rPr>
                <w:rFonts w:ascii="Times New Roman" w:eastAsia="Times New Roman" w:hAnsi="Times New Roman" w:cs="Times New Roman"/>
                <w:b/>
                <w:bCs/>
                <w:sz w:val="24"/>
                <w:szCs w:val="24"/>
              </w:rPr>
              <w:t>, de l'avis de la commune :</w:t>
            </w:r>
            <w:r w:rsidRPr="00FA295B">
              <w:rPr>
                <w:rFonts w:ascii="Times New Roman" w:eastAsia="Times New Roman" w:hAnsi="Times New Roman" w:cs="Times New Roman"/>
                <w:b/>
                <w:bCs/>
                <w:sz w:val="24"/>
                <w:szCs w:val="24"/>
              </w:rPr>
              <w:br/>
              <w:t>  1° les actes et travaux pour lesquels un règlement d'urbanisme impose un permis, alors qu'il n'est pas imposé par le CoBAT;</w:t>
            </w:r>
            <w:r w:rsidRPr="00FA295B">
              <w:rPr>
                <w:rFonts w:ascii="Times New Roman" w:eastAsia="Times New Roman" w:hAnsi="Times New Roman" w:cs="Times New Roman"/>
                <w:b/>
                <w:bCs/>
                <w:sz w:val="24"/>
                <w:szCs w:val="24"/>
              </w:rPr>
              <w:br/>
              <w:t>  2° les actes et travaux de construction, de transformation ou de modification extérieurs :</w:t>
            </w:r>
            <w:r w:rsidRPr="00FA295B">
              <w:rPr>
                <w:rFonts w:ascii="Times New Roman" w:eastAsia="Times New Roman" w:hAnsi="Times New Roman" w:cs="Times New Roman"/>
                <w:b/>
                <w:bCs/>
                <w:sz w:val="24"/>
                <w:szCs w:val="24"/>
              </w:rPr>
              <w:br/>
              <w:t>  - qui ne nécessitent ni l'avis de la commission de concertation ni des mesures particulières de publicité, ou ne les nécessitent qu'en application des prescriptions d'un règlement communal d'urbanisme ou d'un plan particulier affectation du sol;</w:t>
            </w:r>
            <w:r w:rsidRPr="00FA295B">
              <w:rPr>
                <w:rFonts w:ascii="Times New Roman" w:eastAsia="Times New Roman" w:hAnsi="Times New Roman" w:cs="Times New Roman"/>
                <w:b/>
                <w:bCs/>
                <w:sz w:val="24"/>
                <w:szCs w:val="24"/>
              </w:rPr>
              <w:br/>
              <w:t>  - et pour autant que, s'il y a accroissement de la superficie de plancher, celui-ci soit inférieur à 200 m2;</w:t>
            </w:r>
            <w:r w:rsidRPr="00FA295B">
              <w:rPr>
                <w:rFonts w:ascii="Times New Roman" w:eastAsia="Times New Roman" w:hAnsi="Times New Roman" w:cs="Times New Roman"/>
                <w:b/>
                <w:bCs/>
                <w:sz w:val="24"/>
                <w:szCs w:val="24"/>
              </w:rPr>
              <w:br/>
              <w:t>  3° la construction d'un mur de séparation entre deux propriétés;</w:t>
            </w:r>
            <w:r w:rsidRPr="00FA295B">
              <w:rPr>
                <w:rFonts w:ascii="Times New Roman" w:eastAsia="Times New Roman" w:hAnsi="Times New Roman" w:cs="Times New Roman"/>
                <w:b/>
                <w:bCs/>
                <w:sz w:val="24"/>
                <w:szCs w:val="24"/>
              </w:rPr>
              <w:br/>
              <w:t xml:space="preserve">  4° le placement d'antennes paraboliques ou assimilées destinées à la réception d'émissions de télévision et à usage privé non visées </w:t>
            </w:r>
            <w:r w:rsidR="0044310E" w:rsidRPr="0044310E">
              <w:rPr>
                <w:rFonts w:ascii="Times New Roman" w:eastAsia="Times New Roman" w:hAnsi="Times New Roman" w:cs="Times New Roman"/>
                <w:b/>
                <w:bCs/>
                <w:color w:val="70AD47" w:themeColor="accent6"/>
                <w:sz w:val="24"/>
                <w:szCs w:val="24"/>
              </w:rPr>
              <w:t xml:space="preserve">à l'article 21, 4° </w:t>
            </w:r>
            <w:r w:rsidRPr="0044310E">
              <w:rPr>
                <w:rFonts w:ascii="Times New Roman" w:eastAsia="Times New Roman" w:hAnsi="Times New Roman" w:cs="Times New Roman"/>
                <w:b/>
                <w:bCs/>
                <w:strike/>
                <w:color w:val="FF0000"/>
                <w:sz w:val="24"/>
                <w:szCs w:val="24"/>
              </w:rPr>
              <w:t>à l'article 21, 5°</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xml:space="preserve">  5° le placement de panneaux capteurs solaires ou photovoltaïques  ou assimilés non visés </w:t>
            </w:r>
            <w:r w:rsidRPr="00FA295B">
              <w:rPr>
                <w:rFonts w:ascii="Times New Roman" w:eastAsia="Times New Roman" w:hAnsi="Times New Roman" w:cs="Times New Roman"/>
                <w:b/>
                <w:bCs/>
                <w:color w:val="70AD47" w:themeColor="accent6"/>
                <w:sz w:val="24"/>
                <w:szCs w:val="24"/>
              </w:rPr>
              <w:t>aux articles 33/2, 1° et 2° et 33/3, 1°</w:t>
            </w:r>
            <w:r w:rsidRPr="00FA295B">
              <w:rPr>
                <w:rFonts w:ascii="Times New Roman" w:eastAsia="Times New Roman" w:hAnsi="Times New Roman" w:cs="Times New Roman"/>
                <w:b/>
                <w:bCs/>
                <w:strike/>
                <w:color w:val="FF0000"/>
                <w:sz w:val="24"/>
                <w:szCs w:val="24"/>
              </w:rPr>
              <w:t>à l'article 21, 3°</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xml:space="preserve">  6° moyennant le respect des deux conditions énumérées au 2° la modification de la couleur des façades autres que celles visées </w:t>
            </w:r>
            <w:r w:rsidR="0044310E">
              <w:rPr>
                <w:rFonts w:ascii="Times New Roman" w:eastAsia="Times New Roman" w:hAnsi="Times New Roman" w:cs="Times New Roman"/>
                <w:b/>
                <w:bCs/>
                <w:color w:val="70AD47" w:themeColor="accent6"/>
                <w:sz w:val="24"/>
                <w:szCs w:val="24"/>
              </w:rPr>
              <w:t>à l'article 21, 10</w:t>
            </w:r>
            <w:r w:rsidR="0044310E" w:rsidRPr="0044310E">
              <w:rPr>
                <w:rFonts w:ascii="Times New Roman" w:eastAsia="Times New Roman" w:hAnsi="Times New Roman" w:cs="Times New Roman"/>
                <w:b/>
                <w:bCs/>
                <w:color w:val="70AD47" w:themeColor="accent6"/>
                <w:sz w:val="24"/>
                <w:szCs w:val="24"/>
              </w:rPr>
              <w:t xml:space="preserve">° </w:t>
            </w:r>
            <w:r w:rsidRPr="0044310E">
              <w:rPr>
                <w:rFonts w:ascii="Times New Roman" w:eastAsia="Times New Roman" w:hAnsi="Times New Roman" w:cs="Times New Roman"/>
                <w:b/>
                <w:bCs/>
                <w:strike/>
                <w:color w:val="FF0000"/>
                <w:sz w:val="24"/>
                <w:szCs w:val="24"/>
              </w:rPr>
              <w:t>à l'article 21, 11°</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xml:space="preserve">  7° moyennant le respect des deux conditions énumérées au 2° la pose d'un cimentage et la modification du matériau de parement des façades autres que celles visées </w:t>
            </w:r>
            <w:r w:rsidR="0044310E">
              <w:rPr>
                <w:rFonts w:ascii="Times New Roman" w:eastAsia="Times New Roman" w:hAnsi="Times New Roman" w:cs="Times New Roman"/>
                <w:b/>
                <w:bCs/>
                <w:color w:val="70AD47" w:themeColor="accent6"/>
                <w:sz w:val="24"/>
                <w:szCs w:val="24"/>
              </w:rPr>
              <w:t>à l'article 21, 11</w:t>
            </w:r>
            <w:r w:rsidR="0044310E" w:rsidRPr="0044310E">
              <w:rPr>
                <w:rFonts w:ascii="Times New Roman" w:eastAsia="Times New Roman" w:hAnsi="Times New Roman" w:cs="Times New Roman"/>
                <w:b/>
                <w:bCs/>
                <w:color w:val="70AD47" w:themeColor="accent6"/>
                <w:sz w:val="24"/>
                <w:szCs w:val="24"/>
              </w:rPr>
              <w:t xml:space="preserve">° </w:t>
            </w:r>
            <w:r w:rsidRPr="0044310E">
              <w:rPr>
                <w:rFonts w:ascii="Times New Roman" w:eastAsia="Times New Roman" w:hAnsi="Times New Roman" w:cs="Times New Roman"/>
                <w:b/>
                <w:bCs/>
                <w:strike/>
                <w:color w:val="FF0000"/>
                <w:sz w:val="24"/>
                <w:szCs w:val="24"/>
              </w:rPr>
              <w:t>à l'article 21, 12°;</w:t>
            </w:r>
            <w:r w:rsidRPr="00FA295B">
              <w:rPr>
                <w:rFonts w:ascii="Times New Roman" w:eastAsia="Times New Roman" w:hAnsi="Times New Roman" w:cs="Times New Roman"/>
                <w:b/>
                <w:bCs/>
                <w:sz w:val="24"/>
                <w:szCs w:val="24"/>
              </w:rPr>
              <w:br/>
              <w:t>  8</w:t>
            </w:r>
            <w:r w:rsidR="002E579F">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 l'aménagement, par propriété, d'un terrain de sport non couvert dans la mesure où il est distant d'au moins 3,00 mètres de toute limite de propriété et que ses dimensions ne dépassent pas 45,00 x 25,00 mètres;</w:t>
            </w:r>
            <w:r w:rsidRPr="00FA295B">
              <w:rPr>
                <w:rFonts w:ascii="Times New Roman" w:eastAsia="Times New Roman" w:hAnsi="Times New Roman" w:cs="Times New Roman"/>
                <w:b/>
                <w:bCs/>
                <w:sz w:val="24"/>
                <w:szCs w:val="24"/>
              </w:rPr>
              <w:br/>
              <w:t>  9° le placement de citernes à eau ou combustibles non enfouies pour autant que ces dispositifs soient en rapport avec l'infrastructure nécessaire à l'aménagement de la propriété et non destinés à une activité commerciale;</w:t>
            </w:r>
            <w:r w:rsidRPr="00FA295B">
              <w:rPr>
                <w:rFonts w:ascii="Times New Roman" w:eastAsia="Times New Roman" w:hAnsi="Times New Roman" w:cs="Times New Roman"/>
                <w:b/>
                <w:bCs/>
                <w:sz w:val="24"/>
                <w:szCs w:val="24"/>
              </w:rPr>
              <w:br/>
              <w:t>  10° l'utilisation habituelle d'un terrain pour :</w:t>
            </w:r>
            <w:r w:rsidRPr="00FA295B">
              <w:rPr>
                <w:rFonts w:ascii="Times New Roman" w:eastAsia="Times New Roman" w:hAnsi="Times New Roman" w:cs="Times New Roman"/>
                <w:b/>
                <w:bCs/>
                <w:sz w:val="24"/>
                <w:szCs w:val="24"/>
              </w:rPr>
              <w:br/>
              <w:t>  a) le placement d'une seule installation mobile pouvant être utilisée pour l'habitation;</w:t>
            </w:r>
            <w:r w:rsidRPr="00FA295B">
              <w:rPr>
                <w:rFonts w:ascii="Times New Roman" w:eastAsia="Times New Roman" w:hAnsi="Times New Roman" w:cs="Times New Roman"/>
                <w:b/>
                <w:bCs/>
                <w:sz w:val="24"/>
                <w:szCs w:val="24"/>
              </w:rPr>
              <w:br/>
              <w:t>  b) l'aménagement d'une aire de stationnement ou de dépôt de moins de 10 véhicules ou d'un dépôt de moins de 60 m3 de mitraille ou de matériaux;</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38" w:name="LNK0021"/>
            <w:r w:rsidRPr="00FA295B">
              <w:rPr>
                <w:rFonts w:ascii="Times New Roman" w:eastAsia="Times New Roman" w:hAnsi="Times New Roman" w:cs="Times New Roman"/>
                <w:b/>
                <w:bCs/>
                <w:color w:val="0000FF"/>
                <w:sz w:val="24"/>
                <w:szCs w:val="24"/>
                <w:u w:val="single"/>
              </w:rPr>
              <w:t>Section 3.</w:t>
            </w:r>
            <w:bookmarkEnd w:id="138"/>
            <w:r w:rsidRPr="00FA295B">
              <w:rPr>
                <w:rFonts w:ascii="Times New Roman" w:eastAsia="Times New Roman" w:hAnsi="Times New Roman" w:cs="Times New Roman"/>
                <w:b/>
                <w:bCs/>
                <w:sz w:val="24"/>
                <w:szCs w:val="24"/>
              </w:rPr>
              <w:t> - Actes et travaux dispensés de l'intervention d'un architecte.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39" w:name="Art.23"/>
            <w:r w:rsidRPr="00FA295B">
              <w:rPr>
                <w:rFonts w:ascii="Times New Roman" w:eastAsia="Times New Roman" w:hAnsi="Times New Roman" w:cs="Times New Roman"/>
                <w:b/>
                <w:bCs/>
                <w:color w:val="0000FF"/>
                <w:sz w:val="24"/>
                <w:szCs w:val="24"/>
                <w:u w:val="single"/>
              </w:rPr>
              <w:t>Art.</w:t>
            </w:r>
            <w:bookmarkEnd w:id="139"/>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0000FF"/>
                <w:sz w:val="24"/>
                <w:szCs w:val="24"/>
                <w:u w:val="single"/>
              </w:rPr>
              <w:t>23</w:t>
            </w:r>
            <w:r w:rsidRPr="00FA295B">
              <w:rPr>
                <w:rFonts w:ascii="Times New Roman" w:eastAsia="Times New Roman" w:hAnsi="Times New Roman" w:cs="Times New Roman"/>
                <w:b/>
                <w:bCs/>
                <w:sz w:val="24"/>
                <w:szCs w:val="24"/>
              </w:rPr>
              <w:t>. Le concours d'un architecte n'est pas obligatoire pour :</w:t>
            </w:r>
            <w:r w:rsidRPr="00FA295B">
              <w:rPr>
                <w:rFonts w:ascii="Times New Roman" w:eastAsia="Times New Roman" w:hAnsi="Times New Roman" w:cs="Times New Roman"/>
                <w:b/>
                <w:bCs/>
                <w:sz w:val="24"/>
                <w:szCs w:val="24"/>
              </w:rPr>
              <w:br/>
              <w:t>  1° toute construction isolée accessoire qui n'est pas destinée à l'habitation, au commerce ou à l'industrie, aux conditions fixées à l'article 21, 1°, b ;</w:t>
            </w:r>
            <w:r w:rsidRPr="00FA295B">
              <w:rPr>
                <w:rFonts w:ascii="Times New Roman" w:eastAsia="Times New Roman" w:hAnsi="Times New Roman" w:cs="Times New Roman"/>
                <w:b/>
                <w:bCs/>
                <w:sz w:val="24"/>
                <w:szCs w:val="24"/>
              </w:rPr>
              <w:br/>
              <w:t>  2° l'édification de clôtures ou d'un mur de séparation entre deux propriétés;</w:t>
            </w:r>
            <w:r w:rsidRPr="00FA295B">
              <w:rPr>
                <w:rFonts w:ascii="Times New Roman" w:eastAsia="Times New Roman" w:hAnsi="Times New Roman" w:cs="Times New Roman"/>
                <w:b/>
                <w:bCs/>
                <w:sz w:val="24"/>
                <w:szCs w:val="24"/>
              </w:rPr>
              <w:br/>
              <w:t>  3° l'installation d'antennes, mâts, pylônes, éoliennes et autres structures similaires ainsi que l'installation d'antennes paraboliques ou de capteurs solaires pour autant qu'elle n'implique pas la solution d'un problème de stabilité;</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lastRenderedPageBreak/>
              <w:t>  4° la construction d'une piscine ou d'un terrain de sport non couverts;</w:t>
            </w:r>
            <w:r w:rsidRPr="00FA295B">
              <w:rPr>
                <w:rFonts w:ascii="Times New Roman" w:eastAsia="Times New Roman" w:hAnsi="Times New Roman" w:cs="Times New Roman"/>
                <w:b/>
                <w:bCs/>
                <w:sz w:val="24"/>
                <w:szCs w:val="24"/>
              </w:rPr>
              <w:br/>
              <w:t>  5° la modification des baies ou châssis pour autant qu'elle n'implique pas la solution d'un problème de stabilité;</w:t>
            </w:r>
            <w:r w:rsidRPr="00FA295B">
              <w:rPr>
                <w:rFonts w:ascii="Times New Roman" w:eastAsia="Times New Roman" w:hAnsi="Times New Roman" w:cs="Times New Roman"/>
                <w:b/>
                <w:bCs/>
                <w:sz w:val="24"/>
                <w:szCs w:val="24"/>
              </w:rPr>
              <w:br/>
              <w:t xml:space="preserve">  6° les actes et travaux indiqués à l'article 98, </w:t>
            </w:r>
            <w:r w:rsidRPr="00907025">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t>1er, 6°, 7°, 8°, 9° et 10° du CoBAT</w:t>
            </w:r>
            <w:r w:rsidR="005F3BB7" w:rsidRPr="00FA295B">
              <w:rPr>
                <w:rFonts w:ascii="Times New Roman" w:eastAsia="Times New Roman" w:hAnsi="Times New Roman" w:cs="Times New Roman"/>
                <w:b/>
                <w:bCs/>
                <w:sz w:val="24"/>
                <w:szCs w:val="24"/>
              </w:rPr>
              <w:t xml:space="preserve"> ; </w:t>
            </w:r>
          </w:p>
          <w:p w14:paraId="6FA7787B" w14:textId="77777777" w:rsidR="002E579F" w:rsidRDefault="00A20CEF"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xml:space="preserve">  </w:t>
            </w:r>
            <w:r w:rsidR="005F3BB7" w:rsidRPr="00FA295B">
              <w:rPr>
                <w:rFonts w:ascii="Times New Roman" w:eastAsia="Times New Roman" w:hAnsi="Times New Roman" w:cs="Times New Roman"/>
                <w:b/>
                <w:bCs/>
                <w:color w:val="70AD47" w:themeColor="accent6"/>
                <w:sz w:val="24"/>
                <w:szCs w:val="24"/>
              </w:rPr>
              <w:t>7° les travaux d’isolation visés à l’article 21/1.</w:t>
            </w:r>
            <w:r w:rsidR="005F3BB7" w:rsidRPr="00FA295B">
              <w:rPr>
                <w:rFonts w:ascii="Times New Roman" w:eastAsia="Times New Roman" w:hAnsi="Times New Roman" w:cs="Times New Roman"/>
                <w:b/>
                <w:bCs/>
                <w:sz w:val="24"/>
                <w:szCs w:val="24"/>
              </w:rPr>
              <w:t xml:space="preserve"> </w:t>
            </w:r>
            <w:bookmarkEnd w:id="121"/>
            <w:r w:rsidR="00BC2136" w:rsidRPr="00FA295B">
              <w:rPr>
                <w:rFonts w:ascii="Times New Roman" w:eastAsia="Times New Roman" w:hAnsi="Times New Roman" w:cs="Times New Roman"/>
                <w:b/>
                <w:bCs/>
                <w:sz w:val="24"/>
                <w:szCs w:val="24"/>
              </w:rPr>
              <w:br/>
            </w:r>
          </w:p>
          <w:p w14:paraId="60F10AF1" w14:textId="77777777" w:rsidR="006536F5"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140" w:name="LNK0022"/>
            <w:r w:rsidRPr="00FA295B">
              <w:rPr>
                <w:rFonts w:ascii="Times New Roman" w:eastAsia="Times New Roman" w:hAnsi="Times New Roman" w:cs="Times New Roman"/>
                <w:b/>
                <w:bCs/>
                <w:color w:val="0000FF"/>
                <w:sz w:val="24"/>
                <w:szCs w:val="24"/>
                <w:u w:val="single"/>
              </w:rPr>
              <w:t>CHAPITRE VIII.</w:t>
            </w:r>
            <w:bookmarkEnd w:id="140"/>
            <w:r w:rsidRPr="00FA295B">
              <w:rPr>
                <w:rFonts w:ascii="Times New Roman" w:eastAsia="Times New Roman" w:hAnsi="Times New Roman" w:cs="Times New Roman"/>
                <w:b/>
                <w:bCs/>
                <w:sz w:val="24"/>
                <w:szCs w:val="24"/>
              </w:rPr>
              <w:t> - Enseignes et publicités.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41" w:name="Art.24"/>
            <w:r w:rsidRPr="00FA295B">
              <w:rPr>
                <w:rFonts w:ascii="Times New Roman" w:eastAsia="Times New Roman" w:hAnsi="Times New Roman" w:cs="Times New Roman"/>
                <w:b/>
                <w:bCs/>
                <w:color w:val="0000FF"/>
                <w:sz w:val="24"/>
                <w:szCs w:val="24"/>
                <w:u w:val="single"/>
              </w:rPr>
              <w:t>Art.</w:t>
            </w:r>
            <w:bookmarkEnd w:id="141"/>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24</w:t>
            </w:r>
            <w:r w:rsidRPr="00FA295B">
              <w:rPr>
                <w:rFonts w:ascii="Times New Roman" w:eastAsia="Times New Roman" w:hAnsi="Times New Roman" w:cs="Times New Roman"/>
                <w:b/>
                <w:bCs/>
                <w:sz w:val="24"/>
                <w:szCs w:val="24"/>
              </w:rPr>
              <w:t>. Le présent chapitre s'applique aux enseignes et publicités.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42" w:name="LNK0023"/>
            <w:r w:rsidRPr="00FA295B">
              <w:rPr>
                <w:rFonts w:ascii="Times New Roman" w:eastAsia="Times New Roman" w:hAnsi="Times New Roman" w:cs="Times New Roman"/>
                <w:b/>
                <w:bCs/>
                <w:color w:val="0000FF"/>
                <w:sz w:val="24"/>
                <w:szCs w:val="24"/>
                <w:u w:val="single"/>
              </w:rPr>
              <w:t>Sectio</w:t>
            </w:r>
            <w:r w:rsidRPr="00907025">
              <w:rPr>
                <w:rFonts w:ascii="Times New Roman" w:eastAsia="Times New Roman" w:hAnsi="Times New Roman" w:cs="Times New Roman"/>
                <w:b/>
                <w:bCs/>
                <w:color w:val="0000FF"/>
                <w:sz w:val="24"/>
                <w:szCs w:val="24"/>
                <w:u w:val="single"/>
              </w:rPr>
              <w:t xml:space="preserve">n </w:t>
            </w:r>
            <w:r w:rsidRPr="00FA295B">
              <w:rPr>
                <w:rFonts w:ascii="Times New Roman" w:eastAsia="Times New Roman" w:hAnsi="Times New Roman" w:cs="Times New Roman"/>
                <w:b/>
                <w:bCs/>
                <w:color w:val="0000FF"/>
                <w:sz w:val="24"/>
                <w:szCs w:val="24"/>
                <w:u w:val="single"/>
              </w:rPr>
              <w:t>1re.</w:t>
            </w:r>
            <w:bookmarkEnd w:id="142"/>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43" w:name="Art.25"/>
            <w:r w:rsidRPr="00FA295B">
              <w:rPr>
                <w:rFonts w:ascii="Times New Roman" w:eastAsia="Times New Roman" w:hAnsi="Times New Roman" w:cs="Times New Roman"/>
                <w:b/>
                <w:bCs/>
                <w:color w:val="0000FF"/>
                <w:sz w:val="24"/>
                <w:szCs w:val="24"/>
                <w:u w:val="single"/>
              </w:rPr>
              <w:t>Art.</w:t>
            </w:r>
            <w:bookmarkEnd w:id="143"/>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25</w:t>
            </w:r>
            <w:r w:rsidRPr="00FA295B">
              <w:rPr>
                <w:rFonts w:ascii="Times New Roman" w:eastAsia="Times New Roman" w:hAnsi="Times New Roman" w:cs="Times New Roman"/>
                <w:b/>
                <w:bCs/>
                <w:sz w:val="24"/>
                <w:szCs w:val="24"/>
              </w:rPr>
              <w:t>. Pour autant qu'ils n'impliquent aucune dérogation à un plan d'affectation du sol, un règlement d'urbanisme ou à un permis de lotir, les actes et travaux suivants sont dispensés de permis d'urbanisme :</w:t>
            </w:r>
            <w:r w:rsidRPr="00FA295B">
              <w:rPr>
                <w:rFonts w:ascii="Times New Roman" w:eastAsia="Times New Roman" w:hAnsi="Times New Roman" w:cs="Times New Roman"/>
                <w:b/>
                <w:bCs/>
                <w:sz w:val="24"/>
                <w:szCs w:val="24"/>
              </w:rPr>
              <w:br/>
              <w:t xml:space="preserve">  1° le placement </w:t>
            </w:r>
            <w:r w:rsidRPr="00FA295B">
              <w:rPr>
                <w:rFonts w:ascii="Times New Roman" w:eastAsia="Times New Roman" w:hAnsi="Times New Roman" w:cs="Times New Roman"/>
                <w:b/>
                <w:bCs/>
                <w:strike/>
                <w:color w:val="FF0000"/>
                <w:sz w:val="24"/>
                <w:szCs w:val="24"/>
              </w:rPr>
              <w:t xml:space="preserve">de panneaux de chantiers ou </w:t>
            </w:r>
            <w:r w:rsidRPr="00FA295B">
              <w:rPr>
                <w:rFonts w:ascii="Times New Roman" w:eastAsia="Times New Roman" w:hAnsi="Times New Roman" w:cs="Times New Roman"/>
                <w:b/>
                <w:bCs/>
                <w:sz w:val="24"/>
                <w:szCs w:val="24"/>
              </w:rPr>
              <w:t>de panneaux immobiliers;</w:t>
            </w:r>
            <w:r w:rsidRPr="00FA295B">
              <w:rPr>
                <w:rFonts w:ascii="Times New Roman" w:eastAsia="Times New Roman" w:hAnsi="Times New Roman" w:cs="Times New Roman"/>
                <w:b/>
                <w:bCs/>
                <w:sz w:val="24"/>
                <w:szCs w:val="24"/>
              </w:rPr>
              <w:br/>
              <w:t>  2° le placement d'enseignes à l'exclusion :</w:t>
            </w:r>
            <w:r w:rsidRPr="00FA295B">
              <w:rPr>
                <w:rFonts w:ascii="Times New Roman" w:eastAsia="Times New Roman" w:hAnsi="Times New Roman" w:cs="Times New Roman"/>
                <w:b/>
                <w:bCs/>
                <w:sz w:val="24"/>
                <w:szCs w:val="24"/>
              </w:rPr>
              <w:br/>
              <w:t>  - des enseignes placées en zone interdite au Règlement régional d'urbanisme;</w:t>
            </w:r>
            <w:r w:rsidRPr="00FA295B">
              <w:rPr>
                <w:rFonts w:ascii="Times New Roman" w:eastAsia="Times New Roman" w:hAnsi="Times New Roman" w:cs="Times New Roman"/>
                <w:b/>
                <w:bCs/>
                <w:sz w:val="24"/>
                <w:szCs w:val="24"/>
              </w:rPr>
              <w:br/>
              <w:t xml:space="preserve">  - des enseignes dans une zone de protection visé aux articles 228 et 237 du CoBAT ou à défaut de pareille zone, dans un périmètre de 20 m autour d'un bien classé ou inscrit sur la liste de sauvegarde ou en cours d'inscription ou de classement;  Dans ce cas, la demande est toutefois dispensée de l'avis de la Commission </w:t>
            </w:r>
            <w:r w:rsidR="00D405AB" w:rsidRPr="00FA295B">
              <w:rPr>
                <w:rFonts w:ascii="Times New Roman" w:eastAsia="Times New Roman" w:hAnsi="Times New Roman" w:cs="Times New Roman"/>
                <w:b/>
                <w:bCs/>
                <w:sz w:val="24"/>
                <w:szCs w:val="24"/>
              </w:rPr>
              <w:t>R</w:t>
            </w:r>
            <w:r w:rsidRPr="00FA295B">
              <w:rPr>
                <w:rFonts w:ascii="Times New Roman" w:eastAsia="Times New Roman" w:hAnsi="Times New Roman" w:cs="Times New Roman"/>
                <w:b/>
                <w:bCs/>
                <w:sz w:val="24"/>
                <w:szCs w:val="24"/>
              </w:rPr>
              <w:t xml:space="preserve">oyale des </w:t>
            </w:r>
            <w:r w:rsidR="00D405AB" w:rsidRPr="00FA295B">
              <w:rPr>
                <w:rFonts w:ascii="Times New Roman" w:eastAsia="Times New Roman" w:hAnsi="Times New Roman" w:cs="Times New Roman"/>
                <w:b/>
                <w:bCs/>
                <w:sz w:val="24"/>
                <w:szCs w:val="24"/>
              </w:rPr>
              <w:t>M</w:t>
            </w:r>
            <w:r w:rsidRPr="00FA295B">
              <w:rPr>
                <w:rFonts w:ascii="Times New Roman" w:eastAsia="Times New Roman" w:hAnsi="Times New Roman" w:cs="Times New Roman"/>
                <w:b/>
                <w:bCs/>
                <w:sz w:val="24"/>
                <w:szCs w:val="24"/>
              </w:rPr>
              <w:t xml:space="preserve">onuments et des </w:t>
            </w:r>
            <w:r w:rsidR="00D405AB" w:rsidRPr="00FA295B">
              <w:rPr>
                <w:rFonts w:ascii="Times New Roman" w:eastAsia="Times New Roman" w:hAnsi="Times New Roman" w:cs="Times New Roman"/>
                <w:b/>
                <w:bCs/>
                <w:sz w:val="24"/>
                <w:szCs w:val="24"/>
              </w:rPr>
              <w:t>S</w:t>
            </w:r>
            <w:r w:rsidRPr="00FA295B">
              <w:rPr>
                <w:rFonts w:ascii="Times New Roman" w:eastAsia="Times New Roman" w:hAnsi="Times New Roman" w:cs="Times New Roman"/>
                <w:b/>
                <w:bCs/>
                <w:sz w:val="24"/>
                <w:szCs w:val="24"/>
              </w:rPr>
              <w:t xml:space="preserve">ites requis en vertu de l'article 237, </w:t>
            </w:r>
            <w:r w:rsidRPr="00907025">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t xml:space="preserve">1er, du CoBAT. </w:t>
            </w:r>
            <w:r w:rsidRPr="00FA295B">
              <w:rPr>
                <w:rFonts w:ascii="Times New Roman" w:eastAsia="Times New Roman" w:hAnsi="Times New Roman" w:cs="Times New Roman"/>
                <w:b/>
                <w:bCs/>
                <w:sz w:val="24"/>
                <w:szCs w:val="24"/>
              </w:rPr>
              <w:br/>
              <w:t>  3° le placement d'enseignes événementielles;</w:t>
            </w:r>
            <w:r w:rsidRPr="00FA295B">
              <w:rPr>
                <w:rFonts w:ascii="Times New Roman" w:eastAsia="Times New Roman" w:hAnsi="Times New Roman" w:cs="Times New Roman"/>
                <w:b/>
                <w:bCs/>
                <w:sz w:val="24"/>
                <w:szCs w:val="24"/>
              </w:rPr>
              <w:br/>
              <w:t>  4°  le placement de dispositifs de publicité non lumineuse dont la surface totale est, par immeuble, inférieure ou égale à 1 m</w:t>
            </w:r>
            <w:r w:rsidRPr="00FA295B">
              <w:rPr>
                <w:rFonts w:ascii="Times New Roman" w:eastAsia="Times New Roman" w:hAnsi="Times New Roman" w:cs="Times New Roman"/>
                <w:b/>
                <w:bCs/>
                <w:sz w:val="24"/>
                <w:szCs w:val="24"/>
                <w:vertAlign w:val="superscript"/>
              </w:rPr>
              <w:t>2</w:t>
            </w:r>
            <w:r w:rsidRPr="00FA295B">
              <w:rPr>
                <w:rFonts w:ascii="Times New Roman" w:eastAsia="Times New Roman" w:hAnsi="Times New Roman" w:cs="Times New Roman"/>
                <w:b/>
                <w:bCs/>
                <w:sz w:val="24"/>
                <w:szCs w:val="24"/>
              </w:rPr>
              <w:t xml:space="preserve"> et placés aux rez-de-chaussée occupés par des commerces </w:t>
            </w:r>
            <w:r w:rsidRPr="00FA295B">
              <w:rPr>
                <w:rFonts w:ascii="Times New Roman" w:eastAsia="Times New Roman" w:hAnsi="Times New Roman" w:cs="Times New Roman"/>
                <w:b/>
                <w:bCs/>
                <w:sz w:val="24"/>
                <w:szCs w:val="24"/>
              </w:rPr>
              <w:br/>
              <w:t>  5° le placement en voirie de chevalets;</w:t>
            </w:r>
            <w:r w:rsidRPr="00FA295B">
              <w:rPr>
                <w:rFonts w:ascii="Times New Roman" w:eastAsia="Times New Roman" w:hAnsi="Times New Roman" w:cs="Times New Roman"/>
                <w:b/>
                <w:bCs/>
                <w:sz w:val="24"/>
                <w:szCs w:val="24"/>
              </w:rPr>
              <w:br/>
              <w:t>  6° le placement de dispositifs de publicité d'une surface inférieure à 0,25 m2 sur mobilier urbain ou sur édicules;</w:t>
            </w:r>
            <w:r w:rsidRPr="00FA295B">
              <w:rPr>
                <w:rFonts w:ascii="Times New Roman" w:eastAsia="Times New Roman" w:hAnsi="Times New Roman" w:cs="Times New Roman"/>
                <w:b/>
                <w:bCs/>
                <w:sz w:val="24"/>
                <w:szCs w:val="24"/>
              </w:rPr>
              <w:br/>
              <w:t>  7° le placement de dispositifs de publicité événementielle;</w:t>
            </w:r>
            <w:r w:rsidRPr="00FA295B">
              <w:rPr>
                <w:rFonts w:ascii="Times New Roman" w:eastAsia="Times New Roman" w:hAnsi="Times New Roman" w:cs="Times New Roman"/>
                <w:b/>
                <w:bCs/>
                <w:sz w:val="24"/>
                <w:szCs w:val="24"/>
              </w:rPr>
              <w:br/>
              <w:t>   le placement d'un dispositif de publicité de maximum 2 m</w:t>
            </w:r>
            <w:r w:rsidRPr="00FA295B">
              <w:rPr>
                <w:rFonts w:ascii="Times New Roman" w:eastAsia="Times New Roman" w:hAnsi="Times New Roman" w:cs="Times New Roman"/>
                <w:b/>
                <w:bCs/>
                <w:sz w:val="24"/>
                <w:szCs w:val="24"/>
                <w:vertAlign w:val="superscript"/>
              </w:rPr>
              <w:t>2</w:t>
            </w:r>
            <w:r w:rsidRPr="00FA295B">
              <w:rPr>
                <w:rFonts w:ascii="Times New Roman" w:eastAsia="Times New Roman" w:hAnsi="Times New Roman" w:cs="Times New Roman"/>
                <w:b/>
                <w:bCs/>
                <w:sz w:val="24"/>
                <w:szCs w:val="24"/>
              </w:rPr>
              <w:t xml:space="preserve">, physiquement intégré à un abri destiné aux usagers de transports en commun ou à une rambarde de bouche d'accès à des lignes de transports publics souterraines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44" w:name="LNK0024"/>
            <w:r w:rsidRPr="00FA295B">
              <w:rPr>
                <w:rFonts w:ascii="Times New Roman" w:eastAsia="Times New Roman" w:hAnsi="Times New Roman" w:cs="Times New Roman"/>
                <w:b/>
                <w:bCs/>
                <w:color w:val="0000FF"/>
                <w:sz w:val="24"/>
                <w:szCs w:val="24"/>
                <w:u w:val="single"/>
              </w:rPr>
              <w:t>Section 2.</w:t>
            </w:r>
            <w:bookmarkEnd w:id="144"/>
            <w:r w:rsidRPr="00FA295B">
              <w:rPr>
                <w:rFonts w:ascii="Times New Roman" w:eastAsia="Times New Roman" w:hAnsi="Times New Roman" w:cs="Times New Roman"/>
                <w:b/>
                <w:bCs/>
                <w:sz w:val="24"/>
                <w:szCs w:val="24"/>
              </w:rPr>
              <w:t> - Actes et travaux dispensés de l'avis du fonctionnaire délégué ou de la commune.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45" w:name="Art.26"/>
            <w:r w:rsidRPr="00FA295B">
              <w:rPr>
                <w:rFonts w:ascii="Times New Roman" w:eastAsia="Times New Roman" w:hAnsi="Times New Roman" w:cs="Times New Roman"/>
                <w:b/>
                <w:bCs/>
                <w:color w:val="0000FF"/>
                <w:sz w:val="24"/>
                <w:szCs w:val="24"/>
                <w:u w:val="single"/>
              </w:rPr>
              <w:t>Art.</w:t>
            </w:r>
            <w:bookmarkEnd w:id="145"/>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0000FF"/>
                <w:sz w:val="24"/>
                <w:szCs w:val="24"/>
                <w:u w:val="single"/>
              </w:rPr>
              <w:t>26</w:t>
            </w:r>
            <w:r w:rsidRPr="00FA295B">
              <w:rPr>
                <w:rFonts w:ascii="Times New Roman" w:eastAsia="Times New Roman" w:hAnsi="Times New Roman" w:cs="Times New Roman"/>
                <w:b/>
                <w:bCs/>
                <w:sz w:val="24"/>
                <w:szCs w:val="24"/>
              </w:rPr>
              <w:t xml:space="preserve">. Les actes et travaux d'installation de dispositifs de publicité, de placement d'enseignes et de dispositifs de publicité associés à l'enseigne, sont dispensés de l'avis du fonctionnaire délégué ou, en cas de demande introduite conformément à l'article </w:t>
            </w:r>
            <w:r w:rsidRPr="006536F5">
              <w:rPr>
                <w:rFonts w:ascii="Times New Roman" w:eastAsia="Times New Roman" w:hAnsi="Times New Roman" w:cs="Times New Roman"/>
                <w:b/>
                <w:bCs/>
                <w:color w:val="70AD47" w:themeColor="accent6"/>
                <w:sz w:val="24"/>
                <w:szCs w:val="24"/>
              </w:rPr>
              <w:t>1</w:t>
            </w:r>
            <w:r w:rsidR="00907025" w:rsidRPr="006536F5">
              <w:rPr>
                <w:rFonts w:ascii="Times New Roman" w:eastAsia="Times New Roman" w:hAnsi="Times New Roman" w:cs="Times New Roman"/>
                <w:b/>
                <w:bCs/>
                <w:color w:val="70AD47" w:themeColor="accent6"/>
                <w:sz w:val="24"/>
                <w:szCs w:val="24"/>
              </w:rPr>
              <w:t>23/2</w:t>
            </w:r>
            <w:r w:rsidR="006536F5" w:rsidRPr="006536F5">
              <w:rPr>
                <w:rFonts w:ascii="Times New Roman" w:eastAsia="Times New Roman" w:hAnsi="Times New Roman" w:cs="Times New Roman"/>
                <w:b/>
                <w:bCs/>
                <w:color w:val="70AD47" w:themeColor="accent6"/>
                <w:sz w:val="24"/>
                <w:szCs w:val="24"/>
              </w:rPr>
              <w:t xml:space="preserve"> du CoBAT </w:t>
            </w:r>
            <w:r w:rsidR="006536F5" w:rsidRPr="006536F5">
              <w:rPr>
                <w:rFonts w:ascii="Times New Roman" w:eastAsia="Times New Roman" w:hAnsi="Times New Roman" w:cs="Times New Roman"/>
                <w:b/>
                <w:bCs/>
                <w:strike/>
                <w:color w:val="FF0000"/>
                <w:sz w:val="24"/>
                <w:szCs w:val="24"/>
              </w:rPr>
              <w:t>1</w:t>
            </w:r>
            <w:r w:rsidRPr="006536F5">
              <w:rPr>
                <w:rFonts w:ascii="Times New Roman" w:eastAsia="Times New Roman" w:hAnsi="Times New Roman" w:cs="Times New Roman"/>
                <w:b/>
                <w:bCs/>
                <w:strike/>
                <w:color w:val="FF0000"/>
                <w:sz w:val="24"/>
                <w:szCs w:val="24"/>
              </w:rPr>
              <w:t>75 du CoBAT</w:t>
            </w:r>
            <w:r w:rsidRPr="00FA295B">
              <w:rPr>
                <w:rFonts w:ascii="Times New Roman" w:eastAsia="Times New Roman" w:hAnsi="Times New Roman" w:cs="Times New Roman"/>
                <w:b/>
                <w:bCs/>
                <w:sz w:val="24"/>
                <w:szCs w:val="24"/>
              </w:rPr>
              <w:t>, de l'avis de la commune, pour autant que :</w:t>
            </w:r>
            <w:r w:rsidRPr="00FA295B">
              <w:rPr>
                <w:rFonts w:ascii="Times New Roman" w:eastAsia="Times New Roman" w:hAnsi="Times New Roman" w:cs="Times New Roman"/>
                <w:b/>
                <w:bCs/>
                <w:sz w:val="24"/>
                <w:szCs w:val="24"/>
              </w:rPr>
              <w:br/>
              <w:t>  1° ils n'impliquent aucune dérogation à un plan d'affectation du sol, à un règlement d'urbanisme ou à un permis de lotir;</w:t>
            </w:r>
            <w:r w:rsidRPr="00FA295B">
              <w:rPr>
                <w:rFonts w:ascii="Times New Roman" w:eastAsia="Times New Roman" w:hAnsi="Times New Roman" w:cs="Times New Roman"/>
                <w:b/>
                <w:bCs/>
                <w:sz w:val="24"/>
                <w:szCs w:val="24"/>
              </w:rPr>
              <w:br/>
              <w:t>  2° ils ne nécessitent ni l'avis de la commission de concertation ni des mesures particulières de publicité, ou ne les nécessitent qu'en application des prescriptions d'un règlement communal d'urbanisme ou d'un plan particulier d'affectation du sol;</w:t>
            </w:r>
            <w:r w:rsidRPr="00FA295B">
              <w:rPr>
                <w:rFonts w:ascii="Times New Roman" w:eastAsia="Times New Roman" w:hAnsi="Times New Roman" w:cs="Times New Roman"/>
                <w:b/>
                <w:bCs/>
                <w:sz w:val="24"/>
                <w:szCs w:val="24"/>
              </w:rPr>
              <w:br/>
              <w:t>  3° ils soient inférieurs à 40 m</w:t>
            </w:r>
            <w:r w:rsidRPr="00FA295B">
              <w:rPr>
                <w:rFonts w:ascii="Times New Roman" w:eastAsia="Times New Roman" w:hAnsi="Times New Roman" w:cs="Times New Roman"/>
                <w:b/>
                <w:bCs/>
                <w:sz w:val="24"/>
                <w:szCs w:val="24"/>
                <w:vertAlign w:val="superscript"/>
              </w:rPr>
              <w:t>2</w:t>
            </w:r>
            <w:r w:rsidRPr="00FA295B">
              <w:rPr>
                <w:rFonts w:ascii="Times New Roman" w:eastAsia="Times New Roman" w:hAnsi="Times New Roman" w:cs="Times New Roman"/>
                <w:b/>
                <w:bCs/>
                <w:sz w:val="24"/>
                <w:szCs w:val="24"/>
              </w:rPr>
              <w:t> par demande de permis d'urbanisme</w:t>
            </w:r>
            <w:r w:rsidR="008509CC">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lastRenderedPageBreak/>
              <w:br/>
              <w:t>  </w:t>
            </w:r>
            <w:bookmarkStart w:id="146" w:name="LNK0025"/>
            <w:r w:rsidRPr="00FA295B">
              <w:rPr>
                <w:rFonts w:ascii="Times New Roman" w:eastAsia="Times New Roman" w:hAnsi="Times New Roman" w:cs="Times New Roman"/>
                <w:b/>
                <w:bCs/>
                <w:color w:val="0000FF"/>
                <w:sz w:val="24"/>
                <w:szCs w:val="24"/>
                <w:u w:val="single"/>
              </w:rPr>
              <w:t>Section 3.</w:t>
            </w:r>
            <w:bookmarkEnd w:id="146"/>
            <w:r w:rsidRPr="00FA295B">
              <w:rPr>
                <w:rFonts w:ascii="Times New Roman" w:eastAsia="Times New Roman" w:hAnsi="Times New Roman" w:cs="Times New Roman"/>
                <w:b/>
                <w:bCs/>
                <w:sz w:val="24"/>
                <w:szCs w:val="24"/>
              </w:rPr>
              <w:t> - Actes et travaux dispensés de l'intervention d'un architecte.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47" w:name="Art.27"/>
            <w:r w:rsidRPr="00FA295B">
              <w:rPr>
                <w:rFonts w:ascii="Times New Roman" w:eastAsia="Times New Roman" w:hAnsi="Times New Roman" w:cs="Times New Roman"/>
                <w:b/>
                <w:bCs/>
                <w:color w:val="0000FF"/>
                <w:sz w:val="24"/>
                <w:szCs w:val="24"/>
                <w:u w:val="single"/>
              </w:rPr>
              <w:t>Art.</w:t>
            </w:r>
            <w:bookmarkEnd w:id="147"/>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27</w:t>
            </w:r>
            <w:r w:rsidRPr="00FA295B">
              <w:rPr>
                <w:rFonts w:ascii="Times New Roman" w:eastAsia="Times New Roman" w:hAnsi="Times New Roman" w:cs="Times New Roman"/>
                <w:b/>
                <w:bCs/>
                <w:sz w:val="24"/>
                <w:szCs w:val="24"/>
              </w:rPr>
              <w:t>. Le concours d'un architecte n'est pas obligatoire pour le placement de dispositifs de publicité et d'enseigne.</w:t>
            </w:r>
          </w:p>
          <w:p w14:paraId="1EA56EC4" w14:textId="352ED6BE"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48" w:name="LNK0026"/>
            <w:r w:rsidRPr="00FA295B">
              <w:rPr>
                <w:rFonts w:ascii="Times New Roman" w:eastAsia="Times New Roman" w:hAnsi="Times New Roman" w:cs="Times New Roman"/>
                <w:b/>
                <w:bCs/>
                <w:color w:val="0000FF"/>
                <w:sz w:val="24"/>
                <w:szCs w:val="24"/>
                <w:u w:val="single"/>
              </w:rPr>
              <w:t>CHAPITRE IX.</w:t>
            </w:r>
            <w:bookmarkEnd w:id="148"/>
            <w:r w:rsidRPr="00FA295B">
              <w:rPr>
                <w:rFonts w:ascii="Times New Roman" w:eastAsia="Times New Roman" w:hAnsi="Times New Roman" w:cs="Times New Roman"/>
                <w:b/>
                <w:bCs/>
                <w:sz w:val="24"/>
                <w:szCs w:val="24"/>
              </w:rPr>
              <w:t xml:space="preserve"> - </w:t>
            </w:r>
            <w:r w:rsidRPr="00FA295B">
              <w:rPr>
                <w:rFonts w:ascii="Times New Roman" w:eastAsia="Times New Roman" w:hAnsi="Times New Roman" w:cs="Times New Roman"/>
                <w:b/>
                <w:bCs/>
                <w:color w:val="70AD47" w:themeColor="accent6"/>
                <w:sz w:val="24"/>
                <w:szCs w:val="24"/>
              </w:rPr>
              <w:t>Télécommunication</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trike/>
                <w:color w:val="FF0000"/>
                <w:sz w:val="24"/>
                <w:szCs w:val="24"/>
              </w:rPr>
              <w:t>Antennes de télécommunication à l'exclusion des antennes paraboliques ou assimilées destinées à la réception d'émissions de télévision et à usage privé.</w:t>
            </w:r>
          </w:p>
          <w:p w14:paraId="4B192917" w14:textId="77777777" w:rsidR="00121CE3" w:rsidRPr="00FA295B" w:rsidRDefault="00121CE3" w:rsidP="00121CE3">
            <w:pPr>
              <w:spacing w:after="0" w:line="240" w:lineRule="auto"/>
              <w:rPr>
                <w:rFonts w:ascii="Times New Roman" w:eastAsia="Times New Roman" w:hAnsi="Times New Roman" w:cs="Times New Roman"/>
                <w:b/>
                <w:bCs/>
                <w:sz w:val="24"/>
                <w:szCs w:val="24"/>
              </w:rPr>
            </w:pPr>
          </w:p>
          <w:p w14:paraId="2D80FF11" w14:textId="1A3DAA2D" w:rsidR="002615EE" w:rsidRPr="00FA295B" w:rsidRDefault="002615EE" w:rsidP="002615EE">
            <w:pPr>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Art. 27/1. Le présent </w:t>
            </w:r>
            <w:r w:rsidR="00E622B1">
              <w:rPr>
                <w:rFonts w:ascii="Times New Roman" w:eastAsia="Times New Roman" w:hAnsi="Times New Roman" w:cs="Times New Roman"/>
                <w:b/>
                <w:bCs/>
                <w:color w:val="70AD47" w:themeColor="accent6"/>
                <w:sz w:val="24"/>
                <w:szCs w:val="24"/>
              </w:rPr>
              <w:t>c</w:t>
            </w:r>
            <w:r w:rsidRPr="00FA295B">
              <w:rPr>
                <w:rFonts w:ascii="Times New Roman" w:eastAsia="Times New Roman" w:hAnsi="Times New Roman" w:cs="Times New Roman"/>
                <w:b/>
                <w:bCs/>
                <w:color w:val="70AD47" w:themeColor="accent6"/>
                <w:sz w:val="24"/>
                <w:szCs w:val="24"/>
              </w:rPr>
              <w:t>hapitre ne s'applique pas aux antennes paraboliques ou assimilées destinées à la réception d'émissions de télévision et à usage privé.</w:t>
            </w:r>
          </w:p>
          <w:p w14:paraId="7A277D2E" w14:textId="77777777" w:rsidR="00121CE3" w:rsidRPr="00FA295B" w:rsidRDefault="00121CE3" w:rsidP="00121CE3">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w:t>
            </w:r>
            <w:r w:rsidRPr="00907025">
              <w:rPr>
                <w:rFonts w:ascii="Times New Roman" w:eastAsia="Times New Roman" w:hAnsi="Times New Roman" w:cs="Times New Roman"/>
                <w:b/>
                <w:bCs/>
                <w:color w:val="70AD47" w:themeColor="accent6"/>
                <w:sz w:val="24"/>
                <w:szCs w:val="24"/>
                <w:u w:val="single"/>
              </w:rPr>
              <w:t xml:space="preserve">n </w:t>
            </w:r>
            <w:r w:rsidRPr="00FA295B">
              <w:rPr>
                <w:rFonts w:ascii="Times New Roman" w:eastAsia="Times New Roman" w:hAnsi="Times New Roman" w:cs="Times New Roman"/>
                <w:b/>
                <w:bCs/>
                <w:color w:val="70AD47" w:themeColor="accent6"/>
                <w:sz w:val="24"/>
                <w:szCs w:val="24"/>
                <w:u w:val="single"/>
              </w:rPr>
              <w:t>1re.</w:t>
            </w:r>
            <w:r w:rsidRPr="00FA295B">
              <w:rPr>
                <w:rFonts w:ascii="Times New Roman" w:eastAsia="Times New Roman" w:hAnsi="Times New Roman" w:cs="Times New Roman"/>
                <w:b/>
                <w:bCs/>
                <w:color w:val="70AD47" w:themeColor="accent6"/>
                <w:sz w:val="24"/>
                <w:szCs w:val="24"/>
              </w:rPr>
              <w:t xml:space="preserve"> Les définitions</w:t>
            </w:r>
          </w:p>
          <w:p w14:paraId="57FA59E7" w14:textId="77777777" w:rsidR="00121CE3" w:rsidRPr="00FA295B" w:rsidRDefault="00121CE3" w:rsidP="00121CE3">
            <w:pPr>
              <w:spacing w:after="0" w:line="240" w:lineRule="auto"/>
              <w:jc w:val="both"/>
              <w:rPr>
                <w:rFonts w:ascii="Times New Roman" w:eastAsia="Times New Roman" w:hAnsi="Times New Roman" w:cs="Times New Roman"/>
                <w:b/>
                <w:bCs/>
                <w:color w:val="70AD47" w:themeColor="accent6"/>
                <w:sz w:val="24"/>
                <w:szCs w:val="24"/>
              </w:rPr>
            </w:pPr>
          </w:p>
          <w:p w14:paraId="547C89FA" w14:textId="759BE415" w:rsidR="00121CE3" w:rsidRPr="00FA295B" w:rsidRDefault="000D266F" w:rsidP="00121CE3">
            <w:pPr>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Art. 27/2. </w:t>
            </w:r>
            <w:r w:rsidR="00121CE3" w:rsidRPr="00FA295B">
              <w:rPr>
                <w:rFonts w:ascii="Times New Roman" w:eastAsia="Times New Roman" w:hAnsi="Times New Roman" w:cs="Times New Roman"/>
                <w:b/>
                <w:bCs/>
                <w:color w:val="70AD47" w:themeColor="accent6"/>
                <w:sz w:val="24"/>
                <w:szCs w:val="24"/>
              </w:rPr>
              <w:t xml:space="preserve">Pour l’application du présent chapitre, on entend par : </w:t>
            </w:r>
          </w:p>
          <w:p w14:paraId="57443CC0" w14:textId="2BFC3B24" w:rsidR="00A20CEF" w:rsidRPr="00FA295B" w:rsidRDefault="006B1C91" w:rsidP="00121CE3">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121CE3" w:rsidRPr="00FA295B">
              <w:rPr>
                <w:rFonts w:ascii="Times New Roman" w:eastAsia="Times New Roman" w:hAnsi="Times New Roman" w:cs="Times New Roman"/>
                <w:b/>
                <w:bCs/>
                <w:color w:val="70AD47" w:themeColor="accent6"/>
                <w:sz w:val="24"/>
                <w:szCs w:val="24"/>
              </w:rPr>
              <w:t>1° « armoire technique » : l'armoire installée à proximité d'une antenne de télécommunications ou d'un site d'antennes et à l'intérieur de laquelle sont placés des éléments techniques nécessaires au bon fonctionnement d'une antenne ou d'un site d'antennes de télécommunications tels que la distribution électrique, les batteries de secours, les éléments de transmission ou les systèmes de refroidissement;</w:t>
            </w:r>
          </w:p>
          <w:p w14:paraId="6FDB63A5" w14:textId="68D7E1FC" w:rsidR="00A20CEF" w:rsidRPr="00FA295B" w:rsidRDefault="006B1C91" w:rsidP="00A20CEF">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A20CEF" w:rsidRPr="00FA295B">
              <w:rPr>
                <w:rFonts w:ascii="Times New Roman" w:eastAsia="Times New Roman" w:hAnsi="Times New Roman" w:cs="Times New Roman"/>
                <w:b/>
                <w:bCs/>
                <w:color w:val="70AD47" w:themeColor="accent6"/>
                <w:sz w:val="24"/>
                <w:szCs w:val="24"/>
              </w:rPr>
              <w:t xml:space="preserve">2° « hauteur du bâtiment » : la hauteur calculée entre le niveau d’intersection le plus haut de l’immeuble avec le relief naturel du sol ou son équivalent et le niveau sur lequel est posée un dispositif de télécommunication. </w:t>
            </w:r>
          </w:p>
          <w:p w14:paraId="48C61B81" w14:textId="1468D71C" w:rsidR="00121CE3" w:rsidRPr="00FA295B" w:rsidRDefault="006B1C91" w:rsidP="00121CE3">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A20CEF" w:rsidRPr="00FA295B">
              <w:rPr>
                <w:rFonts w:ascii="Times New Roman" w:eastAsia="Times New Roman" w:hAnsi="Times New Roman" w:cs="Times New Roman"/>
                <w:b/>
                <w:bCs/>
                <w:color w:val="70AD47" w:themeColor="accent6"/>
                <w:sz w:val="24"/>
                <w:szCs w:val="24"/>
              </w:rPr>
              <w:t>3</w:t>
            </w:r>
            <w:r w:rsidR="00121CE3" w:rsidRPr="00FA295B">
              <w:rPr>
                <w:rFonts w:ascii="Times New Roman" w:eastAsia="Times New Roman" w:hAnsi="Times New Roman" w:cs="Times New Roman"/>
                <w:b/>
                <w:bCs/>
                <w:color w:val="70AD47" w:themeColor="accent6"/>
                <w:sz w:val="24"/>
                <w:szCs w:val="24"/>
              </w:rPr>
              <w:t>° «  installations techniques » : à l'exception des armoires techniques, les équipements techniques installés sur un site à proximité des antennes de télécommunications et qui sont nécessaires au bon fonctionnement et à la sécurité du site, tels que les câbles fixés au sol, les chemins de câbles couvrant les câbles fixés au sol, les caillebotis, les boîtiers de modules radio distants, l'éclairage, les rambardes de sécurité si elles sont amovibles ou si elles sont implantées à plus d'un mètre des rives de la toiture, les systèmes de protection anti-foudre ou les dalles de stabilisation du mât ;</w:t>
            </w:r>
          </w:p>
          <w:p w14:paraId="7319FBFA" w14:textId="4A15FDAC" w:rsidR="00121CE3" w:rsidRPr="00FA295B" w:rsidRDefault="006B1C91" w:rsidP="00121CE3">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A20CEF" w:rsidRPr="00FA295B">
              <w:rPr>
                <w:rFonts w:ascii="Times New Roman" w:eastAsia="Times New Roman" w:hAnsi="Times New Roman" w:cs="Times New Roman"/>
                <w:b/>
                <w:bCs/>
                <w:color w:val="70AD47" w:themeColor="accent6"/>
                <w:sz w:val="24"/>
                <w:szCs w:val="24"/>
              </w:rPr>
              <w:t>4</w:t>
            </w:r>
            <w:r w:rsidR="00121CE3" w:rsidRPr="00FA295B">
              <w:rPr>
                <w:rFonts w:ascii="Times New Roman" w:eastAsia="Times New Roman" w:hAnsi="Times New Roman" w:cs="Times New Roman"/>
                <w:b/>
                <w:bCs/>
                <w:color w:val="70AD47" w:themeColor="accent6"/>
                <w:sz w:val="24"/>
                <w:szCs w:val="24"/>
              </w:rPr>
              <w:t>° « opérateur » : une entreprise qui fournit ou est autorisée à fournir un réseau de communications électroniques public ou une ressource associée ;</w:t>
            </w:r>
          </w:p>
          <w:p w14:paraId="46E49709" w14:textId="5EA31EAD" w:rsidR="00121CE3" w:rsidRDefault="006B1C91" w:rsidP="00121CE3">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A20CEF" w:rsidRPr="00FA295B">
              <w:rPr>
                <w:rFonts w:ascii="Times New Roman" w:eastAsia="Times New Roman" w:hAnsi="Times New Roman" w:cs="Times New Roman"/>
                <w:b/>
                <w:bCs/>
                <w:color w:val="70AD47" w:themeColor="accent6"/>
                <w:sz w:val="24"/>
                <w:szCs w:val="24"/>
              </w:rPr>
              <w:t>5</w:t>
            </w:r>
            <w:r w:rsidR="00121CE3" w:rsidRPr="00FA295B">
              <w:rPr>
                <w:rFonts w:ascii="Times New Roman" w:eastAsia="Times New Roman" w:hAnsi="Times New Roman" w:cs="Times New Roman"/>
                <w:b/>
                <w:bCs/>
                <w:color w:val="70AD47" w:themeColor="accent6"/>
                <w:sz w:val="24"/>
                <w:szCs w:val="24"/>
              </w:rPr>
              <w:t xml:space="preserve">° « point d’accès sans fil à portée limitée » : </w:t>
            </w:r>
            <w:r w:rsidR="00125FFA" w:rsidRPr="00125FFA">
              <w:rPr>
                <w:rFonts w:ascii="Times New Roman" w:eastAsia="Times New Roman" w:hAnsi="Times New Roman" w:cs="Times New Roman"/>
                <w:b/>
                <w:bCs/>
                <w:color w:val="70AD47" w:themeColor="accent6"/>
                <w:sz w:val="24"/>
                <w:szCs w:val="24"/>
              </w:rPr>
              <w:t>un équipement d’accès sans fil au réseau à faible puissance, de taille réduite et de portée limitée, utilisant le spectre radioélectrique sous licence ou en exemption de licence ou une combinaison de spectre radioélectrique sous licence et en exemption de licence, qui peut être utilisé comme une partie d’un réseau de communications électroniques public, qui peut être équipé d’une ou plusieurs antennes à faible impact visuel, et qui permet l’accès sans fil des utilisateurs aux réseaux de communications électroniques quelle que soit la topologie de réseau sous-jacente, qu’il s’agisse d’un réseau mobile ou fixe</w:t>
            </w:r>
            <w:r w:rsidR="00196984">
              <w:rPr>
                <w:rFonts w:ascii="Times New Roman" w:eastAsia="Times New Roman" w:hAnsi="Times New Roman" w:cs="Times New Roman"/>
                <w:b/>
                <w:bCs/>
                <w:color w:val="70AD47" w:themeColor="accent6"/>
                <w:sz w:val="24"/>
                <w:szCs w:val="24"/>
              </w:rPr>
              <w:t> </w:t>
            </w:r>
            <w:r w:rsidR="00085E4A" w:rsidRPr="00FA295B">
              <w:rPr>
                <w:rFonts w:ascii="Times New Roman" w:eastAsia="Times New Roman" w:hAnsi="Times New Roman" w:cs="Times New Roman"/>
                <w:b/>
                <w:bCs/>
                <w:color w:val="70AD47" w:themeColor="accent6"/>
                <w:sz w:val="24"/>
                <w:szCs w:val="24"/>
              </w:rPr>
              <w:t xml:space="preserve">; </w:t>
            </w:r>
            <w:r w:rsidR="00121CE3" w:rsidRPr="00FA295B">
              <w:rPr>
                <w:rFonts w:ascii="Times New Roman" w:eastAsia="Times New Roman" w:hAnsi="Times New Roman" w:cs="Times New Roman"/>
                <w:b/>
                <w:bCs/>
                <w:color w:val="70AD47" w:themeColor="accent6"/>
                <w:sz w:val="24"/>
                <w:szCs w:val="24"/>
              </w:rPr>
              <w:t xml:space="preserve"> </w:t>
            </w:r>
          </w:p>
          <w:p w14:paraId="321A94FB" w14:textId="581E7EFF" w:rsidR="00C942E2" w:rsidRPr="00FA295B" w:rsidRDefault="006B1C91" w:rsidP="00C942E2">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C942E2">
              <w:rPr>
                <w:rFonts w:ascii="Times New Roman" w:eastAsia="Times New Roman" w:hAnsi="Times New Roman" w:cs="Times New Roman"/>
                <w:b/>
                <w:bCs/>
                <w:color w:val="70AD47" w:themeColor="accent6"/>
                <w:sz w:val="24"/>
                <w:szCs w:val="24"/>
              </w:rPr>
              <w:t>6° « ressources associée</w:t>
            </w:r>
            <w:r w:rsidR="00196984">
              <w:rPr>
                <w:rFonts w:ascii="Times New Roman" w:eastAsia="Times New Roman" w:hAnsi="Times New Roman" w:cs="Times New Roman"/>
                <w:b/>
                <w:bCs/>
                <w:color w:val="70AD47" w:themeColor="accent6"/>
                <w:sz w:val="24"/>
                <w:szCs w:val="24"/>
              </w:rPr>
              <w:t> </w:t>
            </w:r>
            <w:r w:rsidR="00C942E2">
              <w:rPr>
                <w:rFonts w:ascii="Times New Roman" w:eastAsia="Times New Roman" w:hAnsi="Times New Roman" w:cs="Times New Roman"/>
                <w:b/>
                <w:bCs/>
                <w:color w:val="70AD47" w:themeColor="accent6"/>
                <w:sz w:val="24"/>
                <w:szCs w:val="24"/>
              </w:rPr>
              <w:t xml:space="preserve"> » : </w:t>
            </w:r>
            <w:r w:rsidR="00C942E2" w:rsidRPr="00C942E2">
              <w:rPr>
                <w:rFonts w:ascii="Times New Roman" w:eastAsia="Times New Roman" w:hAnsi="Times New Roman" w:cs="Times New Roman"/>
                <w:b/>
                <w:bCs/>
                <w:color w:val="70AD47" w:themeColor="accent6"/>
                <w:sz w:val="24"/>
                <w:szCs w:val="24"/>
              </w:rPr>
              <w:t>les services associés, infrastructures physiques et autres ressources ou éléments associés à un</w:t>
            </w:r>
            <w:r w:rsidR="00C942E2">
              <w:rPr>
                <w:rFonts w:ascii="Times New Roman" w:eastAsia="Times New Roman" w:hAnsi="Times New Roman" w:cs="Times New Roman"/>
                <w:b/>
                <w:bCs/>
                <w:color w:val="70AD47" w:themeColor="accent6"/>
                <w:sz w:val="24"/>
                <w:szCs w:val="24"/>
              </w:rPr>
              <w:t xml:space="preserve"> </w:t>
            </w:r>
            <w:r w:rsidR="00C942E2" w:rsidRPr="00C942E2">
              <w:rPr>
                <w:rFonts w:ascii="Times New Roman" w:eastAsia="Times New Roman" w:hAnsi="Times New Roman" w:cs="Times New Roman"/>
                <w:b/>
                <w:bCs/>
                <w:color w:val="70AD47" w:themeColor="accent6"/>
                <w:sz w:val="24"/>
                <w:szCs w:val="24"/>
              </w:rPr>
              <w:t>réseau de communications électroniques ou à un service de communications électroniques, qui permettent ou</w:t>
            </w:r>
            <w:r w:rsidR="00C942E2">
              <w:rPr>
                <w:rFonts w:ascii="Times New Roman" w:eastAsia="Times New Roman" w:hAnsi="Times New Roman" w:cs="Times New Roman"/>
                <w:b/>
                <w:bCs/>
                <w:color w:val="70AD47" w:themeColor="accent6"/>
                <w:sz w:val="24"/>
                <w:szCs w:val="24"/>
              </w:rPr>
              <w:t xml:space="preserve"> </w:t>
            </w:r>
            <w:r w:rsidR="00C942E2" w:rsidRPr="00C942E2">
              <w:rPr>
                <w:rFonts w:ascii="Times New Roman" w:eastAsia="Times New Roman" w:hAnsi="Times New Roman" w:cs="Times New Roman"/>
                <w:b/>
                <w:bCs/>
                <w:color w:val="70AD47" w:themeColor="accent6"/>
                <w:sz w:val="24"/>
                <w:szCs w:val="24"/>
              </w:rPr>
              <w:t>soutiennent la fourniture de services via ce réseau ou ce service ou en ont le potentiel, et comprennent les bâtiments ou</w:t>
            </w:r>
            <w:r w:rsidR="00C942E2">
              <w:rPr>
                <w:rFonts w:ascii="Times New Roman" w:eastAsia="Times New Roman" w:hAnsi="Times New Roman" w:cs="Times New Roman"/>
                <w:b/>
                <w:bCs/>
                <w:color w:val="70AD47" w:themeColor="accent6"/>
                <w:sz w:val="24"/>
                <w:szCs w:val="24"/>
              </w:rPr>
              <w:t xml:space="preserve"> </w:t>
            </w:r>
            <w:r w:rsidR="00C942E2" w:rsidRPr="00C942E2">
              <w:rPr>
                <w:rFonts w:ascii="Times New Roman" w:eastAsia="Times New Roman" w:hAnsi="Times New Roman" w:cs="Times New Roman"/>
                <w:b/>
                <w:bCs/>
                <w:color w:val="70AD47" w:themeColor="accent6"/>
                <w:sz w:val="24"/>
                <w:szCs w:val="24"/>
              </w:rPr>
              <w:t>accès aux bâtiments, le câblage des bâtiments, les antennes, tours et autres constructions de soutènement, les gaines,</w:t>
            </w:r>
            <w:r w:rsidR="00C942E2">
              <w:rPr>
                <w:rFonts w:ascii="Times New Roman" w:eastAsia="Times New Roman" w:hAnsi="Times New Roman" w:cs="Times New Roman"/>
                <w:b/>
                <w:bCs/>
                <w:color w:val="70AD47" w:themeColor="accent6"/>
                <w:sz w:val="24"/>
                <w:szCs w:val="24"/>
              </w:rPr>
              <w:t xml:space="preserve"> </w:t>
            </w:r>
            <w:r w:rsidR="00C942E2" w:rsidRPr="00C942E2">
              <w:rPr>
                <w:rFonts w:ascii="Times New Roman" w:eastAsia="Times New Roman" w:hAnsi="Times New Roman" w:cs="Times New Roman"/>
                <w:b/>
                <w:bCs/>
                <w:color w:val="70AD47" w:themeColor="accent6"/>
                <w:sz w:val="24"/>
                <w:szCs w:val="24"/>
              </w:rPr>
              <w:t>conduites, pylônes, regards de visite et armoires</w:t>
            </w:r>
            <w:r w:rsidR="00C942E2">
              <w:rPr>
                <w:rFonts w:ascii="Times New Roman" w:eastAsia="Times New Roman" w:hAnsi="Times New Roman" w:cs="Times New Roman"/>
                <w:b/>
                <w:bCs/>
                <w:color w:val="70AD47" w:themeColor="accent6"/>
                <w:sz w:val="24"/>
                <w:szCs w:val="24"/>
              </w:rPr>
              <w:t>.</w:t>
            </w:r>
          </w:p>
          <w:p w14:paraId="1616F221" w14:textId="77777777" w:rsidR="00C942E2" w:rsidRPr="00FA295B" w:rsidRDefault="00C942E2" w:rsidP="00121CE3">
            <w:pPr>
              <w:spacing w:after="0" w:line="240" w:lineRule="auto"/>
              <w:jc w:val="both"/>
              <w:rPr>
                <w:rFonts w:ascii="Times New Roman" w:eastAsia="Times New Roman" w:hAnsi="Times New Roman" w:cs="Times New Roman"/>
                <w:b/>
                <w:bCs/>
                <w:color w:val="70AD47" w:themeColor="accent6"/>
                <w:sz w:val="24"/>
                <w:szCs w:val="24"/>
              </w:rPr>
            </w:pPr>
          </w:p>
          <w:p w14:paraId="3DC6A2A4" w14:textId="6946B1FB" w:rsidR="00121CE3" w:rsidRPr="00FA295B" w:rsidRDefault="00121CE3" w:rsidP="00121CE3">
            <w:pPr>
              <w:jc w:val="both"/>
              <w:rPr>
                <w:rFonts w:ascii="Times New Roman" w:hAnsi="Times New Roman" w:cs="Times New Roman"/>
                <w:b/>
                <w:sz w:val="24"/>
                <w:szCs w:val="24"/>
                <w:u w:val="single"/>
              </w:rPr>
            </w:pP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eastAsia="Times New Roman" w:hAnsi="Times New Roman" w:cs="Times New Roman"/>
                <w:b/>
                <w:bCs/>
                <w:color w:val="70AD47" w:themeColor="accent6"/>
                <w:sz w:val="24"/>
                <w:szCs w:val="24"/>
              </w:rPr>
              <w:t xml:space="preserve"> Les points d’accès sans fil à portée limité</w:t>
            </w:r>
          </w:p>
          <w:p w14:paraId="085A42DA" w14:textId="24FAD0B5" w:rsidR="00121CE3" w:rsidRPr="00FA295B" w:rsidRDefault="00121CE3" w:rsidP="00121CE3">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w:t>
            </w:r>
            <w:r w:rsidR="007B1767">
              <w:rPr>
                <w:rFonts w:ascii="Times New Roman" w:eastAsia="Times New Roman" w:hAnsi="Times New Roman" w:cs="Times New Roman"/>
                <w:b/>
                <w:bCs/>
                <w:color w:val="70AD47" w:themeColor="accent6"/>
                <w:sz w:val="24"/>
                <w:szCs w:val="24"/>
              </w:rPr>
              <w:t>27/3</w:t>
            </w:r>
            <w:r w:rsidRPr="00FA295B">
              <w:rPr>
                <w:rFonts w:ascii="Times New Roman" w:eastAsia="Times New Roman" w:hAnsi="Times New Roman" w:cs="Times New Roman"/>
                <w:b/>
                <w:bCs/>
                <w:color w:val="70AD47" w:themeColor="accent6"/>
                <w:sz w:val="24"/>
                <w:szCs w:val="24"/>
              </w:rPr>
              <w:t>. La présente section est applicable aux actes et travaux relatifs au déploiement de points d’accès sans fil à portée limitée.</w:t>
            </w:r>
          </w:p>
          <w:p w14:paraId="09C34D6F" w14:textId="77777777" w:rsidR="00121CE3" w:rsidRPr="00FA295B" w:rsidRDefault="00121CE3" w:rsidP="00121CE3">
            <w:pPr>
              <w:spacing w:after="0" w:line="240" w:lineRule="auto"/>
              <w:jc w:val="both"/>
              <w:rPr>
                <w:rFonts w:ascii="Times New Roman" w:eastAsia="Times New Roman" w:hAnsi="Times New Roman" w:cs="Times New Roman"/>
                <w:b/>
                <w:bCs/>
                <w:color w:val="70AD47" w:themeColor="accent6"/>
                <w:sz w:val="24"/>
                <w:szCs w:val="24"/>
              </w:rPr>
            </w:pPr>
          </w:p>
          <w:p w14:paraId="7FD8AC1A" w14:textId="452581F3" w:rsidR="006C038F" w:rsidRDefault="00121CE3" w:rsidP="006B1C91">
            <w:pPr>
              <w:spacing w:after="0"/>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2</w:t>
            </w:r>
            <w:r w:rsidR="007B1767">
              <w:rPr>
                <w:rFonts w:ascii="Times New Roman" w:eastAsia="Times New Roman" w:hAnsi="Times New Roman" w:cs="Times New Roman"/>
                <w:b/>
                <w:bCs/>
                <w:color w:val="70AD47" w:themeColor="accent6"/>
                <w:sz w:val="24"/>
                <w:szCs w:val="24"/>
              </w:rPr>
              <w:t>7</w:t>
            </w:r>
            <w:r w:rsidR="00CC289D">
              <w:rPr>
                <w:rFonts w:ascii="Times New Roman" w:eastAsia="Times New Roman" w:hAnsi="Times New Roman" w:cs="Times New Roman"/>
                <w:b/>
                <w:bCs/>
                <w:color w:val="70AD47" w:themeColor="accent6"/>
                <w:sz w:val="24"/>
                <w:szCs w:val="24"/>
              </w:rPr>
              <w:t>/</w:t>
            </w:r>
            <w:r w:rsidR="007B1767">
              <w:rPr>
                <w:rFonts w:ascii="Times New Roman" w:eastAsia="Times New Roman" w:hAnsi="Times New Roman" w:cs="Times New Roman"/>
                <w:b/>
                <w:bCs/>
                <w:color w:val="70AD47" w:themeColor="accent6"/>
                <w:sz w:val="24"/>
                <w:szCs w:val="24"/>
              </w:rPr>
              <w:t>4</w:t>
            </w:r>
            <w:r w:rsidRPr="00FA295B">
              <w:rPr>
                <w:rFonts w:ascii="Times New Roman" w:eastAsia="Times New Roman" w:hAnsi="Times New Roman" w:cs="Times New Roman"/>
                <w:b/>
                <w:bCs/>
                <w:color w:val="70AD47" w:themeColor="accent6"/>
                <w:sz w:val="24"/>
                <w:szCs w:val="24"/>
              </w:rPr>
              <w:t xml:space="preserve">. </w:t>
            </w:r>
            <w:r w:rsidR="00BF7DD0">
              <w:rPr>
                <w:rFonts w:ascii="Times New Roman" w:eastAsia="Times New Roman" w:hAnsi="Times New Roman" w:cs="Times New Roman"/>
                <w:b/>
                <w:bCs/>
                <w:color w:val="70AD47" w:themeColor="accent6"/>
                <w:sz w:val="24"/>
                <w:szCs w:val="24"/>
              </w:rPr>
              <w:t>§1</w:t>
            </w:r>
            <w:r w:rsidR="00BF7DD0" w:rsidRPr="00BF7DD0">
              <w:rPr>
                <w:rFonts w:ascii="Times New Roman" w:eastAsia="Times New Roman" w:hAnsi="Times New Roman" w:cs="Times New Roman"/>
                <w:b/>
                <w:bCs/>
                <w:color w:val="70AD47" w:themeColor="accent6"/>
                <w:sz w:val="24"/>
                <w:szCs w:val="24"/>
                <w:vertAlign w:val="superscript"/>
              </w:rPr>
              <w:t>e</w:t>
            </w:r>
            <w:r w:rsidR="00BF7DD0">
              <w:rPr>
                <w:rFonts w:ascii="Times New Roman" w:eastAsia="Times New Roman" w:hAnsi="Times New Roman" w:cs="Times New Roman"/>
                <w:b/>
                <w:bCs/>
                <w:color w:val="70AD47" w:themeColor="accent6"/>
                <w:sz w:val="24"/>
                <w:szCs w:val="24"/>
                <w:vertAlign w:val="superscript"/>
              </w:rPr>
              <w:t>r</w:t>
            </w:r>
            <w:r w:rsidR="00BF7DD0">
              <w:rPr>
                <w:rFonts w:ascii="Times New Roman" w:eastAsia="Times New Roman" w:hAnsi="Times New Roman" w:cs="Times New Roman"/>
                <w:b/>
                <w:bCs/>
                <w:color w:val="70AD47" w:themeColor="accent6"/>
                <w:sz w:val="24"/>
                <w:szCs w:val="24"/>
              </w:rPr>
              <w:t xml:space="preserve">. </w:t>
            </w:r>
            <w:r w:rsidR="00BF7DD0" w:rsidRPr="00BF7DD0">
              <w:rPr>
                <w:rFonts w:ascii="Times New Roman" w:eastAsia="Times New Roman" w:hAnsi="Times New Roman" w:cs="Times New Roman"/>
                <w:b/>
                <w:bCs/>
                <w:color w:val="70AD47" w:themeColor="accent6"/>
                <w:sz w:val="24"/>
                <w:szCs w:val="24"/>
              </w:rPr>
              <w:t>Le placement, le remplacement et l’enlèvement de points d’accès sans fil à portée limitée qui sont intégrés dans leur totalité et en toute sécurité, c’est-à-dire sans risque pour la stabilité, dans leur structure porteuse et, partant, invisibles pour le grand public sont dispensés de permis d’urbanisme</w:t>
            </w:r>
            <w:r w:rsidR="00BF7DD0">
              <w:rPr>
                <w:rFonts w:ascii="Times New Roman" w:eastAsia="Times New Roman" w:hAnsi="Times New Roman" w:cs="Times New Roman"/>
                <w:b/>
                <w:bCs/>
                <w:color w:val="70AD47" w:themeColor="accent6"/>
                <w:sz w:val="24"/>
                <w:szCs w:val="24"/>
              </w:rPr>
              <w:t xml:space="preserve">. </w:t>
            </w:r>
          </w:p>
          <w:p w14:paraId="7CBE8912" w14:textId="27F5FAEE" w:rsidR="009353DD" w:rsidRDefault="006B1C91" w:rsidP="006B1C91">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4A4BE3">
              <w:rPr>
                <w:rFonts w:ascii="Times New Roman" w:eastAsia="Times New Roman" w:hAnsi="Times New Roman" w:cs="Times New Roman"/>
                <w:b/>
                <w:bCs/>
                <w:color w:val="70AD47" w:themeColor="accent6"/>
                <w:sz w:val="24"/>
                <w:szCs w:val="24"/>
              </w:rPr>
              <w:t>§1</w:t>
            </w:r>
            <w:r w:rsidR="004A4BE3" w:rsidRPr="00907025">
              <w:rPr>
                <w:rFonts w:ascii="Times New Roman" w:eastAsia="Times New Roman" w:hAnsi="Times New Roman" w:cs="Times New Roman"/>
                <w:b/>
                <w:bCs/>
                <w:color w:val="70AD47" w:themeColor="accent6"/>
                <w:sz w:val="24"/>
                <w:szCs w:val="24"/>
                <w:vertAlign w:val="superscript"/>
              </w:rPr>
              <w:t>er</w:t>
            </w:r>
            <w:r w:rsidR="00BF7DD0">
              <w:rPr>
                <w:rFonts w:ascii="Times New Roman" w:eastAsia="Times New Roman" w:hAnsi="Times New Roman" w:cs="Times New Roman"/>
                <w:b/>
                <w:bCs/>
                <w:color w:val="70AD47" w:themeColor="accent6"/>
                <w:sz w:val="24"/>
                <w:szCs w:val="24"/>
              </w:rPr>
              <w:t>bis.</w:t>
            </w:r>
            <w:r w:rsidR="004A4BE3">
              <w:rPr>
                <w:rFonts w:ascii="Times New Roman" w:eastAsia="Times New Roman" w:hAnsi="Times New Roman" w:cs="Times New Roman"/>
                <w:b/>
                <w:bCs/>
                <w:color w:val="70AD47" w:themeColor="accent6"/>
                <w:sz w:val="24"/>
                <w:szCs w:val="24"/>
              </w:rPr>
              <w:t xml:space="preserve"> </w:t>
            </w:r>
            <w:r w:rsidR="00D160AD">
              <w:rPr>
                <w:rFonts w:ascii="Times New Roman" w:eastAsia="Times New Roman" w:hAnsi="Times New Roman" w:cs="Times New Roman"/>
                <w:b/>
                <w:bCs/>
                <w:color w:val="70AD47" w:themeColor="accent6"/>
                <w:sz w:val="24"/>
                <w:szCs w:val="24"/>
              </w:rPr>
              <w:t>L</w:t>
            </w:r>
            <w:r w:rsidR="00121CE3" w:rsidRPr="00FA295B">
              <w:rPr>
                <w:rFonts w:ascii="Times New Roman" w:eastAsia="Times New Roman" w:hAnsi="Times New Roman" w:cs="Times New Roman"/>
                <w:b/>
                <w:bCs/>
                <w:color w:val="70AD47" w:themeColor="accent6"/>
                <w:sz w:val="24"/>
                <w:szCs w:val="24"/>
              </w:rPr>
              <w:t>e placement, le remplacement et l’enlèvement de points d’accès sans fil à portée limitée</w:t>
            </w:r>
            <w:r w:rsidR="00D160AD">
              <w:rPr>
                <w:rFonts w:ascii="Times New Roman" w:eastAsia="Times New Roman" w:hAnsi="Times New Roman" w:cs="Times New Roman"/>
                <w:b/>
                <w:bCs/>
                <w:color w:val="70AD47" w:themeColor="accent6"/>
                <w:sz w:val="24"/>
                <w:szCs w:val="24"/>
              </w:rPr>
              <w:t xml:space="preserve"> sont dispensés de permis d’urbanisme</w:t>
            </w:r>
            <w:r w:rsidR="009353DD">
              <w:rPr>
                <w:rFonts w:ascii="Times New Roman" w:eastAsia="Times New Roman" w:hAnsi="Times New Roman" w:cs="Times New Roman"/>
                <w:b/>
                <w:bCs/>
                <w:color w:val="70AD47" w:themeColor="accent6"/>
                <w:sz w:val="24"/>
                <w:szCs w:val="24"/>
              </w:rPr>
              <w:t xml:space="preserve"> pour autant qu’ils répondent aux conditions cumulatives suivan</w:t>
            </w:r>
            <w:r w:rsidR="00907025">
              <w:rPr>
                <w:rFonts w:ascii="Times New Roman" w:eastAsia="Times New Roman" w:hAnsi="Times New Roman" w:cs="Times New Roman"/>
                <w:b/>
                <w:bCs/>
                <w:color w:val="70AD47" w:themeColor="accent6"/>
                <w:sz w:val="24"/>
                <w:szCs w:val="24"/>
              </w:rPr>
              <w:t>t</w:t>
            </w:r>
            <w:r w:rsidR="009353DD">
              <w:rPr>
                <w:rFonts w:ascii="Times New Roman" w:eastAsia="Times New Roman" w:hAnsi="Times New Roman" w:cs="Times New Roman"/>
                <w:b/>
                <w:bCs/>
                <w:color w:val="70AD47" w:themeColor="accent6"/>
                <w:sz w:val="24"/>
                <w:szCs w:val="24"/>
              </w:rPr>
              <w:t>es :</w:t>
            </w:r>
          </w:p>
          <w:p w14:paraId="1AE5CE03" w14:textId="005303C5" w:rsidR="009353DD" w:rsidRPr="009353DD" w:rsidRDefault="006B1C91" w:rsidP="006B1C91">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1</w:t>
            </w:r>
            <w:r w:rsidR="00800E86">
              <w:rPr>
                <w:rFonts w:ascii="Times New Roman" w:eastAsia="Times New Roman" w:hAnsi="Times New Roman" w:cs="Times New Roman"/>
                <w:b/>
                <w:bCs/>
                <w:color w:val="70AD47" w:themeColor="accent6"/>
                <w:sz w:val="24"/>
                <w:szCs w:val="24"/>
              </w:rPr>
              <w:t>°</w:t>
            </w:r>
            <w:r w:rsidR="009353DD" w:rsidRPr="009353DD">
              <w:rPr>
                <w:rFonts w:ascii="Times New Roman" w:eastAsia="Times New Roman" w:hAnsi="Times New Roman" w:cs="Times New Roman"/>
                <w:b/>
                <w:bCs/>
                <w:color w:val="70AD47" w:themeColor="accent6"/>
                <w:sz w:val="24"/>
                <w:szCs w:val="24"/>
              </w:rPr>
              <w:t xml:space="preserve"> Le volume total de la partie visible par le public d’un point d’accès sans fil à portée limitée desservant un ou plusieurs</w:t>
            </w:r>
            <w:r w:rsidR="00800E86">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utilisateurs du spectre radioélectrique ne dépasse pas 30 lit</w:t>
            </w:r>
            <w:r w:rsidR="00907025">
              <w:rPr>
                <w:rFonts w:ascii="Times New Roman" w:eastAsia="Times New Roman" w:hAnsi="Times New Roman" w:cs="Times New Roman"/>
                <w:b/>
                <w:bCs/>
                <w:color w:val="70AD47" w:themeColor="accent6"/>
                <w:sz w:val="24"/>
                <w:szCs w:val="24"/>
              </w:rPr>
              <w:t>r</w:t>
            </w:r>
            <w:r w:rsidR="009353DD" w:rsidRPr="009353DD">
              <w:rPr>
                <w:rFonts w:ascii="Times New Roman" w:eastAsia="Times New Roman" w:hAnsi="Times New Roman" w:cs="Times New Roman"/>
                <w:b/>
                <w:bCs/>
                <w:color w:val="70AD47" w:themeColor="accent6"/>
                <w:sz w:val="24"/>
                <w:szCs w:val="24"/>
              </w:rPr>
              <w:t>es</w:t>
            </w:r>
            <w:r w:rsidR="00800E86">
              <w:rPr>
                <w:rFonts w:ascii="Times New Roman" w:eastAsia="Times New Roman" w:hAnsi="Times New Roman" w:cs="Times New Roman"/>
                <w:b/>
                <w:bCs/>
                <w:color w:val="70AD47" w:themeColor="accent6"/>
                <w:sz w:val="24"/>
                <w:szCs w:val="24"/>
              </w:rPr>
              <w:t> ;</w:t>
            </w:r>
          </w:p>
          <w:p w14:paraId="651DECAB" w14:textId="587D4AA1" w:rsidR="009353DD" w:rsidRPr="009353DD" w:rsidRDefault="006B1C91" w:rsidP="006B1C91">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2</w:t>
            </w:r>
            <w:r w:rsidR="00800E86">
              <w:rPr>
                <w:rFonts w:ascii="Times New Roman" w:eastAsia="Times New Roman" w:hAnsi="Times New Roman" w:cs="Times New Roman"/>
                <w:b/>
                <w:bCs/>
                <w:color w:val="70AD47" w:themeColor="accent6"/>
                <w:sz w:val="24"/>
                <w:szCs w:val="24"/>
              </w:rPr>
              <w:t>°</w:t>
            </w:r>
            <w:r w:rsidR="009353DD" w:rsidRPr="009353DD">
              <w:rPr>
                <w:rFonts w:ascii="Times New Roman" w:eastAsia="Times New Roman" w:hAnsi="Times New Roman" w:cs="Times New Roman"/>
                <w:b/>
                <w:bCs/>
                <w:color w:val="70AD47" w:themeColor="accent6"/>
                <w:sz w:val="24"/>
                <w:szCs w:val="24"/>
              </w:rPr>
              <w:t xml:space="preserve"> Le volume total des parties visibles par le public de plusieurs points d’accès sans fil à portée limitée séparés qui occupent</w:t>
            </w:r>
            <w:r w:rsidR="00800E86">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un même site d’infrastructure d’une surface individuelle délimitée, tel qu’un poteau d’éclairage, des feux de circulation,</w:t>
            </w:r>
            <w:r w:rsidR="00800E86">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un panneau d’affichage ou un arrêt de bus, ne dépasse pas 30 lit</w:t>
            </w:r>
            <w:r w:rsidR="00907025">
              <w:rPr>
                <w:rFonts w:ascii="Times New Roman" w:eastAsia="Times New Roman" w:hAnsi="Times New Roman" w:cs="Times New Roman"/>
                <w:b/>
                <w:bCs/>
                <w:color w:val="70AD47" w:themeColor="accent6"/>
                <w:sz w:val="24"/>
                <w:szCs w:val="24"/>
              </w:rPr>
              <w:t>r</w:t>
            </w:r>
            <w:r w:rsidR="009353DD" w:rsidRPr="009353DD">
              <w:rPr>
                <w:rFonts w:ascii="Times New Roman" w:eastAsia="Times New Roman" w:hAnsi="Times New Roman" w:cs="Times New Roman"/>
                <w:b/>
                <w:bCs/>
                <w:color w:val="70AD47" w:themeColor="accent6"/>
                <w:sz w:val="24"/>
                <w:szCs w:val="24"/>
              </w:rPr>
              <w:t>es</w:t>
            </w:r>
            <w:r w:rsidR="00800E86">
              <w:rPr>
                <w:rFonts w:ascii="Times New Roman" w:eastAsia="Times New Roman" w:hAnsi="Times New Roman" w:cs="Times New Roman"/>
                <w:b/>
                <w:bCs/>
                <w:color w:val="70AD47" w:themeColor="accent6"/>
                <w:sz w:val="24"/>
                <w:szCs w:val="24"/>
              </w:rPr>
              <w:t> ;</w:t>
            </w:r>
          </w:p>
          <w:p w14:paraId="15A17549" w14:textId="2FDF5C24" w:rsidR="009353DD" w:rsidRPr="009353DD" w:rsidRDefault="006B1C91" w:rsidP="006B1C91">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3</w:t>
            </w:r>
            <w:r w:rsidR="00800E86">
              <w:rPr>
                <w:rFonts w:ascii="Times New Roman" w:eastAsia="Times New Roman" w:hAnsi="Times New Roman" w:cs="Times New Roman"/>
                <w:b/>
                <w:bCs/>
                <w:color w:val="70AD47" w:themeColor="accent6"/>
                <w:sz w:val="24"/>
                <w:szCs w:val="24"/>
              </w:rPr>
              <w:t>°</w:t>
            </w:r>
            <w:r w:rsidR="009353DD" w:rsidRPr="009353DD">
              <w:rPr>
                <w:rFonts w:ascii="Times New Roman" w:eastAsia="Times New Roman" w:hAnsi="Times New Roman" w:cs="Times New Roman"/>
                <w:b/>
                <w:bCs/>
                <w:color w:val="70AD47" w:themeColor="accent6"/>
                <w:sz w:val="24"/>
                <w:szCs w:val="24"/>
              </w:rPr>
              <w:t xml:space="preserve"> Dans les cas où le système d’antenne et d’autres éléments du point d’accès sans fil à portée limitée, tels qu’une unité de</w:t>
            </w:r>
            <w:r w:rsidR="00800E86">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radiofréquence, un processeur numérique, une unité de stockage, un système de refroidissement, l’alimentation</w:t>
            </w:r>
            <w:r w:rsidR="00800E86">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électrique, des connexions par câble, des éléments de collecte ou des éléments de mise à la terre et de fixation, sont</w:t>
            </w:r>
            <w:r w:rsidR="00800E86">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installés séparément, toute partie de tels éléments supérieure à 30 litres est rendue invisible par le pub</w:t>
            </w:r>
            <w:r w:rsidR="005741C2">
              <w:rPr>
                <w:rFonts w:ascii="Times New Roman" w:eastAsia="Times New Roman" w:hAnsi="Times New Roman" w:cs="Times New Roman"/>
                <w:b/>
                <w:bCs/>
                <w:color w:val="70AD47" w:themeColor="accent6"/>
                <w:sz w:val="24"/>
                <w:szCs w:val="24"/>
              </w:rPr>
              <w:t>l</w:t>
            </w:r>
            <w:r w:rsidR="009353DD" w:rsidRPr="009353DD">
              <w:rPr>
                <w:rFonts w:ascii="Times New Roman" w:eastAsia="Times New Roman" w:hAnsi="Times New Roman" w:cs="Times New Roman"/>
                <w:b/>
                <w:bCs/>
                <w:color w:val="70AD47" w:themeColor="accent6"/>
                <w:sz w:val="24"/>
                <w:szCs w:val="24"/>
              </w:rPr>
              <w:t>ic</w:t>
            </w:r>
            <w:r w:rsidR="00800E86">
              <w:rPr>
                <w:rFonts w:ascii="Times New Roman" w:eastAsia="Times New Roman" w:hAnsi="Times New Roman" w:cs="Times New Roman"/>
                <w:b/>
                <w:bCs/>
                <w:color w:val="70AD47" w:themeColor="accent6"/>
                <w:sz w:val="24"/>
                <w:szCs w:val="24"/>
              </w:rPr>
              <w:t> ;</w:t>
            </w:r>
          </w:p>
          <w:p w14:paraId="22F20B64" w14:textId="26DE8E4C" w:rsidR="009353DD" w:rsidRPr="009353DD" w:rsidRDefault="006B1C91" w:rsidP="006B1C91">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4</w:t>
            </w:r>
            <w:r w:rsidR="00800E86">
              <w:rPr>
                <w:rFonts w:ascii="Times New Roman" w:eastAsia="Times New Roman" w:hAnsi="Times New Roman" w:cs="Times New Roman"/>
                <w:b/>
                <w:bCs/>
                <w:color w:val="70AD47" w:themeColor="accent6"/>
                <w:sz w:val="24"/>
                <w:szCs w:val="24"/>
              </w:rPr>
              <w:t>°</w:t>
            </w:r>
            <w:r w:rsidR="009353DD" w:rsidRPr="009353DD">
              <w:rPr>
                <w:rFonts w:ascii="Times New Roman" w:eastAsia="Times New Roman" w:hAnsi="Times New Roman" w:cs="Times New Roman"/>
                <w:b/>
                <w:bCs/>
                <w:color w:val="70AD47" w:themeColor="accent6"/>
                <w:sz w:val="24"/>
                <w:szCs w:val="24"/>
              </w:rPr>
              <w:t xml:space="preserve"> Le point d’accès sans fil à portée limitée a une cohérence visuelle avec la structure porteuse et possède une taille</w:t>
            </w:r>
            <w:r w:rsidR="00800E86">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proportionnée par rapport à la taille globale de la structure porteuse, une forme cohérente, des couleurs neutres qui</w:t>
            </w:r>
            <w:r w:rsidR="00800E86">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s’harmonisent avec la structure porteuse ou se fondent avec cette dernière, ainsi que des câbles cachés et ne crée pas de</w:t>
            </w:r>
            <w:r w:rsidR="00800E86">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surcharge visuelle en combinaison avec d’autres points d’accès sans fil à portée limitée déjà installés sur le même site ou</w:t>
            </w:r>
            <w:r w:rsidR="00800E86">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sur des sites adjace</w:t>
            </w:r>
            <w:r w:rsidR="005741C2">
              <w:rPr>
                <w:rFonts w:ascii="Times New Roman" w:eastAsia="Times New Roman" w:hAnsi="Times New Roman" w:cs="Times New Roman"/>
                <w:b/>
                <w:bCs/>
                <w:color w:val="70AD47" w:themeColor="accent6"/>
                <w:sz w:val="24"/>
                <w:szCs w:val="24"/>
              </w:rPr>
              <w:t>n</w:t>
            </w:r>
            <w:r w:rsidR="009353DD" w:rsidRPr="009353DD">
              <w:rPr>
                <w:rFonts w:ascii="Times New Roman" w:eastAsia="Times New Roman" w:hAnsi="Times New Roman" w:cs="Times New Roman"/>
                <w:b/>
                <w:bCs/>
                <w:color w:val="70AD47" w:themeColor="accent6"/>
                <w:sz w:val="24"/>
                <w:szCs w:val="24"/>
              </w:rPr>
              <w:t>ts</w:t>
            </w:r>
            <w:r w:rsidR="00800E86">
              <w:rPr>
                <w:rFonts w:ascii="Times New Roman" w:eastAsia="Times New Roman" w:hAnsi="Times New Roman" w:cs="Times New Roman"/>
                <w:b/>
                <w:bCs/>
                <w:color w:val="70AD47" w:themeColor="accent6"/>
                <w:sz w:val="24"/>
                <w:szCs w:val="24"/>
              </w:rPr>
              <w:t> ;</w:t>
            </w:r>
          </w:p>
          <w:p w14:paraId="51BEF476" w14:textId="4305BC72" w:rsidR="009353DD" w:rsidRPr="009353DD" w:rsidRDefault="006B1C91" w:rsidP="006B1C91">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5</w:t>
            </w:r>
            <w:r w:rsidR="00800E86">
              <w:rPr>
                <w:rFonts w:ascii="Times New Roman" w:eastAsia="Times New Roman" w:hAnsi="Times New Roman" w:cs="Times New Roman"/>
                <w:b/>
                <w:bCs/>
                <w:color w:val="70AD47" w:themeColor="accent6"/>
                <w:sz w:val="24"/>
                <w:szCs w:val="24"/>
              </w:rPr>
              <w:t>°</w:t>
            </w:r>
            <w:r w:rsidR="009353DD" w:rsidRPr="009353DD">
              <w:rPr>
                <w:rFonts w:ascii="Times New Roman" w:eastAsia="Times New Roman" w:hAnsi="Times New Roman" w:cs="Times New Roman"/>
                <w:b/>
                <w:bCs/>
                <w:color w:val="70AD47" w:themeColor="accent6"/>
                <w:sz w:val="24"/>
                <w:szCs w:val="24"/>
              </w:rPr>
              <w:t xml:space="preserve"> Le poids et la forme d’un point d’accès sans fil à portée limitée n’imposent pas de renforcement structurel de la structure</w:t>
            </w:r>
            <w:r w:rsidR="00800E86">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porte</w:t>
            </w:r>
            <w:r w:rsidR="005741C2">
              <w:rPr>
                <w:rFonts w:ascii="Times New Roman" w:eastAsia="Times New Roman" w:hAnsi="Times New Roman" w:cs="Times New Roman"/>
                <w:b/>
                <w:bCs/>
                <w:color w:val="70AD47" w:themeColor="accent6"/>
                <w:sz w:val="24"/>
                <w:szCs w:val="24"/>
              </w:rPr>
              <w:t>u</w:t>
            </w:r>
            <w:r w:rsidR="009353DD" w:rsidRPr="009353DD">
              <w:rPr>
                <w:rFonts w:ascii="Times New Roman" w:eastAsia="Times New Roman" w:hAnsi="Times New Roman" w:cs="Times New Roman"/>
                <w:b/>
                <w:bCs/>
                <w:color w:val="70AD47" w:themeColor="accent6"/>
                <w:sz w:val="24"/>
                <w:szCs w:val="24"/>
              </w:rPr>
              <w:t>se</w:t>
            </w:r>
            <w:r w:rsidR="00800E86">
              <w:rPr>
                <w:rFonts w:ascii="Times New Roman" w:eastAsia="Times New Roman" w:hAnsi="Times New Roman" w:cs="Times New Roman"/>
                <w:b/>
                <w:bCs/>
                <w:color w:val="70AD47" w:themeColor="accent6"/>
                <w:sz w:val="24"/>
                <w:szCs w:val="24"/>
              </w:rPr>
              <w:t> ;</w:t>
            </w:r>
          </w:p>
          <w:p w14:paraId="247E638F" w14:textId="4990EE31" w:rsidR="00121CE3" w:rsidRPr="00FA295B" w:rsidRDefault="006B1C91" w:rsidP="006B1C91">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6</w:t>
            </w:r>
            <w:r w:rsidR="00800E86">
              <w:rPr>
                <w:rFonts w:ascii="Times New Roman" w:eastAsia="Times New Roman" w:hAnsi="Times New Roman" w:cs="Times New Roman"/>
                <w:b/>
                <w:bCs/>
                <w:color w:val="70AD47" w:themeColor="accent6"/>
                <w:sz w:val="24"/>
                <w:szCs w:val="24"/>
              </w:rPr>
              <w:t>°</w:t>
            </w:r>
            <w:r w:rsidR="009353DD" w:rsidRPr="009353DD">
              <w:rPr>
                <w:rFonts w:ascii="Times New Roman" w:eastAsia="Times New Roman" w:hAnsi="Times New Roman" w:cs="Times New Roman"/>
                <w:b/>
                <w:bCs/>
                <w:color w:val="70AD47" w:themeColor="accent6"/>
                <w:sz w:val="24"/>
                <w:szCs w:val="24"/>
              </w:rPr>
              <w:t xml:space="preserve"> Un point d’accès sans fil à portée limitée de la classe d’installation E10 est uniquement déployé dans un espace extérieur</w:t>
            </w:r>
            <w:r w:rsidR="00800E86">
              <w:rPr>
                <w:rFonts w:ascii="Times New Roman" w:eastAsia="Times New Roman" w:hAnsi="Times New Roman" w:cs="Times New Roman"/>
                <w:b/>
                <w:bCs/>
                <w:color w:val="70AD47" w:themeColor="accent6"/>
                <w:sz w:val="24"/>
                <w:szCs w:val="24"/>
              </w:rPr>
              <w:t xml:space="preserve"> </w:t>
            </w:r>
            <w:r w:rsidR="009353DD" w:rsidRPr="009353DD">
              <w:rPr>
                <w:rFonts w:ascii="Times New Roman" w:eastAsia="Times New Roman" w:hAnsi="Times New Roman" w:cs="Times New Roman"/>
                <w:b/>
                <w:bCs/>
                <w:color w:val="70AD47" w:themeColor="accent6"/>
                <w:sz w:val="24"/>
                <w:szCs w:val="24"/>
              </w:rPr>
              <w:t>ou dans un vaste espace intérieur présentant une hauteur de plafond d’au moins 4 m.</w:t>
            </w:r>
          </w:p>
          <w:p w14:paraId="1FBE1C53" w14:textId="2A26F1A5" w:rsidR="00121CE3" w:rsidRPr="00FA295B" w:rsidRDefault="006B1C91" w:rsidP="00121CE3">
            <w:pPr>
              <w:shd w:val="clear" w:color="auto" w:fill="FFFFFF"/>
              <w:spacing w:before="72" w:after="57"/>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4A4BE3">
              <w:rPr>
                <w:rFonts w:ascii="Times New Roman" w:eastAsia="Times New Roman" w:hAnsi="Times New Roman" w:cs="Times New Roman"/>
                <w:b/>
                <w:bCs/>
                <w:color w:val="70AD47" w:themeColor="accent6"/>
                <w:sz w:val="24"/>
                <w:szCs w:val="24"/>
              </w:rPr>
              <w:t xml:space="preserve">§2. </w:t>
            </w:r>
            <w:r w:rsidR="00121CE3" w:rsidRPr="00FA295B">
              <w:rPr>
                <w:rFonts w:ascii="Times New Roman" w:eastAsia="Times New Roman" w:hAnsi="Times New Roman" w:cs="Times New Roman"/>
                <w:b/>
                <w:bCs/>
                <w:color w:val="70AD47" w:themeColor="accent6"/>
                <w:sz w:val="24"/>
                <w:szCs w:val="24"/>
              </w:rPr>
              <w:t xml:space="preserve">En application du point 4 de l’annexe A du </w:t>
            </w:r>
            <w:r w:rsidR="004A4BE3" w:rsidRPr="004A4BE3">
              <w:rPr>
                <w:rFonts w:ascii="Times New Roman" w:eastAsia="Times New Roman" w:hAnsi="Times New Roman" w:cs="Times New Roman"/>
                <w:b/>
                <w:bCs/>
                <w:color w:val="70AD47" w:themeColor="accent6"/>
                <w:sz w:val="24"/>
                <w:szCs w:val="24"/>
              </w:rPr>
              <w:t>Règlement européen (UE) 2020/1070 de la Commission du 20 juillet 2020 précisant les caractéristiques des points d’accès sans fil à portée limitée en application de l’article 57, paragraphe 2, de la directive (UE) 2018/1972 du Parlement européen et du Conseil établissant le code des communications électroniques européen</w:t>
            </w:r>
            <w:r w:rsidR="00121CE3" w:rsidRPr="00FA295B">
              <w:rPr>
                <w:rFonts w:ascii="Times New Roman" w:eastAsia="Times New Roman" w:hAnsi="Times New Roman" w:cs="Times New Roman"/>
                <w:b/>
                <w:bCs/>
                <w:color w:val="70AD47" w:themeColor="accent6"/>
                <w:sz w:val="24"/>
                <w:szCs w:val="24"/>
              </w:rPr>
              <w:t>, il est considéré que ne créent pas une surcharge visuelle</w:t>
            </w:r>
            <w:r w:rsidR="00CF35D6">
              <w:rPr>
                <w:rFonts w:ascii="Times New Roman" w:eastAsia="Times New Roman" w:hAnsi="Times New Roman" w:cs="Times New Roman"/>
                <w:b/>
                <w:bCs/>
                <w:color w:val="70AD47" w:themeColor="accent6"/>
                <w:sz w:val="24"/>
                <w:szCs w:val="24"/>
              </w:rPr>
              <w:t xml:space="preserve"> au sens du §1</w:t>
            </w:r>
            <w:r w:rsidR="00CF35D6" w:rsidRPr="004E14FF">
              <w:rPr>
                <w:rFonts w:ascii="Times New Roman" w:eastAsia="Times New Roman" w:hAnsi="Times New Roman" w:cs="Times New Roman"/>
                <w:b/>
                <w:bCs/>
                <w:color w:val="70AD47" w:themeColor="accent6"/>
                <w:sz w:val="24"/>
                <w:szCs w:val="24"/>
                <w:vertAlign w:val="superscript"/>
              </w:rPr>
              <w:t>er</w:t>
            </w:r>
            <w:r w:rsidR="00CF35D6">
              <w:rPr>
                <w:rFonts w:ascii="Times New Roman" w:eastAsia="Times New Roman" w:hAnsi="Times New Roman" w:cs="Times New Roman"/>
                <w:b/>
                <w:bCs/>
                <w:color w:val="70AD47" w:themeColor="accent6"/>
                <w:sz w:val="24"/>
                <w:szCs w:val="24"/>
              </w:rPr>
              <w:t xml:space="preserve">, alinéa 2, 4° </w:t>
            </w:r>
            <w:r w:rsidR="00121CE3" w:rsidRPr="00FA295B">
              <w:rPr>
                <w:rFonts w:ascii="Times New Roman" w:eastAsia="Times New Roman" w:hAnsi="Times New Roman" w:cs="Times New Roman"/>
                <w:b/>
                <w:bCs/>
                <w:color w:val="70AD47" w:themeColor="accent6"/>
                <w:sz w:val="24"/>
                <w:szCs w:val="24"/>
              </w:rPr>
              <w:t>, notamment, les placements suivants :</w:t>
            </w:r>
          </w:p>
          <w:p w14:paraId="5B51588B" w14:textId="08ACC2E1" w:rsidR="00121CE3" w:rsidRPr="00FA295B" w:rsidRDefault="00121CE3" w:rsidP="005D68F8">
            <w:pPr>
              <w:pStyle w:val="Paragraphedeliste"/>
              <w:numPr>
                <w:ilvl w:val="1"/>
                <w:numId w:val="1"/>
              </w:numPr>
              <w:shd w:val="clear" w:color="auto" w:fill="FFFFFF"/>
              <w:spacing w:before="72" w:after="57"/>
              <w:rPr>
                <w:rFonts w:eastAsia="Times New Roman"/>
                <w:b/>
                <w:bCs/>
                <w:color w:val="70AD47" w:themeColor="accent6"/>
                <w:sz w:val="24"/>
                <w:szCs w:val="24"/>
              </w:rPr>
            </w:pPr>
            <w:r w:rsidRPr="00FA295B">
              <w:rPr>
                <w:rFonts w:eastAsia="Times New Roman"/>
                <w:b/>
                <w:bCs/>
                <w:color w:val="70AD47" w:themeColor="accent6"/>
                <w:sz w:val="24"/>
                <w:szCs w:val="24"/>
              </w:rPr>
              <w:t>Sur une façade ou un pignon existant :</w:t>
            </w:r>
          </w:p>
          <w:p w14:paraId="5ABEB5C5" w14:textId="78290420" w:rsidR="00121CE3" w:rsidRPr="00FA295B" w:rsidRDefault="00121CE3" w:rsidP="005D68F8">
            <w:pPr>
              <w:pStyle w:val="Paragraphedeliste"/>
              <w:numPr>
                <w:ilvl w:val="2"/>
                <w:numId w:val="1"/>
              </w:numPr>
              <w:rPr>
                <w:rFonts w:eastAsia="Times New Roman"/>
                <w:b/>
                <w:bCs/>
                <w:color w:val="70AD47" w:themeColor="accent6"/>
                <w:sz w:val="24"/>
                <w:szCs w:val="24"/>
              </w:rPr>
            </w:pPr>
            <w:r w:rsidRPr="00FA295B">
              <w:rPr>
                <w:rFonts w:eastAsia="Times New Roman"/>
                <w:b/>
                <w:bCs/>
                <w:color w:val="70AD47" w:themeColor="accent6"/>
                <w:sz w:val="24"/>
                <w:szCs w:val="24"/>
              </w:rPr>
              <w:t>soit sous forme tubulaire, d’un déport de maximum 4</w:t>
            </w:r>
            <w:r w:rsidR="00895CB7" w:rsidRPr="00FA295B">
              <w:rPr>
                <w:rFonts w:eastAsia="Times New Roman"/>
                <w:b/>
                <w:bCs/>
                <w:color w:val="70AD47" w:themeColor="accent6"/>
                <w:sz w:val="24"/>
                <w:szCs w:val="24"/>
              </w:rPr>
              <w:t>0 cm, d’une hauteur de maximum 8</w:t>
            </w:r>
            <w:r w:rsidRPr="00FA295B">
              <w:rPr>
                <w:rFonts w:eastAsia="Times New Roman"/>
                <w:b/>
                <w:bCs/>
                <w:color w:val="70AD47" w:themeColor="accent6"/>
                <w:sz w:val="24"/>
                <w:szCs w:val="24"/>
              </w:rPr>
              <w:t>5 cm et d’un diamètre de maximum 3 cm avec un maximum d’un point d’accès sans fil à portée limité</w:t>
            </w:r>
            <w:r w:rsidR="00085E4A" w:rsidRPr="00FA295B">
              <w:rPr>
                <w:rFonts w:eastAsia="Times New Roman"/>
                <w:b/>
                <w:bCs/>
                <w:color w:val="70AD47" w:themeColor="accent6"/>
                <w:sz w:val="24"/>
                <w:szCs w:val="24"/>
              </w:rPr>
              <w:t xml:space="preserve">e par </w:t>
            </w:r>
            <w:r w:rsidR="00085E4A" w:rsidRPr="00FA295B">
              <w:rPr>
                <w:rFonts w:eastAsia="Times New Roman"/>
                <w:b/>
                <w:bCs/>
                <w:color w:val="70AD47" w:themeColor="accent6"/>
                <w:sz w:val="24"/>
                <w:szCs w:val="24"/>
              </w:rPr>
              <w:lastRenderedPageBreak/>
              <w:t>5</w:t>
            </w:r>
            <w:r w:rsidRPr="00FA295B">
              <w:rPr>
                <w:rFonts w:eastAsia="Times New Roman"/>
                <w:b/>
                <w:bCs/>
                <w:color w:val="70AD47" w:themeColor="accent6"/>
                <w:sz w:val="24"/>
                <w:szCs w:val="24"/>
              </w:rPr>
              <w:t xml:space="preserve"> mètres courants de façade ou avec un maximum d’un point d’accès sans fil à portée limitée par pignon ;</w:t>
            </w:r>
          </w:p>
          <w:p w14:paraId="61502845" w14:textId="710A2908" w:rsidR="00121CE3" w:rsidRPr="00FA295B" w:rsidRDefault="00121CE3" w:rsidP="005D68F8">
            <w:pPr>
              <w:pStyle w:val="Paragraphedeliste"/>
              <w:numPr>
                <w:ilvl w:val="2"/>
                <w:numId w:val="1"/>
              </w:numPr>
              <w:rPr>
                <w:rFonts w:eastAsia="Times New Roman"/>
                <w:b/>
                <w:bCs/>
                <w:color w:val="70AD47" w:themeColor="accent6"/>
                <w:sz w:val="24"/>
                <w:szCs w:val="24"/>
              </w:rPr>
            </w:pPr>
            <w:r w:rsidRPr="00FA295B">
              <w:rPr>
                <w:rFonts w:eastAsia="Times New Roman"/>
                <w:b/>
                <w:bCs/>
                <w:color w:val="70AD47" w:themeColor="accent6"/>
                <w:sz w:val="24"/>
                <w:szCs w:val="24"/>
              </w:rPr>
              <w:t>soit sous forme d’un boîtier d’une saillie inférieure ou égale à 25 cm par rapport au nu du mur et d’un volume de 8 litres maximum avec un maximum d’un point d’accès</w:t>
            </w:r>
            <w:r w:rsidR="00085E4A" w:rsidRPr="00FA295B">
              <w:rPr>
                <w:rFonts w:eastAsia="Times New Roman"/>
                <w:b/>
                <w:bCs/>
                <w:color w:val="70AD47" w:themeColor="accent6"/>
                <w:sz w:val="24"/>
                <w:szCs w:val="24"/>
              </w:rPr>
              <w:t xml:space="preserve"> sans fil à portée limitée par 5</w:t>
            </w:r>
            <w:r w:rsidRPr="00FA295B">
              <w:rPr>
                <w:rFonts w:eastAsia="Times New Roman"/>
                <w:b/>
                <w:bCs/>
                <w:color w:val="70AD47" w:themeColor="accent6"/>
                <w:sz w:val="24"/>
                <w:szCs w:val="24"/>
              </w:rPr>
              <w:t xml:space="preserve"> mètres courants de façade ou avec un maximum d’un point d’accès sans fil à portée limitée par pignon ;</w:t>
            </w:r>
          </w:p>
          <w:p w14:paraId="5B25D9DF" w14:textId="33110DAD" w:rsidR="00121CE3" w:rsidRPr="00FA295B" w:rsidRDefault="00121CE3" w:rsidP="005D68F8">
            <w:pPr>
              <w:pStyle w:val="Paragraphedeliste"/>
              <w:numPr>
                <w:ilvl w:val="2"/>
                <w:numId w:val="1"/>
              </w:numPr>
              <w:rPr>
                <w:rFonts w:eastAsia="Times New Roman"/>
                <w:b/>
                <w:bCs/>
                <w:color w:val="70AD47" w:themeColor="accent6"/>
                <w:sz w:val="24"/>
                <w:szCs w:val="24"/>
              </w:rPr>
            </w:pPr>
            <w:r w:rsidRPr="00FA295B">
              <w:rPr>
                <w:rFonts w:eastAsia="Times New Roman"/>
                <w:b/>
                <w:bCs/>
                <w:color w:val="70AD47" w:themeColor="accent6"/>
                <w:sz w:val="24"/>
                <w:szCs w:val="24"/>
              </w:rPr>
              <w:t xml:space="preserve">soit avec un volume de 30 litres maximum avec un maximum d’un point d’accès sans fil à portée limitée par </w:t>
            </w:r>
            <w:r w:rsidR="002E4A56">
              <w:rPr>
                <w:rFonts w:eastAsia="Times New Roman"/>
                <w:b/>
                <w:bCs/>
                <w:color w:val="70AD47" w:themeColor="accent6"/>
                <w:sz w:val="24"/>
                <w:szCs w:val="24"/>
              </w:rPr>
              <w:t>15</w:t>
            </w:r>
            <w:r w:rsidR="002E4A56" w:rsidRPr="00FA295B">
              <w:rPr>
                <w:rFonts w:eastAsia="Times New Roman"/>
                <w:b/>
                <w:bCs/>
                <w:color w:val="70AD47" w:themeColor="accent6"/>
                <w:sz w:val="24"/>
                <w:szCs w:val="24"/>
              </w:rPr>
              <w:t xml:space="preserve"> </w:t>
            </w:r>
            <w:r w:rsidRPr="00FA295B">
              <w:rPr>
                <w:rFonts w:eastAsia="Times New Roman"/>
                <w:b/>
                <w:bCs/>
                <w:color w:val="70AD47" w:themeColor="accent6"/>
                <w:sz w:val="24"/>
                <w:szCs w:val="24"/>
              </w:rPr>
              <w:t>mètres courants de façade ou avec un maximum d’un point d’accès sans fil à portée limitée par pignon ;</w:t>
            </w:r>
          </w:p>
          <w:p w14:paraId="5624350C" w14:textId="0205FC9B" w:rsidR="00121CE3" w:rsidRPr="00FA295B" w:rsidRDefault="00121CE3" w:rsidP="005D68F8">
            <w:pPr>
              <w:pStyle w:val="Paragraphedeliste"/>
              <w:numPr>
                <w:ilvl w:val="2"/>
                <w:numId w:val="1"/>
              </w:numPr>
              <w:rPr>
                <w:rFonts w:eastAsia="Times New Roman"/>
                <w:b/>
                <w:bCs/>
                <w:color w:val="70AD47" w:themeColor="accent6"/>
                <w:sz w:val="24"/>
                <w:szCs w:val="24"/>
              </w:rPr>
            </w:pPr>
            <w:r w:rsidRPr="00FA295B">
              <w:rPr>
                <w:rFonts w:eastAsia="Times New Roman"/>
                <w:b/>
                <w:bCs/>
                <w:color w:val="70AD47" w:themeColor="accent6"/>
                <w:sz w:val="24"/>
                <w:szCs w:val="24"/>
              </w:rPr>
              <w:t>le tracé des câbles composant le point d’accès sans fil à portée limitée suit les lignes architecturales de l’immeuble telles que le seuil de la fenêtre, la corniche, les jointages entre façade, la rive de toiture ;</w:t>
            </w:r>
          </w:p>
          <w:p w14:paraId="461402EC" w14:textId="30466B4F" w:rsidR="00121CE3" w:rsidRPr="00FA295B" w:rsidRDefault="00121CE3" w:rsidP="005D68F8">
            <w:pPr>
              <w:pStyle w:val="Paragraphedeliste"/>
              <w:numPr>
                <w:ilvl w:val="1"/>
                <w:numId w:val="1"/>
              </w:numPr>
              <w:shd w:val="clear" w:color="auto" w:fill="FFFFFF"/>
              <w:spacing w:before="72" w:after="57"/>
              <w:rPr>
                <w:rFonts w:eastAsia="Times New Roman"/>
                <w:b/>
                <w:bCs/>
                <w:color w:val="70AD47" w:themeColor="accent6"/>
                <w:sz w:val="24"/>
                <w:szCs w:val="24"/>
              </w:rPr>
            </w:pPr>
            <w:r w:rsidRPr="00FA295B">
              <w:rPr>
                <w:rFonts w:eastAsia="Times New Roman"/>
                <w:b/>
                <w:bCs/>
                <w:color w:val="70AD47" w:themeColor="accent6"/>
                <w:sz w:val="24"/>
                <w:szCs w:val="24"/>
              </w:rPr>
              <w:t xml:space="preserve">Sur une toiture plate ou sur la partie plate d’une toiture : les points d’accès sans fil à portée limitée ne sont pas implantés à une distance des rives de la toiture plate inférieure </w:t>
            </w:r>
            <w:r w:rsidR="0028267B">
              <w:rPr>
                <w:rFonts w:eastAsia="Times New Roman"/>
                <w:b/>
                <w:bCs/>
                <w:color w:val="70AD47" w:themeColor="accent6"/>
                <w:sz w:val="24"/>
                <w:szCs w:val="24"/>
              </w:rPr>
              <w:t>à</w:t>
            </w:r>
            <w:r w:rsidRPr="00FA295B">
              <w:rPr>
                <w:rFonts w:eastAsia="Times New Roman"/>
                <w:b/>
                <w:bCs/>
                <w:color w:val="70AD47" w:themeColor="accent6"/>
                <w:sz w:val="24"/>
                <w:szCs w:val="24"/>
              </w:rPr>
              <w:t xml:space="preserve"> leur hauteur totale mesurée à partir du niveau de la toiture plate et ils laissent vierges plus de ¾ de la superficie nette de la toiture sur laquelle ils sont implantés ; </w:t>
            </w:r>
          </w:p>
          <w:p w14:paraId="08C0F15A" w14:textId="38228CB1" w:rsidR="00121CE3" w:rsidRPr="00FA295B" w:rsidRDefault="00121CE3" w:rsidP="005D68F8">
            <w:pPr>
              <w:pStyle w:val="Paragraphedeliste"/>
              <w:numPr>
                <w:ilvl w:val="1"/>
                <w:numId w:val="1"/>
              </w:numPr>
              <w:shd w:val="clear" w:color="auto" w:fill="FFFFFF"/>
              <w:spacing w:before="72" w:after="57"/>
              <w:rPr>
                <w:rFonts w:eastAsia="Times New Roman"/>
                <w:b/>
                <w:bCs/>
                <w:color w:val="70AD47" w:themeColor="accent6"/>
                <w:sz w:val="24"/>
                <w:szCs w:val="24"/>
              </w:rPr>
            </w:pPr>
            <w:r w:rsidRPr="00FA295B">
              <w:rPr>
                <w:rFonts w:eastAsia="Times New Roman"/>
                <w:b/>
                <w:bCs/>
                <w:color w:val="70AD47" w:themeColor="accent6"/>
                <w:sz w:val="24"/>
                <w:szCs w:val="24"/>
              </w:rPr>
              <w:t>Sur un poteau d’éclairage public ancré au sol, y compris en cas de remplacement de celui-ci : le point d’accès sans fil à portée limitée est d’une hauteur inférieure ou égale à celle du poteau sur lequel il s’installe </w:t>
            </w:r>
            <w:r w:rsidR="00582B25" w:rsidRPr="00FA295B">
              <w:rPr>
                <w:rFonts w:eastAsia="Times New Roman"/>
                <w:b/>
                <w:bCs/>
                <w:color w:val="70AD47" w:themeColor="accent6"/>
                <w:sz w:val="24"/>
                <w:szCs w:val="24"/>
              </w:rPr>
              <w:t>et il n’augmente pas de plus de 1,5 mètres la hauteur totale du poteau</w:t>
            </w:r>
            <w:r w:rsidRPr="00FA295B">
              <w:rPr>
                <w:rFonts w:eastAsia="Times New Roman"/>
                <w:b/>
                <w:bCs/>
                <w:color w:val="70AD47" w:themeColor="accent6"/>
                <w:sz w:val="24"/>
                <w:szCs w:val="24"/>
              </w:rPr>
              <w:t>;</w:t>
            </w:r>
          </w:p>
          <w:p w14:paraId="6CF7C676" w14:textId="615E5463" w:rsidR="00121CE3" w:rsidRPr="00FA295B" w:rsidRDefault="00121CE3" w:rsidP="005D68F8">
            <w:pPr>
              <w:pStyle w:val="Paragraphedeliste"/>
              <w:numPr>
                <w:ilvl w:val="1"/>
                <w:numId w:val="1"/>
              </w:numPr>
              <w:shd w:val="clear" w:color="auto" w:fill="FFFFFF"/>
              <w:spacing w:before="72" w:after="57"/>
              <w:rPr>
                <w:rFonts w:eastAsia="Times New Roman"/>
                <w:b/>
                <w:bCs/>
                <w:color w:val="70AD47" w:themeColor="accent6"/>
                <w:sz w:val="24"/>
                <w:szCs w:val="24"/>
              </w:rPr>
            </w:pPr>
            <w:r w:rsidRPr="00FA295B">
              <w:rPr>
                <w:rFonts w:eastAsia="Times New Roman"/>
                <w:b/>
                <w:bCs/>
                <w:color w:val="70AD47" w:themeColor="accent6"/>
                <w:sz w:val="24"/>
                <w:szCs w:val="24"/>
              </w:rPr>
              <w:t>Sur un pylône existant ancré au sol, dûment autorisé : les points d’accès sans fil à portée limitée n’ont pas une saillie de plus de 25 centimètres par rapport à la structure du pylône et n’augme</w:t>
            </w:r>
            <w:r w:rsidR="006B1C91">
              <w:rPr>
                <w:rFonts w:eastAsia="Times New Roman"/>
                <w:b/>
                <w:bCs/>
                <w:color w:val="70AD47" w:themeColor="accent6"/>
                <w:sz w:val="24"/>
                <w:szCs w:val="24"/>
              </w:rPr>
              <w:t>ntent pas la hauteur du pylône ;</w:t>
            </w:r>
          </w:p>
          <w:p w14:paraId="7885829E" w14:textId="22E53091" w:rsidR="00121CE3" w:rsidRPr="00FA295B" w:rsidRDefault="00121CE3" w:rsidP="005D68F8">
            <w:pPr>
              <w:pStyle w:val="Paragraphedeliste"/>
              <w:numPr>
                <w:ilvl w:val="1"/>
                <w:numId w:val="1"/>
              </w:numPr>
              <w:shd w:val="clear" w:color="auto" w:fill="FFFFFF"/>
              <w:spacing w:before="72" w:after="57"/>
              <w:rPr>
                <w:rFonts w:eastAsia="Times New Roman"/>
                <w:b/>
                <w:bCs/>
                <w:color w:val="70AD47" w:themeColor="accent6"/>
                <w:sz w:val="24"/>
                <w:szCs w:val="24"/>
              </w:rPr>
            </w:pPr>
            <w:r w:rsidRPr="00FA295B">
              <w:rPr>
                <w:rFonts w:eastAsia="Times New Roman"/>
                <w:b/>
                <w:bCs/>
                <w:color w:val="70AD47" w:themeColor="accent6"/>
                <w:sz w:val="24"/>
                <w:szCs w:val="24"/>
              </w:rPr>
              <w:t>Sur tout autre support : le point d’accès sans fil à portée limitée ne dépasse pas la hauteur du support sur lequel il est placé ;</w:t>
            </w:r>
          </w:p>
          <w:p w14:paraId="34F0DB04" w14:textId="1C8500DE" w:rsidR="00121CE3" w:rsidRPr="00FA295B" w:rsidRDefault="00121CE3" w:rsidP="005D68F8">
            <w:pPr>
              <w:pStyle w:val="Paragraphedeliste"/>
              <w:numPr>
                <w:ilvl w:val="1"/>
                <w:numId w:val="1"/>
              </w:numPr>
              <w:shd w:val="clear" w:color="auto" w:fill="FFFFFF"/>
              <w:spacing w:before="72" w:after="57"/>
              <w:rPr>
                <w:rFonts w:eastAsia="Times New Roman"/>
                <w:b/>
                <w:bCs/>
                <w:color w:val="70AD47" w:themeColor="accent6"/>
                <w:sz w:val="24"/>
                <w:szCs w:val="24"/>
              </w:rPr>
            </w:pPr>
            <w:r w:rsidRPr="00FA295B">
              <w:rPr>
                <w:rFonts w:eastAsia="Times New Roman"/>
                <w:b/>
                <w:bCs/>
                <w:color w:val="70AD47" w:themeColor="accent6"/>
                <w:sz w:val="24"/>
                <w:szCs w:val="24"/>
              </w:rPr>
              <w:t>Dans tous les cas:</w:t>
            </w:r>
          </w:p>
          <w:p w14:paraId="31AA7907" w14:textId="2D3DE404" w:rsidR="00121CE3" w:rsidRPr="00FA295B" w:rsidRDefault="00121CE3" w:rsidP="005D68F8">
            <w:pPr>
              <w:pStyle w:val="Paragraphedeliste"/>
              <w:numPr>
                <w:ilvl w:val="0"/>
                <w:numId w:val="2"/>
              </w:numPr>
              <w:shd w:val="clear" w:color="auto" w:fill="FFFFFF"/>
              <w:spacing w:before="72" w:after="57"/>
              <w:rPr>
                <w:rFonts w:eastAsia="Times New Roman"/>
                <w:b/>
                <w:bCs/>
                <w:color w:val="70AD47" w:themeColor="accent6"/>
                <w:sz w:val="24"/>
                <w:szCs w:val="24"/>
              </w:rPr>
            </w:pPr>
            <w:r w:rsidRPr="00FA295B">
              <w:rPr>
                <w:rFonts w:eastAsia="Times New Roman"/>
                <w:b/>
                <w:bCs/>
                <w:color w:val="70AD47" w:themeColor="accent6"/>
                <w:sz w:val="24"/>
                <w:szCs w:val="24"/>
              </w:rPr>
              <w:t>le point d’accès sans fil à portée limitée n’est pas placé à une distance de moins de 20</w:t>
            </w:r>
            <w:r w:rsidR="005046E7" w:rsidRPr="00FA295B">
              <w:rPr>
                <w:rFonts w:eastAsia="Times New Roman"/>
                <w:b/>
                <w:bCs/>
                <w:color w:val="70AD47" w:themeColor="accent6"/>
                <w:sz w:val="24"/>
                <w:szCs w:val="24"/>
              </w:rPr>
              <w:t xml:space="preserve"> </w:t>
            </w:r>
            <w:r w:rsidRPr="00FA295B">
              <w:rPr>
                <w:rFonts w:eastAsia="Times New Roman"/>
                <w:b/>
                <w:bCs/>
                <w:color w:val="70AD47" w:themeColor="accent6"/>
                <w:sz w:val="24"/>
                <w:szCs w:val="24"/>
              </w:rPr>
              <w:t>m d’un bien protégé ;</w:t>
            </w:r>
          </w:p>
          <w:p w14:paraId="202F53A3" w14:textId="184FE11C" w:rsidR="00121CE3" w:rsidRPr="00FA295B" w:rsidRDefault="00121CE3" w:rsidP="002D7D01">
            <w:pPr>
              <w:pStyle w:val="Paragraphedeliste"/>
              <w:numPr>
                <w:ilvl w:val="0"/>
                <w:numId w:val="2"/>
              </w:numPr>
              <w:shd w:val="clear" w:color="auto" w:fill="FFFFFF"/>
              <w:spacing w:before="72" w:after="57"/>
              <w:rPr>
                <w:rFonts w:eastAsia="Times New Roman"/>
                <w:b/>
                <w:bCs/>
                <w:color w:val="70AD47" w:themeColor="accent6"/>
                <w:sz w:val="24"/>
                <w:szCs w:val="24"/>
              </w:rPr>
            </w:pPr>
            <w:r w:rsidRPr="00FA295B">
              <w:rPr>
                <w:rFonts w:eastAsia="Times New Roman"/>
                <w:b/>
                <w:bCs/>
                <w:color w:val="70AD47" w:themeColor="accent6"/>
                <w:sz w:val="24"/>
                <w:szCs w:val="24"/>
              </w:rPr>
              <w:t>le point d’accès sans fil à portée limitée devra se trouver à une hauteur d’au moins 2,</w:t>
            </w:r>
            <w:r w:rsidR="00582B25" w:rsidRPr="00FA295B">
              <w:rPr>
                <w:rFonts w:eastAsia="Times New Roman"/>
                <w:b/>
                <w:bCs/>
                <w:color w:val="70AD47" w:themeColor="accent6"/>
                <w:sz w:val="24"/>
                <w:szCs w:val="24"/>
              </w:rPr>
              <w:t>5</w:t>
            </w:r>
            <w:r w:rsidRPr="00FA295B">
              <w:rPr>
                <w:rFonts w:eastAsia="Times New Roman"/>
                <w:b/>
                <w:bCs/>
                <w:color w:val="70AD47" w:themeColor="accent6"/>
                <w:sz w:val="24"/>
                <w:szCs w:val="24"/>
              </w:rPr>
              <w:t xml:space="preserve"> mètres au-dessus du niveau de passage du public.</w:t>
            </w:r>
          </w:p>
          <w:p w14:paraId="52A865A9" w14:textId="58783BC2" w:rsidR="00121CE3" w:rsidRPr="00FA295B" w:rsidRDefault="00121CE3" w:rsidP="006B1C91">
            <w:pPr>
              <w:spacing w:after="0"/>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Art. 2</w:t>
            </w:r>
            <w:r w:rsidR="007B1767">
              <w:rPr>
                <w:rFonts w:ascii="Times New Roman" w:eastAsia="Times New Roman" w:hAnsi="Times New Roman" w:cs="Times New Roman"/>
                <w:b/>
                <w:bCs/>
                <w:color w:val="70AD47" w:themeColor="accent6"/>
                <w:sz w:val="24"/>
                <w:szCs w:val="24"/>
              </w:rPr>
              <w:t>7</w:t>
            </w:r>
            <w:r w:rsidRPr="00FA295B">
              <w:rPr>
                <w:rFonts w:ascii="Times New Roman" w:eastAsia="Times New Roman" w:hAnsi="Times New Roman" w:cs="Times New Roman"/>
                <w:b/>
                <w:bCs/>
                <w:color w:val="70AD47" w:themeColor="accent6"/>
                <w:sz w:val="24"/>
                <w:szCs w:val="24"/>
              </w:rPr>
              <w:t>/</w:t>
            </w:r>
            <w:r w:rsidR="007B1767">
              <w:rPr>
                <w:rFonts w:ascii="Times New Roman" w:eastAsia="Times New Roman" w:hAnsi="Times New Roman" w:cs="Times New Roman"/>
                <w:b/>
                <w:bCs/>
                <w:color w:val="70AD47" w:themeColor="accent6"/>
                <w:sz w:val="24"/>
                <w:szCs w:val="24"/>
              </w:rPr>
              <w:t>5</w:t>
            </w:r>
            <w:r w:rsidRPr="00FA295B">
              <w:rPr>
                <w:rFonts w:ascii="Times New Roman" w:eastAsia="Times New Roman" w:hAnsi="Times New Roman" w:cs="Times New Roman"/>
                <w:b/>
                <w:bCs/>
                <w:color w:val="70AD47" w:themeColor="accent6"/>
                <w:sz w:val="24"/>
                <w:szCs w:val="24"/>
              </w:rPr>
              <w:t xml:space="preserve">. </w:t>
            </w:r>
            <w:r w:rsidR="00A9128B" w:rsidRPr="00FA295B">
              <w:rPr>
                <w:rFonts w:ascii="Times New Roman" w:eastAsia="Times New Roman" w:hAnsi="Times New Roman" w:cs="Times New Roman"/>
                <w:b/>
                <w:bCs/>
                <w:color w:val="70AD47" w:themeColor="accent6"/>
                <w:sz w:val="24"/>
                <w:szCs w:val="24"/>
              </w:rPr>
              <w:t xml:space="preserve">En application des </w:t>
            </w:r>
            <w:r w:rsidRPr="00FA295B">
              <w:rPr>
                <w:rFonts w:ascii="Times New Roman" w:eastAsia="Times New Roman" w:hAnsi="Times New Roman" w:cs="Times New Roman"/>
                <w:b/>
                <w:bCs/>
                <w:color w:val="70AD47" w:themeColor="accent6"/>
                <w:sz w:val="24"/>
                <w:szCs w:val="24"/>
              </w:rPr>
              <w:t>article</w:t>
            </w:r>
            <w:r w:rsidR="00A9128B" w:rsidRPr="00FA295B">
              <w:rPr>
                <w:rFonts w:ascii="Times New Roman" w:eastAsia="Times New Roman" w:hAnsi="Times New Roman" w:cs="Times New Roman"/>
                <w:b/>
                <w:bCs/>
                <w:color w:val="70AD47" w:themeColor="accent6"/>
                <w:sz w:val="24"/>
                <w:szCs w:val="24"/>
              </w:rPr>
              <w:t>s 3,</w:t>
            </w:r>
            <w:r w:rsidR="002D7D01" w:rsidRPr="00FA295B">
              <w:rPr>
                <w:rFonts w:ascii="Times New Roman" w:eastAsia="Times New Roman" w:hAnsi="Times New Roman" w:cs="Times New Roman"/>
                <w:b/>
                <w:bCs/>
                <w:color w:val="70AD47" w:themeColor="accent6"/>
                <w:sz w:val="24"/>
                <w:szCs w:val="24"/>
              </w:rPr>
              <w:t xml:space="preserve"> </w:t>
            </w:r>
            <w:r w:rsidR="00A9128B" w:rsidRPr="00FA295B">
              <w:rPr>
                <w:rFonts w:ascii="Times New Roman" w:eastAsia="Times New Roman" w:hAnsi="Times New Roman" w:cs="Times New Roman"/>
                <w:b/>
                <w:bCs/>
                <w:color w:val="70AD47" w:themeColor="accent6"/>
                <w:sz w:val="24"/>
                <w:szCs w:val="24"/>
              </w:rPr>
              <w:t>§3 et</w:t>
            </w:r>
            <w:r w:rsidRPr="00FA295B">
              <w:rPr>
                <w:rFonts w:ascii="Times New Roman" w:eastAsia="Times New Roman" w:hAnsi="Times New Roman" w:cs="Times New Roman"/>
                <w:b/>
                <w:bCs/>
                <w:color w:val="70AD47" w:themeColor="accent6"/>
                <w:sz w:val="24"/>
                <w:szCs w:val="24"/>
              </w:rPr>
              <w:t xml:space="preserve"> 4 du Règlement européen précité, les opérateurs qui ont déployé des points d’accès sans fil à portée limitée répondant aux caractéristiques précitées et bénéficiant d’une dispense de permis d’urbanisme informent l’Administration de l’installation et de l’emplacement de ces points d’accès, dans un délai de deux semaines à compter du déploiement de chacun de ces points, par courrier électronique à l’adresse prévue à cet effet et renseignée par l’Administration sur son site internet. </w:t>
            </w:r>
          </w:p>
          <w:p w14:paraId="2150EF3F" w14:textId="68BDAF38" w:rsidR="00121CE3" w:rsidRPr="00FA295B" w:rsidRDefault="006B1C91" w:rsidP="006B1C91">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121CE3" w:rsidRPr="00FA295B">
              <w:rPr>
                <w:rFonts w:ascii="Times New Roman" w:eastAsia="Times New Roman" w:hAnsi="Times New Roman" w:cs="Times New Roman"/>
                <w:b/>
                <w:bCs/>
                <w:color w:val="70AD47" w:themeColor="accent6"/>
                <w:sz w:val="24"/>
                <w:szCs w:val="24"/>
              </w:rPr>
              <w:t xml:space="preserve">Les opérateurs renseignent les données suivantes: </w:t>
            </w:r>
          </w:p>
          <w:p w14:paraId="38F6F81D" w14:textId="4582CCE0" w:rsidR="00121CE3" w:rsidRPr="00FA295B" w:rsidRDefault="00121CE3" w:rsidP="005D68F8">
            <w:pPr>
              <w:pStyle w:val="Paragraphedeliste"/>
              <w:numPr>
                <w:ilvl w:val="0"/>
                <w:numId w:val="1"/>
              </w:numPr>
              <w:spacing w:after="120"/>
              <w:rPr>
                <w:rFonts w:eastAsia="Times New Roman"/>
                <w:b/>
                <w:bCs/>
                <w:color w:val="70AD47" w:themeColor="accent6"/>
                <w:sz w:val="24"/>
                <w:szCs w:val="24"/>
              </w:rPr>
            </w:pPr>
            <w:r w:rsidRPr="00FA295B">
              <w:rPr>
                <w:rFonts w:eastAsia="Times New Roman"/>
                <w:b/>
                <w:bCs/>
                <w:color w:val="70AD47" w:themeColor="accent6"/>
                <w:sz w:val="24"/>
                <w:szCs w:val="24"/>
              </w:rPr>
              <w:t xml:space="preserve">leurs coordonnées; </w:t>
            </w:r>
          </w:p>
          <w:p w14:paraId="75993B29" w14:textId="70CAB210" w:rsidR="00121CE3" w:rsidRPr="00FA295B" w:rsidRDefault="00121CE3" w:rsidP="005D68F8">
            <w:pPr>
              <w:pStyle w:val="Paragraphedeliste"/>
              <w:numPr>
                <w:ilvl w:val="0"/>
                <w:numId w:val="1"/>
              </w:numPr>
              <w:spacing w:after="120"/>
              <w:rPr>
                <w:rFonts w:eastAsia="Times New Roman"/>
                <w:b/>
                <w:bCs/>
                <w:color w:val="70AD47" w:themeColor="accent6"/>
                <w:sz w:val="24"/>
                <w:szCs w:val="24"/>
              </w:rPr>
            </w:pPr>
            <w:r w:rsidRPr="00FA295B">
              <w:rPr>
                <w:rFonts w:eastAsia="Times New Roman"/>
                <w:b/>
                <w:bCs/>
                <w:color w:val="70AD47" w:themeColor="accent6"/>
                <w:sz w:val="24"/>
                <w:szCs w:val="24"/>
              </w:rPr>
              <w:t xml:space="preserve">l'adresse du site d'implantation et la géolocalisation du point d’accès sans fil à portée limitée; </w:t>
            </w:r>
          </w:p>
          <w:p w14:paraId="127F90CE" w14:textId="330C5B0E" w:rsidR="00121CE3" w:rsidRPr="00FA295B" w:rsidRDefault="00121CE3" w:rsidP="005D68F8">
            <w:pPr>
              <w:pStyle w:val="Paragraphedeliste"/>
              <w:numPr>
                <w:ilvl w:val="0"/>
                <w:numId w:val="1"/>
              </w:numPr>
              <w:spacing w:after="120"/>
              <w:rPr>
                <w:rFonts w:eastAsia="Times New Roman"/>
                <w:b/>
                <w:bCs/>
                <w:color w:val="70AD47" w:themeColor="accent6"/>
                <w:sz w:val="24"/>
                <w:szCs w:val="24"/>
              </w:rPr>
            </w:pPr>
            <w:r w:rsidRPr="00FA295B">
              <w:rPr>
                <w:rFonts w:eastAsia="Times New Roman"/>
                <w:b/>
                <w:bCs/>
                <w:color w:val="70AD47" w:themeColor="accent6"/>
                <w:sz w:val="24"/>
                <w:szCs w:val="24"/>
              </w:rPr>
              <w:lastRenderedPageBreak/>
              <w:t xml:space="preserve">le nombre de points d’accès sans fil à portée limitées implantés ; </w:t>
            </w:r>
          </w:p>
          <w:p w14:paraId="42E2DA85" w14:textId="6D0FD87E" w:rsidR="00121CE3" w:rsidRPr="00FA295B" w:rsidRDefault="00121CE3" w:rsidP="005D68F8">
            <w:pPr>
              <w:pStyle w:val="Paragraphedeliste"/>
              <w:numPr>
                <w:ilvl w:val="0"/>
                <w:numId w:val="1"/>
              </w:numPr>
              <w:spacing w:after="120"/>
              <w:rPr>
                <w:rFonts w:eastAsia="Times New Roman"/>
                <w:b/>
                <w:bCs/>
                <w:color w:val="70AD47" w:themeColor="accent6"/>
                <w:sz w:val="24"/>
                <w:szCs w:val="24"/>
              </w:rPr>
            </w:pPr>
            <w:r w:rsidRPr="00FA295B">
              <w:rPr>
                <w:rFonts w:eastAsia="Times New Roman"/>
                <w:b/>
                <w:bCs/>
                <w:color w:val="70AD47" w:themeColor="accent6"/>
                <w:sz w:val="24"/>
                <w:szCs w:val="24"/>
              </w:rPr>
              <w:t xml:space="preserve">les données techniques concernant le ou les point(s) d’accès sans fil à portée limitée (volume, hauteur, largeur, profondeur) ; </w:t>
            </w:r>
          </w:p>
          <w:p w14:paraId="56599213" w14:textId="5221654B" w:rsidR="00121CE3" w:rsidRPr="00FA295B" w:rsidRDefault="00121CE3" w:rsidP="006B1C91">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un reportage photographique du ou des point(s) d’accès sans fil à portée limitée implanté(s).</w:t>
            </w:r>
          </w:p>
          <w:p w14:paraId="4FE2FACA" w14:textId="77777777" w:rsidR="006B1C91" w:rsidRDefault="006B1C91" w:rsidP="006B1C91">
            <w:pPr>
              <w:spacing w:after="0"/>
              <w:jc w:val="both"/>
              <w:rPr>
                <w:rFonts w:ascii="Times New Roman" w:eastAsia="Times New Roman" w:hAnsi="Times New Roman" w:cs="Times New Roman"/>
                <w:b/>
                <w:bCs/>
                <w:color w:val="70AD47" w:themeColor="accent6"/>
                <w:sz w:val="24"/>
                <w:szCs w:val="24"/>
                <w:u w:val="single"/>
              </w:rPr>
            </w:pPr>
          </w:p>
          <w:p w14:paraId="4545C3A3" w14:textId="73AD8952" w:rsidR="00121CE3" w:rsidRDefault="008E7B53" w:rsidP="006B1C91">
            <w:pPr>
              <w:spacing w:after="0"/>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3</w:t>
            </w:r>
            <w:r w:rsidRPr="00FA295B">
              <w:rPr>
                <w:rFonts w:ascii="Times New Roman" w:eastAsia="Times New Roman" w:hAnsi="Times New Roman" w:cs="Times New Roman"/>
                <w:b/>
                <w:bCs/>
                <w:color w:val="70AD47" w:themeColor="accent6"/>
                <w:sz w:val="24"/>
                <w:szCs w:val="24"/>
              </w:rPr>
              <w:t xml:space="preserve">. </w:t>
            </w:r>
            <w:r w:rsidR="00121CE3" w:rsidRPr="00FA295B">
              <w:rPr>
                <w:rFonts w:ascii="Times New Roman" w:eastAsia="Times New Roman" w:hAnsi="Times New Roman" w:cs="Times New Roman"/>
                <w:b/>
                <w:bCs/>
                <w:color w:val="70AD47" w:themeColor="accent6"/>
                <w:sz w:val="24"/>
                <w:szCs w:val="24"/>
              </w:rPr>
              <w:t>Les autres dispositifs de télécommunication</w:t>
            </w:r>
          </w:p>
          <w:p w14:paraId="6379F49D" w14:textId="77777777" w:rsidR="006B1C91" w:rsidRPr="00FA295B" w:rsidRDefault="006B1C91" w:rsidP="006B1C91">
            <w:pPr>
              <w:spacing w:after="0"/>
              <w:jc w:val="both"/>
              <w:rPr>
                <w:rFonts w:ascii="Times New Roman" w:eastAsia="Times New Roman" w:hAnsi="Times New Roman" w:cs="Times New Roman"/>
                <w:b/>
                <w:bCs/>
                <w:color w:val="70AD47" w:themeColor="accent6"/>
                <w:sz w:val="24"/>
                <w:szCs w:val="24"/>
              </w:rPr>
            </w:pPr>
          </w:p>
          <w:p w14:paraId="5EFE11FE" w14:textId="41073675" w:rsidR="00121CE3" w:rsidRDefault="00121CE3" w:rsidP="006B1C91">
            <w:pPr>
              <w:spacing w:after="0"/>
              <w:jc w:val="both"/>
              <w:rPr>
                <w:rFonts w:ascii="Times New Roman" w:eastAsia="Times New Roman" w:hAnsi="Times New Roman" w:cs="Times New Roman"/>
                <w:b/>
                <w:bCs/>
                <w:color w:val="70AD47" w:themeColor="accent6"/>
                <w:sz w:val="24"/>
                <w:szCs w:val="24"/>
              </w:rPr>
            </w:pPr>
            <w:r w:rsidRPr="006B1C91">
              <w:rPr>
                <w:rFonts w:ascii="Times New Roman" w:eastAsia="Times New Roman" w:hAnsi="Times New Roman" w:cs="Times New Roman"/>
                <w:b/>
                <w:bCs/>
                <w:color w:val="70AD47" w:themeColor="accent6"/>
                <w:sz w:val="24"/>
                <w:szCs w:val="24"/>
              </w:rPr>
              <w:t xml:space="preserve">Art. </w:t>
            </w:r>
            <w:r w:rsidR="00BA4A7D" w:rsidRPr="006B1C91">
              <w:rPr>
                <w:rFonts w:ascii="Times New Roman" w:eastAsia="Times New Roman" w:hAnsi="Times New Roman" w:cs="Times New Roman"/>
                <w:b/>
                <w:bCs/>
                <w:color w:val="70AD47" w:themeColor="accent6"/>
                <w:sz w:val="24"/>
                <w:szCs w:val="24"/>
              </w:rPr>
              <w:t>2</w:t>
            </w:r>
            <w:r w:rsidR="003D6D20" w:rsidRPr="006B1C91">
              <w:rPr>
                <w:rFonts w:ascii="Times New Roman" w:eastAsia="Times New Roman" w:hAnsi="Times New Roman" w:cs="Times New Roman"/>
                <w:b/>
                <w:bCs/>
                <w:color w:val="70AD47" w:themeColor="accent6"/>
                <w:sz w:val="24"/>
                <w:szCs w:val="24"/>
              </w:rPr>
              <w:t>8</w:t>
            </w:r>
            <w:r w:rsidRPr="006B1C91">
              <w:rPr>
                <w:rFonts w:ascii="Times New Roman" w:eastAsia="Times New Roman" w:hAnsi="Times New Roman" w:cs="Times New Roman"/>
                <w:b/>
                <w:bCs/>
                <w:color w:val="70AD47" w:themeColor="accent6"/>
                <w:sz w:val="24"/>
                <w:szCs w:val="24"/>
              </w:rPr>
              <w:t>. La présente section est applicable aux actes et travaux relatifs au placement, au remplacement, à la reconstruction et à l’enlèvement de dispositifs de télécommunications, autres que ceux visés à la section 2 du présent chapitre.</w:t>
            </w:r>
          </w:p>
          <w:p w14:paraId="4CC0EB96" w14:textId="77777777" w:rsidR="006B1C91" w:rsidRPr="006B1C91" w:rsidRDefault="006B1C91" w:rsidP="006B1C91">
            <w:pPr>
              <w:spacing w:after="0"/>
              <w:jc w:val="both"/>
              <w:rPr>
                <w:rFonts w:ascii="Times New Roman" w:eastAsia="Times New Roman" w:hAnsi="Times New Roman" w:cs="Times New Roman"/>
                <w:b/>
                <w:bCs/>
                <w:color w:val="70AD47" w:themeColor="accent6"/>
                <w:sz w:val="24"/>
                <w:szCs w:val="24"/>
              </w:rPr>
            </w:pPr>
          </w:p>
          <w:p w14:paraId="54052DF7" w14:textId="201AC577" w:rsidR="00121CE3" w:rsidRDefault="00121CE3" w:rsidP="006B1C91">
            <w:pPr>
              <w:spacing w:after="0"/>
              <w:jc w:val="both"/>
              <w:rPr>
                <w:rFonts w:ascii="Times New Roman" w:eastAsia="Times New Roman" w:hAnsi="Times New Roman" w:cs="Times New Roman"/>
                <w:b/>
                <w:bCs/>
                <w:color w:val="70AD47" w:themeColor="accent6"/>
                <w:sz w:val="24"/>
                <w:szCs w:val="24"/>
              </w:rPr>
            </w:pPr>
            <w:r w:rsidRPr="006B1C91">
              <w:rPr>
                <w:rFonts w:ascii="Times New Roman" w:eastAsia="Times New Roman" w:hAnsi="Times New Roman" w:cs="Times New Roman"/>
                <w:b/>
                <w:bCs/>
                <w:color w:val="70AD47" w:themeColor="accent6"/>
                <w:sz w:val="24"/>
                <w:szCs w:val="24"/>
                <w:u w:val="single"/>
              </w:rPr>
              <w:t>Sous-Section 1re</w:t>
            </w:r>
            <w:r w:rsidRPr="006B1C91">
              <w:rPr>
                <w:rFonts w:ascii="Times New Roman" w:eastAsia="Times New Roman" w:hAnsi="Times New Roman" w:cs="Times New Roman"/>
                <w:b/>
                <w:bCs/>
                <w:color w:val="70AD47" w:themeColor="accent6"/>
                <w:sz w:val="24"/>
                <w:szCs w:val="24"/>
              </w:rPr>
              <w:t xml:space="preserve"> : Actes et travaux dispensés de permis d’urbanisme.</w:t>
            </w:r>
          </w:p>
          <w:p w14:paraId="3E163641" w14:textId="77777777" w:rsidR="006B1C91" w:rsidRPr="006B1C91" w:rsidRDefault="006B1C91" w:rsidP="006B1C91">
            <w:pPr>
              <w:spacing w:after="0"/>
              <w:jc w:val="both"/>
              <w:rPr>
                <w:rFonts w:ascii="Times New Roman" w:eastAsia="Times New Roman" w:hAnsi="Times New Roman" w:cs="Times New Roman"/>
                <w:b/>
                <w:bCs/>
                <w:color w:val="70AD47" w:themeColor="accent6"/>
                <w:sz w:val="24"/>
                <w:szCs w:val="24"/>
              </w:rPr>
            </w:pPr>
          </w:p>
          <w:p w14:paraId="65C13DC3" w14:textId="1B13049B" w:rsidR="00121CE3" w:rsidRPr="006B1C91" w:rsidRDefault="00121CE3" w:rsidP="006B1C91">
            <w:pPr>
              <w:spacing w:after="0"/>
              <w:jc w:val="both"/>
              <w:rPr>
                <w:rFonts w:ascii="Times New Roman" w:eastAsia="Times New Roman" w:hAnsi="Times New Roman" w:cs="Times New Roman"/>
                <w:b/>
                <w:bCs/>
                <w:color w:val="70AD47" w:themeColor="accent6"/>
                <w:sz w:val="24"/>
                <w:szCs w:val="24"/>
              </w:rPr>
            </w:pPr>
            <w:r w:rsidRPr="006B1C91">
              <w:rPr>
                <w:rFonts w:ascii="Times New Roman" w:eastAsia="Times New Roman" w:hAnsi="Times New Roman" w:cs="Times New Roman"/>
                <w:b/>
                <w:bCs/>
                <w:color w:val="70AD47" w:themeColor="accent6"/>
                <w:sz w:val="24"/>
                <w:szCs w:val="24"/>
              </w:rPr>
              <w:t xml:space="preserve">Art. </w:t>
            </w:r>
            <w:r w:rsidR="00BA4A7D" w:rsidRPr="006B1C91">
              <w:rPr>
                <w:rFonts w:ascii="Times New Roman" w:eastAsia="Times New Roman" w:hAnsi="Times New Roman" w:cs="Times New Roman"/>
                <w:b/>
                <w:bCs/>
                <w:color w:val="70AD47" w:themeColor="accent6"/>
                <w:sz w:val="24"/>
                <w:szCs w:val="24"/>
              </w:rPr>
              <w:t>29</w:t>
            </w:r>
            <w:r w:rsidRPr="006B1C91">
              <w:rPr>
                <w:rFonts w:ascii="Times New Roman" w:eastAsia="Times New Roman" w:hAnsi="Times New Roman" w:cs="Times New Roman"/>
                <w:b/>
                <w:bCs/>
                <w:color w:val="70AD47" w:themeColor="accent6"/>
                <w:sz w:val="24"/>
                <w:szCs w:val="24"/>
              </w:rPr>
              <w:t>. Les actes et travaux suivants sont dispensés de permis d’urbanisme :</w:t>
            </w:r>
          </w:p>
          <w:p w14:paraId="416B444C" w14:textId="70FF2A66" w:rsidR="00121CE3" w:rsidRPr="006B1C91" w:rsidRDefault="006B1C91" w:rsidP="006B1C91">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121CE3" w:rsidRPr="006B1C91">
              <w:rPr>
                <w:rFonts w:ascii="Times New Roman" w:eastAsia="Times New Roman" w:hAnsi="Times New Roman" w:cs="Times New Roman"/>
                <w:b/>
                <w:bCs/>
                <w:color w:val="70AD47" w:themeColor="accent6"/>
                <w:sz w:val="24"/>
                <w:szCs w:val="24"/>
              </w:rPr>
              <w:t>1° le placement d’antennes émettrices et/ou réceptrices de télécommunication, accolées à une façade existante avec un maximum d’une antenne par 3</w:t>
            </w:r>
            <w:r w:rsidR="00035ACC" w:rsidRPr="006B1C91">
              <w:rPr>
                <w:rFonts w:ascii="Times New Roman" w:eastAsia="Times New Roman" w:hAnsi="Times New Roman" w:cs="Times New Roman"/>
                <w:b/>
                <w:bCs/>
                <w:color w:val="70AD47" w:themeColor="accent6"/>
                <w:sz w:val="24"/>
                <w:szCs w:val="24"/>
              </w:rPr>
              <w:t xml:space="preserve"> </w:t>
            </w:r>
            <w:r w:rsidR="00121CE3" w:rsidRPr="006B1C91">
              <w:rPr>
                <w:rFonts w:ascii="Times New Roman" w:eastAsia="Times New Roman" w:hAnsi="Times New Roman" w:cs="Times New Roman"/>
                <w:b/>
                <w:bCs/>
                <w:color w:val="70AD47" w:themeColor="accent6"/>
                <w:sz w:val="24"/>
                <w:szCs w:val="24"/>
              </w:rPr>
              <w:t>mètres courants de façade, ou à un pignon existant avec un maximum d’une antenne par pignon, à condition :</w:t>
            </w:r>
          </w:p>
          <w:p w14:paraId="4B27E503" w14:textId="5BC2FACD" w:rsidR="00121CE3" w:rsidRPr="006B1C91" w:rsidRDefault="00121CE3" w:rsidP="001D0AC6">
            <w:pPr>
              <w:pStyle w:val="Paragraphedeliste"/>
              <w:numPr>
                <w:ilvl w:val="0"/>
                <w:numId w:val="23"/>
              </w:numPr>
              <w:rPr>
                <w:rFonts w:eastAsia="Times New Roman"/>
                <w:b/>
                <w:bCs/>
                <w:color w:val="70AD47" w:themeColor="accent6"/>
                <w:sz w:val="24"/>
                <w:szCs w:val="24"/>
              </w:rPr>
            </w:pPr>
            <w:r w:rsidRPr="006B1C91">
              <w:rPr>
                <w:rFonts w:eastAsia="Times New Roman"/>
                <w:b/>
                <w:bCs/>
                <w:color w:val="70AD47" w:themeColor="accent6"/>
                <w:sz w:val="24"/>
                <w:szCs w:val="24"/>
              </w:rPr>
              <w:t xml:space="preserve">que ces antennes </w:t>
            </w:r>
            <w:r w:rsidR="00582B25" w:rsidRPr="006B1C91">
              <w:rPr>
                <w:rFonts w:eastAsia="Times New Roman"/>
                <w:b/>
                <w:bCs/>
                <w:color w:val="70AD47" w:themeColor="accent6"/>
                <w:sz w:val="24"/>
                <w:szCs w:val="24"/>
              </w:rPr>
              <w:t xml:space="preserve">et ces câbles </w:t>
            </w:r>
            <w:r w:rsidRPr="006B1C91">
              <w:rPr>
                <w:rFonts w:eastAsia="Times New Roman"/>
                <w:b/>
                <w:bCs/>
                <w:color w:val="70AD47" w:themeColor="accent6"/>
                <w:sz w:val="24"/>
                <w:szCs w:val="24"/>
              </w:rPr>
              <w:t>aient une couleur similaire au revêtement de la façade, du pignon ou de la cheminée ;</w:t>
            </w:r>
          </w:p>
          <w:p w14:paraId="54896FEB" w14:textId="3FD1E3AA" w:rsidR="00121CE3" w:rsidRPr="006B1C91" w:rsidRDefault="00121CE3" w:rsidP="005046E7">
            <w:pPr>
              <w:pStyle w:val="Paragraphedeliste"/>
              <w:numPr>
                <w:ilvl w:val="0"/>
                <w:numId w:val="23"/>
              </w:numPr>
              <w:rPr>
                <w:rFonts w:eastAsia="Times New Roman"/>
                <w:b/>
                <w:bCs/>
                <w:color w:val="70AD47" w:themeColor="accent6"/>
                <w:sz w:val="24"/>
                <w:szCs w:val="24"/>
              </w:rPr>
            </w:pPr>
            <w:r w:rsidRPr="006B1C91">
              <w:rPr>
                <w:rFonts w:eastAsia="Times New Roman"/>
                <w:b/>
                <w:bCs/>
                <w:color w:val="70AD47" w:themeColor="accent6"/>
                <w:sz w:val="24"/>
                <w:szCs w:val="24"/>
              </w:rPr>
              <w:t>que ces antennes se présentent soit sous forme tubulaire, d’un déport de maximum 40 cm, d’une hauteur de maximum 85 cm et d’un diamètre de maximum 3 cm, soit sous forme d’un boîtier d’une saillie inférieure ou égale à 25 cm par rapport au nu du mur et d’un volume de 8 dm³ maximum ;</w:t>
            </w:r>
          </w:p>
          <w:p w14:paraId="37975D51" w14:textId="38C81F90" w:rsidR="00121CE3" w:rsidRPr="006B1C91" w:rsidRDefault="00121CE3" w:rsidP="005046E7">
            <w:pPr>
              <w:pStyle w:val="Paragraphedeliste"/>
              <w:numPr>
                <w:ilvl w:val="0"/>
                <w:numId w:val="23"/>
              </w:numPr>
              <w:rPr>
                <w:rFonts w:eastAsia="Times New Roman"/>
                <w:b/>
                <w:bCs/>
                <w:color w:val="70AD47" w:themeColor="accent6"/>
                <w:sz w:val="24"/>
                <w:szCs w:val="24"/>
              </w:rPr>
            </w:pPr>
            <w:r w:rsidRPr="006B1C91">
              <w:rPr>
                <w:rFonts w:eastAsia="Times New Roman"/>
                <w:b/>
                <w:bCs/>
                <w:color w:val="70AD47" w:themeColor="accent6"/>
                <w:sz w:val="24"/>
                <w:szCs w:val="24"/>
              </w:rPr>
              <w:t>que ces antennes soient situées à une hauteur de plus de 4 mètres à compter du niveau du sol ;</w:t>
            </w:r>
          </w:p>
          <w:p w14:paraId="44E3C930" w14:textId="486E09B7" w:rsidR="00121CE3" w:rsidRPr="006B1C91" w:rsidRDefault="00121CE3" w:rsidP="005046E7">
            <w:pPr>
              <w:pStyle w:val="Paragraphedeliste"/>
              <w:numPr>
                <w:ilvl w:val="0"/>
                <w:numId w:val="23"/>
              </w:numPr>
              <w:rPr>
                <w:rFonts w:eastAsia="Times New Roman"/>
                <w:b/>
                <w:bCs/>
                <w:color w:val="70AD47" w:themeColor="accent6"/>
                <w:sz w:val="24"/>
                <w:szCs w:val="24"/>
              </w:rPr>
            </w:pPr>
            <w:r w:rsidRPr="006B1C91">
              <w:rPr>
                <w:rFonts w:eastAsia="Times New Roman"/>
                <w:b/>
                <w:bCs/>
                <w:color w:val="70AD47" w:themeColor="accent6"/>
                <w:sz w:val="24"/>
                <w:szCs w:val="24"/>
              </w:rPr>
              <w:t xml:space="preserve">que les armoires et les installations techniques liées à ces antennes soient implantées dans le bâtiment ou en sous-sol ou qu’elles soient dispensées de permis d’urbanisme en application de l’article </w:t>
            </w:r>
            <w:r w:rsidR="00BF7DD0" w:rsidRPr="006B1C91">
              <w:rPr>
                <w:rFonts w:eastAsia="Times New Roman"/>
                <w:b/>
                <w:bCs/>
                <w:color w:val="70AD47" w:themeColor="accent6"/>
                <w:sz w:val="24"/>
                <w:szCs w:val="24"/>
              </w:rPr>
              <w:t>29</w:t>
            </w:r>
            <w:r w:rsidRPr="006B1C91">
              <w:rPr>
                <w:rFonts w:eastAsia="Times New Roman"/>
                <w:b/>
                <w:bCs/>
                <w:color w:val="70AD47" w:themeColor="accent6"/>
                <w:sz w:val="24"/>
                <w:szCs w:val="24"/>
              </w:rPr>
              <w:t xml:space="preserve">, 5° ; </w:t>
            </w:r>
          </w:p>
          <w:p w14:paraId="71AA0B54" w14:textId="77777777" w:rsidR="00121CE3" w:rsidRPr="006B1C91" w:rsidRDefault="00121CE3" w:rsidP="006B1C91">
            <w:pPr>
              <w:pStyle w:val="Paragraphedeliste"/>
              <w:numPr>
                <w:ilvl w:val="0"/>
                <w:numId w:val="23"/>
              </w:numPr>
              <w:spacing w:after="0"/>
              <w:rPr>
                <w:rFonts w:eastAsia="Times New Roman"/>
                <w:b/>
                <w:bCs/>
                <w:color w:val="70AD47" w:themeColor="accent6"/>
                <w:sz w:val="24"/>
                <w:szCs w:val="24"/>
              </w:rPr>
            </w:pPr>
            <w:r w:rsidRPr="006B1C91">
              <w:rPr>
                <w:rFonts w:eastAsia="Times New Roman"/>
                <w:b/>
                <w:bCs/>
                <w:color w:val="70AD47" w:themeColor="accent6"/>
                <w:sz w:val="24"/>
                <w:szCs w:val="24"/>
              </w:rPr>
              <w:t>que le tracé du câble suive les lignes architecturales de l’immeuble telles que le seuil de la fenêtre, la corniche, les jointages entre façade, la rive de toiture.</w:t>
            </w:r>
          </w:p>
          <w:p w14:paraId="3C3172D6" w14:textId="33BE49F6" w:rsidR="00121CE3" w:rsidRPr="006B1C91" w:rsidRDefault="006B1C91" w:rsidP="006B1C91">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121CE3" w:rsidRPr="006B1C91">
              <w:rPr>
                <w:rFonts w:ascii="Times New Roman" w:eastAsia="Times New Roman" w:hAnsi="Times New Roman" w:cs="Times New Roman"/>
                <w:b/>
                <w:bCs/>
                <w:color w:val="70AD47" w:themeColor="accent6"/>
                <w:sz w:val="24"/>
                <w:szCs w:val="24"/>
              </w:rPr>
              <w:t>2° le placement d’antennes émettrices et/ou réceptrices de télécommunication sur une cheminée ou sur un étage technique à condition :</w:t>
            </w:r>
          </w:p>
          <w:p w14:paraId="500F579B" w14:textId="187C1D49" w:rsidR="00121CE3" w:rsidRPr="006B1C91" w:rsidRDefault="00121CE3" w:rsidP="006B1C91">
            <w:pPr>
              <w:pStyle w:val="Paragraphedeliste"/>
              <w:numPr>
                <w:ilvl w:val="0"/>
                <w:numId w:val="34"/>
              </w:numPr>
              <w:spacing w:after="0"/>
              <w:rPr>
                <w:rFonts w:eastAsia="Times New Roman"/>
                <w:b/>
                <w:bCs/>
                <w:color w:val="70AD47" w:themeColor="accent6"/>
                <w:sz w:val="24"/>
                <w:szCs w:val="24"/>
              </w:rPr>
            </w:pPr>
            <w:r w:rsidRPr="006B1C91">
              <w:rPr>
                <w:rFonts w:eastAsia="Times New Roman"/>
                <w:b/>
                <w:bCs/>
                <w:color w:val="70AD47" w:themeColor="accent6"/>
                <w:sz w:val="24"/>
                <w:szCs w:val="24"/>
              </w:rPr>
              <w:t>que l’antenne ou la nappe d’antennes ne dépasse pas la hauteur du support sur lequel elle est placée ;</w:t>
            </w:r>
          </w:p>
          <w:p w14:paraId="77A0A34E" w14:textId="3FEED9CF" w:rsidR="00121CE3" w:rsidRPr="006B1C91" w:rsidRDefault="00121CE3" w:rsidP="006B1C91">
            <w:pPr>
              <w:pStyle w:val="Paragraphedeliste"/>
              <w:numPr>
                <w:ilvl w:val="0"/>
                <w:numId w:val="34"/>
              </w:numPr>
              <w:spacing w:after="0"/>
              <w:rPr>
                <w:rFonts w:eastAsia="Times New Roman"/>
                <w:b/>
                <w:bCs/>
                <w:color w:val="70AD47" w:themeColor="accent6"/>
                <w:sz w:val="24"/>
                <w:szCs w:val="24"/>
              </w:rPr>
            </w:pPr>
            <w:r w:rsidRPr="006B1C91">
              <w:rPr>
                <w:rFonts w:eastAsia="Times New Roman"/>
                <w:b/>
                <w:bCs/>
                <w:color w:val="70AD47" w:themeColor="accent6"/>
                <w:sz w:val="24"/>
                <w:szCs w:val="24"/>
              </w:rPr>
              <w:t>que l’antenne ou la nappe d’antennes soit de couleur similaire à celle du suppor</w:t>
            </w:r>
            <w:r w:rsidR="006B1C91">
              <w:rPr>
                <w:rFonts w:eastAsia="Times New Roman"/>
                <w:b/>
                <w:bCs/>
                <w:color w:val="70AD47" w:themeColor="accent6"/>
                <w:sz w:val="24"/>
                <w:szCs w:val="24"/>
              </w:rPr>
              <w:t>t sur laquelle elle est placée ;</w:t>
            </w:r>
          </w:p>
          <w:p w14:paraId="68A5EAE8" w14:textId="7F95C348" w:rsidR="00121CE3" w:rsidRPr="006B1C91" w:rsidRDefault="006B1C91" w:rsidP="006B1C91">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121CE3" w:rsidRPr="006B1C91">
              <w:rPr>
                <w:rFonts w:ascii="Times New Roman" w:eastAsia="Times New Roman" w:hAnsi="Times New Roman" w:cs="Times New Roman"/>
                <w:b/>
                <w:bCs/>
                <w:color w:val="70AD47" w:themeColor="accent6"/>
                <w:sz w:val="24"/>
                <w:szCs w:val="24"/>
              </w:rPr>
              <w:t>3° le placement d’antennes émettrices et/ou réceptrices de télécommunication, sur le toit plat ou la partie plate du toit d’un immeuble, à condition :</w:t>
            </w:r>
          </w:p>
          <w:p w14:paraId="548A0B2D" w14:textId="6BB23170" w:rsidR="001C6162" w:rsidRPr="006B1C91" w:rsidRDefault="001C6162" w:rsidP="002D7D01">
            <w:pPr>
              <w:pStyle w:val="Paragraphedeliste"/>
              <w:numPr>
                <w:ilvl w:val="0"/>
                <w:numId w:val="9"/>
              </w:numPr>
              <w:rPr>
                <w:rFonts w:eastAsia="Times New Roman"/>
                <w:b/>
                <w:bCs/>
                <w:color w:val="70AD47" w:themeColor="accent6"/>
                <w:sz w:val="24"/>
                <w:szCs w:val="24"/>
              </w:rPr>
            </w:pPr>
            <w:r w:rsidRPr="006B1C91">
              <w:rPr>
                <w:rFonts w:eastAsia="Times New Roman"/>
                <w:b/>
                <w:bCs/>
                <w:color w:val="70AD47" w:themeColor="accent6"/>
                <w:sz w:val="24"/>
                <w:szCs w:val="24"/>
              </w:rPr>
              <w:t xml:space="preserve">qu’elles aient une hauteur maximale, support inclus (mesurés à partir du sommet de l’acrotère) : </w:t>
            </w:r>
          </w:p>
          <w:p w14:paraId="45D00D64" w14:textId="7B42D47A" w:rsidR="002D7D01" w:rsidRPr="006B1C91" w:rsidRDefault="002D7D01" w:rsidP="00903FBA">
            <w:pPr>
              <w:pStyle w:val="Paragraphedeliste"/>
              <w:numPr>
                <w:ilvl w:val="0"/>
                <w:numId w:val="26"/>
              </w:numPr>
              <w:rPr>
                <w:b/>
                <w:sz w:val="24"/>
                <w:szCs w:val="24"/>
              </w:rPr>
            </w:pPr>
            <w:r w:rsidRPr="006B1C91">
              <w:rPr>
                <w:b/>
                <w:color w:val="70AD47" w:themeColor="accent6"/>
                <w:sz w:val="24"/>
                <w:szCs w:val="24"/>
              </w:rPr>
              <w:t xml:space="preserve">de 1/8e de la hauteur du bâtiment, avec un maximum de 6 mètres ; </w:t>
            </w:r>
          </w:p>
          <w:p w14:paraId="2C3EB126" w14:textId="13E76166" w:rsidR="001C6162" w:rsidRPr="006B1C91" w:rsidRDefault="001C6162" w:rsidP="005046E7">
            <w:pPr>
              <w:pStyle w:val="Paragraphedeliste"/>
              <w:numPr>
                <w:ilvl w:val="0"/>
                <w:numId w:val="9"/>
              </w:numPr>
              <w:rPr>
                <w:rFonts w:eastAsia="Times New Roman"/>
                <w:b/>
                <w:bCs/>
                <w:color w:val="70AD47" w:themeColor="accent6"/>
                <w:sz w:val="24"/>
                <w:szCs w:val="24"/>
              </w:rPr>
            </w:pPr>
            <w:r w:rsidRPr="006B1C91">
              <w:rPr>
                <w:rFonts w:eastAsia="Times New Roman"/>
                <w:b/>
                <w:bCs/>
                <w:color w:val="70AD47" w:themeColor="accent6"/>
                <w:sz w:val="24"/>
                <w:szCs w:val="24"/>
              </w:rPr>
              <w:t>que cette hauteur soit inférieure à la distance séparant l’installation de la rive de toiture ;</w:t>
            </w:r>
          </w:p>
          <w:p w14:paraId="6B00A51B" w14:textId="368F7CB8" w:rsidR="001C6162" w:rsidRPr="006B1C91" w:rsidRDefault="001C6162" w:rsidP="005046E7">
            <w:pPr>
              <w:pStyle w:val="Paragraphedeliste"/>
              <w:numPr>
                <w:ilvl w:val="0"/>
                <w:numId w:val="9"/>
              </w:numPr>
              <w:rPr>
                <w:rFonts w:eastAsia="Times New Roman"/>
                <w:b/>
                <w:bCs/>
                <w:color w:val="70AD47" w:themeColor="accent6"/>
                <w:sz w:val="24"/>
                <w:szCs w:val="24"/>
              </w:rPr>
            </w:pPr>
            <w:r w:rsidRPr="006B1C91">
              <w:rPr>
                <w:rFonts w:eastAsia="Times New Roman"/>
                <w:b/>
                <w:bCs/>
                <w:color w:val="70AD47" w:themeColor="accent6"/>
                <w:sz w:val="24"/>
                <w:szCs w:val="24"/>
              </w:rPr>
              <w:t>que cette hauteur soit inférieure à la distance séparant l’installation du mitoyen en cas d’un bâtiment mitoyen voisin d’au moins 3m plus bas ;</w:t>
            </w:r>
          </w:p>
          <w:p w14:paraId="56BCC444" w14:textId="7C0E5800" w:rsidR="001C6162" w:rsidRPr="006B1C91" w:rsidRDefault="001C6162" w:rsidP="005046E7">
            <w:pPr>
              <w:pStyle w:val="Paragraphedeliste"/>
              <w:numPr>
                <w:ilvl w:val="0"/>
                <w:numId w:val="9"/>
              </w:numPr>
              <w:rPr>
                <w:rFonts w:eastAsia="Times New Roman"/>
                <w:b/>
                <w:bCs/>
                <w:color w:val="70AD47" w:themeColor="accent6"/>
                <w:sz w:val="24"/>
                <w:szCs w:val="24"/>
              </w:rPr>
            </w:pPr>
            <w:r w:rsidRPr="006B1C91">
              <w:rPr>
                <w:rFonts w:eastAsia="Times New Roman"/>
                <w:b/>
                <w:bCs/>
                <w:color w:val="70AD47" w:themeColor="accent6"/>
                <w:sz w:val="24"/>
                <w:szCs w:val="24"/>
              </w:rPr>
              <w:lastRenderedPageBreak/>
              <w:t>que la projection horizontale de l’installation se situe à plus que 20 mètres d’un carrefour ;</w:t>
            </w:r>
          </w:p>
          <w:p w14:paraId="06CB6BC0" w14:textId="427BF756" w:rsidR="001C6162" w:rsidRPr="006B1C91" w:rsidRDefault="001C6162" w:rsidP="005046E7">
            <w:pPr>
              <w:pStyle w:val="Paragraphedeliste"/>
              <w:numPr>
                <w:ilvl w:val="0"/>
                <w:numId w:val="9"/>
              </w:numPr>
              <w:rPr>
                <w:rFonts w:eastAsia="Times New Roman"/>
                <w:b/>
                <w:bCs/>
                <w:color w:val="70AD47" w:themeColor="accent6"/>
                <w:sz w:val="24"/>
                <w:szCs w:val="24"/>
              </w:rPr>
            </w:pPr>
            <w:r w:rsidRPr="006B1C91">
              <w:rPr>
                <w:rFonts w:eastAsia="Times New Roman"/>
                <w:b/>
                <w:bCs/>
                <w:color w:val="70AD47" w:themeColor="accent6"/>
                <w:sz w:val="24"/>
                <w:szCs w:val="24"/>
              </w:rPr>
              <w:t xml:space="preserve">que le bâtiment soit d’une hauteur minimale de 12 mètres ; </w:t>
            </w:r>
          </w:p>
          <w:p w14:paraId="77BDC1CB" w14:textId="422C0F8B" w:rsidR="001C6162" w:rsidRPr="006B1C91" w:rsidRDefault="001C6162" w:rsidP="006B1C91">
            <w:pPr>
              <w:pStyle w:val="Paragraphedeliste"/>
              <w:numPr>
                <w:ilvl w:val="0"/>
                <w:numId w:val="9"/>
              </w:numPr>
              <w:spacing w:after="0"/>
              <w:rPr>
                <w:rFonts w:eastAsia="Times New Roman"/>
                <w:b/>
                <w:bCs/>
                <w:color w:val="70AD47" w:themeColor="accent6"/>
                <w:sz w:val="24"/>
                <w:szCs w:val="24"/>
              </w:rPr>
            </w:pPr>
            <w:r w:rsidRPr="006B1C91">
              <w:rPr>
                <w:rFonts w:eastAsia="Times New Roman"/>
                <w:b/>
                <w:bCs/>
                <w:color w:val="70AD47" w:themeColor="accent6"/>
                <w:sz w:val="24"/>
                <w:szCs w:val="24"/>
              </w:rPr>
              <w:t xml:space="preserve">et que les armoires techniques et les installations techniques liées à ces antennes soient implantées dans le bâtiment ou en sous-sol ou qu’elles soient dispensées de permis d’urbanisme en application de l’article </w:t>
            </w:r>
            <w:r w:rsidR="00BF7DD0" w:rsidRPr="006B1C91">
              <w:rPr>
                <w:rFonts w:eastAsia="Times New Roman"/>
                <w:b/>
                <w:bCs/>
                <w:color w:val="70AD47" w:themeColor="accent6"/>
                <w:sz w:val="24"/>
                <w:szCs w:val="24"/>
              </w:rPr>
              <w:t>29</w:t>
            </w:r>
            <w:r w:rsidRPr="006B1C91">
              <w:rPr>
                <w:rFonts w:eastAsia="Times New Roman"/>
                <w:b/>
                <w:bCs/>
                <w:color w:val="70AD47" w:themeColor="accent6"/>
                <w:sz w:val="24"/>
                <w:szCs w:val="24"/>
              </w:rPr>
              <w:t xml:space="preserve">, 5° ; </w:t>
            </w:r>
          </w:p>
          <w:p w14:paraId="38C26A8E" w14:textId="131DC7BC" w:rsidR="00121CE3" w:rsidRPr="006B1C91" w:rsidRDefault="006B1C91" w:rsidP="006B1C91">
            <w:pPr>
              <w:spacing w:after="0"/>
              <w:jc w:val="both"/>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 xml:space="preserve">  </w:t>
            </w:r>
            <w:r w:rsidR="00121CE3" w:rsidRPr="006B1C91">
              <w:rPr>
                <w:rFonts w:ascii="Times New Roman" w:hAnsi="Times New Roman" w:cs="Times New Roman"/>
                <w:b/>
                <w:color w:val="70AD47" w:themeColor="accent6"/>
                <w:sz w:val="24"/>
                <w:szCs w:val="24"/>
              </w:rPr>
              <w:t>4° le placement d’antennes paraboliques ou assimilées destinées à la transmission ou à la réception de faisceaux hertziens liés à la télécommunication pour autant que l’immeuble concerné comporte déjà des antennes ou installations dûment autorisées ou qu’elles ne soient pas visibles de l’espace public et qu’elles aient une superficie inférieure ou égale à 40 dm² ;</w:t>
            </w:r>
          </w:p>
          <w:p w14:paraId="157E8BAD" w14:textId="03D3C3CD" w:rsidR="00121CE3" w:rsidRPr="006B1C91" w:rsidRDefault="006B1C91" w:rsidP="006B1C91">
            <w:pPr>
              <w:spacing w:after="0"/>
              <w:jc w:val="both"/>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 xml:space="preserve">  </w:t>
            </w:r>
            <w:r w:rsidR="00121CE3" w:rsidRPr="006B1C91">
              <w:rPr>
                <w:rFonts w:ascii="Times New Roman" w:hAnsi="Times New Roman" w:cs="Times New Roman"/>
                <w:b/>
                <w:color w:val="70AD47" w:themeColor="accent6"/>
                <w:sz w:val="24"/>
                <w:szCs w:val="24"/>
              </w:rPr>
              <w:t>5° le placement des armoires techniques et des installations techniques liées aux antennes qui sont soit dispensées de permis d’urbanisme, soit de l’avis de la commune, soit de l’avis du fonctionnaire délégué, à condition que ces armoires et installations soient placées en sous-sol ou dans un bâtiment existant ;</w:t>
            </w:r>
          </w:p>
          <w:p w14:paraId="32C12744" w14:textId="4078FCEF" w:rsidR="00121CE3" w:rsidRPr="006B1C91" w:rsidRDefault="006B1C91" w:rsidP="006B1C91">
            <w:pPr>
              <w:spacing w:after="0"/>
              <w:jc w:val="both"/>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 xml:space="preserve">  </w:t>
            </w:r>
            <w:r w:rsidR="00121CE3" w:rsidRPr="006B1C91">
              <w:rPr>
                <w:rFonts w:ascii="Times New Roman" w:hAnsi="Times New Roman" w:cs="Times New Roman"/>
                <w:b/>
                <w:color w:val="70AD47" w:themeColor="accent6"/>
                <w:sz w:val="24"/>
                <w:szCs w:val="24"/>
              </w:rPr>
              <w:t>6° le placement sur façade et, pour autant que le vide à combler ne soit pas une voirie à traverser, en aérien de câbles et conduites de communications électroniques ou numériques et des boîtes de raccordement connexes d’une saillie inférieure ou égale à 25 cm par rapport au nu du mur et d’un volume de 8 dm³ maximum, pour autant que la couleur soit similaire à la façade et pour autant que le tracé du câble suive les lignes architecturales de l’immeuble telles que le seuil de la fenêtre, la corniche, les jointages entre façade, la rive de toiture ;</w:t>
            </w:r>
          </w:p>
          <w:p w14:paraId="370C371E" w14:textId="28E37766" w:rsidR="00121CE3" w:rsidRPr="006B1C91" w:rsidRDefault="006B1C91" w:rsidP="006B1C91">
            <w:pPr>
              <w:spacing w:after="0"/>
              <w:jc w:val="both"/>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 xml:space="preserve">  </w:t>
            </w:r>
            <w:r w:rsidR="00121CE3" w:rsidRPr="006B1C91">
              <w:rPr>
                <w:rFonts w:ascii="Times New Roman" w:hAnsi="Times New Roman" w:cs="Times New Roman"/>
                <w:b/>
                <w:color w:val="70AD47" w:themeColor="accent6"/>
                <w:sz w:val="24"/>
                <w:szCs w:val="24"/>
              </w:rPr>
              <w:t>7° le remplacement des antennes en lieu et place des antennes émettrices et/ou réceptrices de télécommunication dûment autorisées, installées sur un toit, sur un mât implanté en toiture ou accolées à un étage technique, par des dispositifs similaires, à condition :</w:t>
            </w:r>
          </w:p>
          <w:p w14:paraId="6AAB4473" w14:textId="29DB3740" w:rsidR="00121CE3" w:rsidRPr="006B1C91" w:rsidRDefault="00121CE3" w:rsidP="006B1C91">
            <w:pPr>
              <w:pStyle w:val="Paragraphedeliste"/>
              <w:numPr>
                <w:ilvl w:val="0"/>
                <w:numId w:val="25"/>
              </w:numPr>
              <w:spacing w:after="0"/>
              <w:rPr>
                <w:b/>
                <w:color w:val="70AD47" w:themeColor="accent6"/>
                <w:sz w:val="24"/>
                <w:szCs w:val="24"/>
              </w:rPr>
            </w:pPr>
            <w:r w:rsidRPr="006B1C91">
              <w:rPr>
                <w:b/>
                <w:color w:val="70AD47" w:themeColor="accent6"/>
                <w:sz w:val="24"/>
                <w:szCs w:val="24"/>
              </w:rPr>
              <w:t>que la hauteur totale incluant leur mât de support ne soit pas augmentée ;</w:t>
            </w:r>
          </w:p>
          <w:p w14:paraId="476DE5B7" w14:textId="12422D23" w:rsidR="00121CE3" w:rsidRPr="006B1C91" w:rsidRDefault="00121CE3" w:rsidP="006B1C91">
            <w:pPr>
              <w:pStyle w:val="Paragraphedeliste"/>
              <w:numPr>
                <w:ilvl w:val="0"/>
                <w:numId w:val="25"/>
              </w:numPr>
              <w:spacing w:after="0"/>
              <w:rPr>
                <w:b/>
                <w:color w:val="70AD47" w:themeColor="accent6"/>
                <w:sz w:val="24"/>
                <w:szCs w:val="24"/>
              </w:rPr>
            </w:pPr>
            <w:r w:rsidRPr="006B1C91">
              <w:rPr>
                <w:b/>
                <w:color w:val="70AD47" w:themeColor="accent6"/>
                <w:sz w:val="24"/>
                <w:szCs w:val="24"/>
              </w:rPr>
              <w:t>que les nouvelles antennes ne dépassent pas une hauteur de 3000 mm ;</w:t>
            </w:r>
          </w:p>
          <w:p w14:paraId="5E127392" w14:textId="15401EDA" w:rsidR="00121CE3" w:rsidRPr="006B1C91" w:rsidRDefault="00121CE3" w:rsidP="006B1C91">
            <w:pPr>
              <w:pStyle w:val="Paragraphedeliste"/>
              <w:numPr>
                <w:ilvl w:val="0"/>
                <w:numId w:val="25"/>
              </w:numPr>
              <w:spacing w:after="0"/>
              <w:rPr>
                <w:b/>
                <w:color w:val="70AD47" w:themeColor="accent6"/>
                <w:sz w:val="24"/>
                <w:szCs w:val="24"/>
              </w:rPr>
            </w:pPr>
            <w:r w:rsidRPr="006B1C91">
              <w:rPr>
                <w:b/>
                <w:color w:val="70AD47" w:themeColor="accent6"/>
                <w:sz w:val="24"/>
                <w:szCs w:val="24"/>
              </w:rPr>
              <w:t>que les nouvelles antennes ne dénaturent pas l’aspect architectural du bâtiment ou celui des bâtiments mitoyens ;</w:t>
            </w:r>
          </w:p>
          <w:p w14:paraId="04E89CEE" w14:textId="0A03FB4B" w:rsidR="00121CE3" w:rsidRPr="006B1C91" w:rsidRDefault="00121CE3" w:rsidP="006B1C91">
            <w:pPr>
              <w:pStyle w:val="Paragraphedeliste"/>
              <w:numPr>
                <w:ilvl w:val="0"/>
                <w:numId w:val="25"/>
              </w:numPr>
              <w:spacing w:after="0"/>
              <w:rPr>
                <w:b/>
                <w:color w:val="70AD47" w:themeColor="accent6"/>
                <w:sz w:val="24"/>
                <w:szCs w:val="24"/>
              </w:rPr>
            </w:pPr>
            <w:r w:rsidRPr="006B1C91">
              <w:rPr>
                <w:b/>
                <w:color w:val="70AD47" w:themeColor="accent6"/>
                <w:sz w:val="24"/>
                <w:szCs w:val="24"/>
              </w:rPr>
              <w:t>que le mât existant, le cas échéant, puisse être renforcé sans modification de l’impact visuel ou remplacé à l’identique ;</w:t>
            </w:r>
          </w:p>
          <w:p w14:paraId="6AD917B9" w14:textId="6C815623" w:rsidR="00121CE3" w:rsidRPr="006B1C91" w:rsidRDefault="006B1C91" w:rsidP="006B1C91">
            <w:pPr>
              <w:spacing w:after="0"/>
              <w:jc w:val="both"/>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 xml:space="preserve">  </w:t>
            </w:r>
            <w:r w:rsidR="00121CE3" w:rsidRPr="006B1C91">
              <w:rPr>
                <w:rFonts w:ascii="Times New Roman" w:hAnsi="Times New Roman" w:cs="Times New Roman"/>
                <w:b/>
                <w:color w:val="70AD47" w:themeColor="accent6"/>
                <w:sz w:val="24"/>
                <w:szCs w:val="24"/>
              </w:rPr>
              <w:t>8° le remplacement d’un pylône existant par un pylône ou mât de même hauteur ou d’une hauteur inférieure et de même type, sans modification de l’impact visuel et installé sur un même site</w:t>
            </w:r>
            <w:r w:rsidR="00035ACC" w:rsidRPr="006B1C91">
              <w:rPr>
                <w:rFonts w:ascii="Times New Roman" w:hAnsi="Times New Roman" w:cs="Times New Roman"/>
                <w:b/>
                <w:color w:val="70AD47" w:themeColor="accent6"/>
                <w:sz w:val="24"/>
                <w:szCs w:val="24"/>
              </w:rPr>
              <w:t> </w:t>
            </w:r>
            <w:r w:rsidR="001C6162" w:rsidRPr="006B1C91">
              <w:rPr>
                <w:rFonts w:ascii="Times New Roman" w:hAnsi="Times New Roman" w:cs="Times New Roman"/>
                <w:b/>
                <w:color w:val="70AD47" w:themeColor="accent6"/>
                <w:sz w:val="24"/>
                <w:szCs w:val="24"/>
              </w:rPr>
              <w:t xml:space="preserve">et à proximité du pylône existant </w:t>
            </w:r>
            <w:r w:rsidR="00035ACC" w:rsidRPr="006B1C91">
              <w:rPr>
                <w:rFonts w:ascii="Times New Roman" w:hAnsi="Times New Roman" w:cs="Times New Roman"/>
                <w:b/>
                <w:color w:val="70AD47" w:themeColor="accent6"/>
                <w:sz w:val="24"/>
                <w:szCs w:val="24"/>
              </w:rPr>
              <w:t>;</w:t>
            </w:r>
          </w:p>
          <w:p w14:paraId="256FF611" w14:textId="7D0980CF" w:rsidR="00121CE3" w:rsidRPr="006B1C91" w:rsidRDefault="006B1C91" w:rsidP="006B1C91">
            <w:pPr>
              <w:spacing w:after="0"/>
              <w:jc w:val="both"/>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 xml:space="preserve">  </w:t>
            </w:r>
            <w:r w:rsidR="00121CE3" w:rsidRPr="006B1C91">
              <w:rPr>
                <w:rFonts w:ascii="Times New Roman" w:hAnsi="Times New Roman" w:cs="Times New Roman"/>
                <w:b/>
                <w:color w:val="70AD47" w:themeColor="accent6"/>
                <w:sz w:val="24"/>
                <w:szCs w:val="24"/>
              </w:rPr>
              <w:t>9° suite à un cas de force majeure rendant inopérant un ou plusieurs sites, le remplacement et/ou la reconstruction d’antennes, d’armoires techniques et/ou d’installations techniques, pour des raisons de sécurité publique ou d’intérêt public, le temps nécessaire pour obtenir toutes les autorisations requises pour un déplacement et/ou une reconstruction du ou des sites concernés ; le recours à cette disposition est conditionné, dans le chef de l’opérateur concerné, à l’introduction d’une demande de permis pour un déplacement ou une reconstruction au plus tard dans les trois mois qui suivent la date du cas de force majeure justifiant cette demande ;</w:t>
            </w:r>
          </w:p>
          <w:p w14:paraId="533FA658" w14:textId="3171C1E4" w:rsidR="00121CE3" w:rsidRPr="006B1C91" w:rsidRDefault="006B1C91" w:rsidP="006B1C91">
            <w:pPr>
              <w:spacing w:after="0"/>
              <w:jc w:val="both"/>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 xml:space="preserve">  </w:t>
            </w:r>
            <w:r w:rsidR="00121CE3" w:rsidRPr="006B1C91">
              <w:rPr>
                <w:rFonts w:ascii="Times New Roman" w:hAnsi="Times New Roman" w:cs="Times New Roman"/>
                <w:b/>
                <w:color w:val="70AD47" w:themeColor="accent6"/>
                <w:sz w:val="24"/>
                <w:szCs w:val="24"/>
              </w:rPr>
              <w:t>10° la construction de locaux</w:t>
            </w:r>
            <w:r w:rsidR="00035ACC" w:rsidRPr="006B1C91">
              <w:rPr>
                <w:rFonts w:ascii="Times New Roman" w:hAnsi="Times New Roman" w:cs="Times New Roman"/>
                <w:b/>
                <w:color w:val="70AD47" w:themeColor="accent6"/>
                <w:sz w:val="24"/>
                <w:szCs w:val="24"/>
              </w:rPr>
              <w:t xml:space="preserve"> </w:t>
            </w:r>
            <w:r w:rsidR="00121CE3" w:rsidRPr="006B1C91">
              <w:rPr>
                <w:rFonts w:ascii="Times New Roman" w:hAnsi="Times New Roman" w:cs="Times New Roman"/>
                <w:b/>
                <w:color w:val="70AD47" w:themeColor="accent6"/>
                <w:sz w:val="24"/>
                <w:szCs w:val="24"/>
              </w:rPr>
              <w:t>techniques posés sur le sol, abritant des armoires techniques et des installations techniques liées à des antennes de télécommunication, posées sur un pylône, pour autant :</w:t>
            </w:r>
          </w:p>
          <w:p w14:paraId="4BDD5256" w14:textId="6D1AAA89" w:rsidR="00121CE3" w:rsidRPr="006B1C91" w:rsidRDefault="00121CE3" w:rsidP="006B1C91">
            <w:pPr>
              <w:pStyle w:val="Paragraphedeliste"/>
              <w:numPr>
                <w:ilvl w:val="0"/>
                <w:numId w:val="27"/>
              </w:numPr>
              <w:spacing w:after="0"/>
              <w:rPr>
                <w:b/>
                <w:color w:val="70AD47" w:themeColor="accent6"/>
                <w:sz w:val="24"/>
                <w:szCs w:val="24"/>
              </w:rPr>
            </w:pPr>
            <w:r w:rsidRPr="006B1C91">
              <w:rPr>
                <w:b/>
                <w:color w:val="70AD47" w:themeColor="accent6"/>
                <w:sz w:val="24"/>
                <w:szCs w:val="24"/>
              </w:rPr>
              <w:lastRenderedPageBreak/>
              <w:t>que ces locaux techniques soient implantés dans une zone de chemins de fer, une zone d’activités portuaires ou une zone d’industries urbaines du plan régional d’affectation du sol ;</w:t>
            </w:r>
          </w:p>
          <w:p w14:paraId="04AC9B51" w14:textId="7B8338D6" w:rsidR="00121CE3" w:rsidRPr="006B1C91" w:rsidRDefault="00121CE3" w:rsidP="006B1C91">
            <w:pPr>
              <w:pStyle w:val="Paragraphedeliste"/>
              <w:numPr>
                <w:ilvl w:val="0"/>
                <w:numId w:val="27"/>
              </w:numPr>
              <w:spacing w:after="0"/>
              <w:rPr>
                <w:b/>
                <w:color w:val="70AD47" w:themeColor="accent6"/>
                <w:sz w:val="24"/>
                <w:szCs w:val="24"/>
              </w:rPr>
            </w:pPr>
            <w:r w:rsidRPr="006B1C91">
              <w:rPr>
                <w:b/>
                <w:color w:val="70AD47" w:themeColor="accent6"/>
                <w:sz w:val="24"/>
                <w:szCs w:val="24"/>
              </w:rPr>
              <w:t>qu’ils soient dissimulés par de la végétation ;</w:t>
            </w:r>
          </w:p>
          <w:p w14:paraId="6CCF1F61" w14:textId="789F1B2D" w:rsidR="00121CE3" w:rsidRPr="006B1C91" w:rsidRDefault="00121CE3" w:rsidP="006B1C91">
            <w:pPr>
              <w:pStyle w:val="Paragraphedeliste"/>
              <w:numPr>
                <w:ilvl w:val="0"/>
                <w:numId w:val="27"/>
              </w:numPr>
              <w:spacing w:after="0"/>
              <w:rPr>
                <w:b/>
                <w:color w:val="70AD47" w:themeColor="accent6"/>
                <w:sz w:val="24"/>
                <w:szCs w:val="24"/>
              </w:rPr>
            </w:pPr>
            <w:r w:rsidRPr="006B1C91">
              <w:rPr>
                <w:b/>
                <w:color w:val="70AD47" w:themeColor="accent6"/>
                <w:sz w:val="24"/>
                <w:szCs w:val="24"/>
              </w:rPr>
              <w:t>que la superficie totale au sol des locaux techniques posés dans un rayon de 100 mètres à compter du pylône ne dépasse pas 12 m² ;</w:t>
            </w:r>
          </w:p>
          <w:p w14:paraId="60F3CBD7" w14:textId="3751EEEF" w:rsidR="00121CE3" w:rsidRPr="006B1C91" w:rsidRDefault="00121CE3" w:rsidP="006B1C91">
            <w:pPr>
              <w:pStyle w:val="Paragraphedeliste"/>
              <w:numPr>
                <w:ilvl w:val="0"/>
                <w:numId w:val="27"/>
              </w:numPr>
              <w:spacing w:after="0"/>
              <w:rPr>
                <w:b/>
                <w:color w:val="70AD47" w:themeColor="accent6"/>
                <w:sz w:val="24"/>
                <w:szCs w:val="24"/>
              </w:rPr>
            </w:pPr>
            <w:r w:rsidRPr="006B1C91">
              <w:rPr>
                <w:b/>
                <w:color w:val="70AD47" w:themeColor="accent6"/>
                <w:sz w:val="24"/>
                <w:szCs w:val="24"/>
              </w:rPr>
              <w:t>que le local technique n’ait pas une hauteur qui excède 3 mètres ni ne dépasse le plan incliné à 45° par rapport à l’horizontale, plan prenant naissance au sommet des murs mitoyens ou, en absence de mur, à une hauteur d’1,50 m au droit de la limite mitoyenne.</w:t>
            </w:r>
          </w:p>
          <w:p w14:paraId="03DFDDD6" w14:textId="686CD8BE" w:rsidR="00121CE3" w:rsidRPr="006B1C91" w:rsidRDefault="006B1C91" w:rsidP="006B1C91">
            <w:pPr>
              <w:spacing w:after="0"/>
              <w:jc w:val="both"/>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 xml:space="preserve">  </w:t>
            </w:r>
            <w:r w:rsidR="00121CE3" w:rsidRPr="006B1C91">
              <w:rPr>
                <w:rFonts w:ascii="Times New Roman" w:hAnsi="Times New Roman" w:cs="Times New Roman"/>
                <w:b/>
                <w:color w:val="70AD47" w:themeColor="accent6"/>
                <w:sz w:val="24"/>
                <w:szCs w:val="24"/>
              </w:rPr>
              <w:t>11° l’enlèvement des antennes de télécommunication ainsi que de leurs mâts de support et des armoires et installations techniques qui y sont</w:t>
            </w:r>
            <w:r w:rsidR="001101DB" w:rsidRPr="006B1C91">
              <w:rPr>
                <w:rFonts w:ascii="Times New Roman" w:hAnsi="Times New Roman" w:cs="Times New Roman"/>
                <w:b/>
                <w:color w:val="70AD47" w:themeColor="accent6"/>
                <w:sz w:val="24"/>
                <w:szCs w:val="24"/>
              </w:rPr>
              <w:t xml:space="preserve"> liées, en ce compris les locaux</w:t>
            </w:r>
            <w:r w:rsidR="00121CE3" w:rsidRPr="006B1C91">
              <w:rPr>
                <w:rFonts w:ascii="Times New Roman" w:hAnsi="Times New Roman" w:cs="Times New Roman"/>
                <w:b/>
                <w:color w:val="70AD47" w:themeColor="accent6"/>
                <w:sz w:val="24"/>
                <w:szCs w:val="24"/>
              </w:rPr>
              <w:t xml:space="preserve"> techniques abritant ces armoires et installations techniques.</w:t>
            </w:r>
          </w:p>
          <w:p w14:paraId="3E4E0F58" w14:textId="30A0E168" w:rsidR="00121CE3" w:rsidRPr="006B1C91" w:rsidRDefault="006B1C91" w:rsidP="006B1C91">
            <w:pPr>
              <w:spacing w:after="0"/>
              <w:jc w:val="both"/>
              <w:rPr>
                <w:rFonts w:ascii="Times New Roman" w:hAnsi="Times New Roman" w:cs="Times New Roman"/>
                <w:b/>
                <w:color w:val="70AD47" w:themeColor="accent6"/>
                <w:sz w:val="24"/>
                <w:szCs w:val="24"/>
              </w:rPr>
            </w:pPr>
            <w:r>
              <w:rPr>
                <w:rFonts w:ascii="Times New Roman" w:eastAsia="Times New Roman" w:hAnsi="Times New Roman" w:cs="Times New Roman"/>
                <w:b/>
                <w:color w:val="70AD47" w:themeColor="accent6"/>
                <w:sz w:val="24"/>
                <w:szCs w:val="24"/>
              </w:rPr>
              <w:t xml:space="preserve">  </w:t>
            </w:r>
            <w:r w:rsidR="00121CE3" w:rsidRPr="006B1C91">
              <w:rPr>
                <w:rFonts w:ascii="Times New Roman" w:eastAsia="Times New Roman" w:hAnsi="Times New Roman" w:cs="Times New Roman"/>
                <w:b/>
                <w:color w:val="70AD47" w:themeColor="accent6"/>
                <w:sz w:val="24"/>
                <w:szCs w:val="24"/>
              </w:rPr>
              <w:t xml:space="preserve">12° </w:t>
            </w:r>
            <w:r w:rsidR="005046E7" w:rsidRPr="006B1C91">
              <w:rPr>
                <w:rFonts w:ascii="Times New Roman" w:eastAsia="Times New Roman" w:hAnsi="Times New Roman" w:cs="Times New Roman"/>
                <w:b/>
                <w:color w:val="70AD47" w:themeColor="accent6"/>
                <w:sz w:val="24"/>
                <w:szCs w:val="24"/>
              </w:rPr>
              <w:t>l</w:t>
            </w:r>
            <w:r w:rsidR="00121CE3" w:rsidRPr="006B1C91">
              <w:rPr>
                <w:rFonts w:ascii="Times New Roman" w:eastAsia="Times New Roman" w:hAnsi="Times New Roman" w:cs="Times New Roman"/>
                <w:b/>
                <w:color w:val="70AD47" w:themeColor="accent6"/>
                <w:sz w:val="24"/>
                <w:szCs w:val="24"/>
              </w:rPr>
              <w:t>e placement d'installations de télécommunication lié à un événement social, culturel ou récréatif temporaire, placées pour une durée maximale de trois mois à condition que ces installations ne soient pas placées plus de deux semaines avant le début de l'événement et qu'elles soient retirées au plus tard deux semaines après la fin de l'événement.</w:t>
            </w:r>
          </w:p>
          <w:p w14:paraId="5D80CF10" w14:textId="77777777" w:rsidR="006B1C91" w:rsidRDefault="006B1C91" w:rsidP="00BC6D8E">
            <w:pPr>
              <w:spacing w:after="0" w:line="240" w:lineRule="auto"/>
            </w:pPr>
          </w:p>
          <w:p w14:paraId="69D267F1" w14:textId="5CE87942" w:rsidR="00BC6D8E" w:rsidRDefault="00BC6D8E" w:rsidP="00BC6D8E">
            <w:pPr>
              <w:spacing w:after="0" w:line="240" w:lineRule="auto"/>
              <w:rPr>
                <w:rFonts w:ascii="Times New Roman" w:eastAsia="Times New Roman" w:hAnsi="Times New Roman" w:cs="Times New Roman"/>
                <w:b/>
                <w:bCs/>
                <w:sz w:val="24"/>
                <w:szCs w:val="24"/>
              </w:rPr>
            </w:pPr>
            <w:r w:rsidRPr="00BC6D8E">
              <w:t>  </w:t>
            </w:r>
            <w:r w:rsidR="008509CC" w:rsidRPr="00FA295B">
              <w:rPr>
                <w:rFonts w:ascii="Times New Roman" w:eastAsia="Times New Roman" w:hAnsi="Times New Roman" w:cs="Times New Roman"/>
                <w:b/>
                <w:bCs/>
                <w:color w:val="0000FF"/>
                <w:sz w:val="24"/>
                <w:szCs w:val="24"/>
                <w:u w:val="single"/>
              </w:rPr>
              <w:t>Art.</w:t>
            </w:r>
            <w:r w:rsidR="008509CC" w:rsidRPr="00FA295B">
              <w:rPr>
                <w:rFonts w:ascii="Times New Roman" w:eastAsia="Times New Roman" w:hAnsi="Times New Roman" w:cs="Times New Roman"/>
                <w:b/>
                <w:bCs/>
                <w:color w:val="70AD47" w:themeColor="accent6"/>
                <w:sz w:val="24"/>
                <w:szCs w:val="24"/>
              </w:rPr>
              <w:t xml:space="preserve"> </w:t>
            </w:r>
            <w:r w:rsidR="008509CC">
              <w:rPr>
                <w:rFonts w:ascii="Times New Roman" w:eastAsia="Times New Roman" w:hAnsi="Times New Roman" w:cs="Times New Roman"/>
                <w:b/>
                <w:bCs/>
                <w:color w:val="0000FF"/>
                <w:sz w:val="24"/>
                <w:szCs w:val="24"/>
                <w:u w:val="single"/>
              </w:rPr>
              <w:t>30</w:t>
            </w:r>
            <w:r w:rsidR="008509CC" w:rsidRPr="00FA295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BC6D8E">
              <w:rPr>
                <w:rFonts w:ascii="Times New Roman" w:eastAsia="Times New Roman" w:hAnsi="Times New Roman" w:cs="Times New Roman"/>
                <w:b/>
                <w:bCs/>
                <w:sz w:val="24"/>
                <w:szCs w:val="24"/>
              </w:rPr>
              <w:t>Même s'ils impliquent une dérogation à un plan d'affectation du sol, à un règlement d'urbanisme ou à un permis de lotir, sont dispensés de permis d'urbanisme les actes et travaux suivants :</w:t>
            </w:r>
            <w:r w:rsidRPr="00BC6D8E">
              <w:rPr>
                <w:rFonts w:ascii="Times New Roman" w:eastAsia="Times New Roman" w:hAnsi="Times New Roman" w:cs="Times New Roman"/>
                <w:b/>
                <w:bCs/>
                <w:sz w:val="24"/>
                <w:szCs w:val="24"/>
              </w:rPr>
              <w:br/>
              <w:t>  1° le placement d'antennes émettrices et/ou réceptrices de télécommunication, sur un pylône existant ancré au sol, dûment autorisé à l'exception des poteaux d'éclairage public, à condition que les antennes n'aient pas une saillie de plus d'un mètre par rapport à la structure du pylône et qu'elles n'augmentent pas la hauteur du pylône;</w:t>
            </w:r>
            <w:r w:rsidRPr="00BC6D8E">
              <w:rPr>
                <w:rFonts w:ascii="Times New Roman" w:eastAsia="Times New Roman" w:hAnsi="Times New Roman" w:cs="Times New Roman"/>
                <w:b/>
                <w:bCs/>
                <w:sz w:val="24"/>
                <w:szCs w:val="24"/>
              </w:rPr>
              <w:br/>
              <w:t>  2° le placement d'antennes émettrices et/ou réceptrices de télécommunication ainsi que leur mât de support, sur une plateforme ou partie de toit plat destinée à recevoir des armoires techniques et des installations techniques de télécommunication pour laquelle un permis d'urbanisme, fixant le volume dans lequel les antennes peuvent être placées, a été délivré à condition que les antennes, y compris leur mât de support, respectent le permis d'urbanisme délivré;</w:t>
            </w:r>
            <w:r w:rsidRPr="00BC6D8E">
              <w:rPr>
                <w:rFonts w:ascii="Times New Roman" w:eastAsia="Times New Roman" w:hAnsi="Times New Roman" w:cs="Times New Roman"/>
                <w:b/>
                <w:bCs/>
                <w:sz w:val="24"/>
                <w:szCs w:val="24"/>
              </w:rPr>
              <w:br/>
              <w:t xml:space="preserve">  3° le remplacement des armoires techniques et des installations techniques dûment autorisées, liées aux antennes et installées sur un toit plat, par des armoires ou des installations similaires, ou d'un volume et d'une hauteur inférieurs, à l'emplacement de celles dûment autorisées, pour autant que ces nouvelles armoires ou installations techniques ne dénaturent pas l'aspect architectural du bâtiment ou celui des bâtiments mitoyens; </w:t>
            </w:r>
            <w:r w:rsidRPr="00BC6D8E">
              <w:rPr>
                <w:rFonts w:ascii="Times New Roman" w:eastAsia="Times New Roman" w:hAnsi="Times New Roman" w:cs="Times New Roman"/>
                <w:b/>
                <w:bCs/>
                <w:sz w:val="24"/>
                <w:szCs w:val="24"/>
              </w:rPr>
              <w:br/>
              <w:t>  3°bis le remplacement des armoires techniques et des installations techniques dûment autorisées, liées aux antennes et installées sur un toit plat, par des armoires ou des installations similaires, d'un volume et/ou d'une hauteur inférieurs, équivalents ou supérieurs à condition :</w:t>
            </w:r>
            <w:r w:rsidRPr="00BC6D8E">
              <w:rPr>
                <w:rFonts w:ascii="Times New Roman" w:eastAsia="Times New Roman" w:hAnsi="Times New Roman" w:cs="Times New Roman"/>
                <w:b/>
                <w:bCs/>
                <w:sz w:val="24"/>
                <w:szCs w:val="24"/>
              </w:rPr>
              <w:br/>
              <w:t>   - que la hauteur totale des armoires ou des installations ne dépasse pas 1 mètre sans support;</w:t>
            </w:r>
            <w:r w:rsidRPr="00BC6D8E">
              <w:rPr>
                <w:rFonts w:ascii="Times New Roman" w:eastAsia="Times New Roman" w:hAnsi="Times New Roman" w:cs="Times New Roman"/>
                <w:b/>
                <w:bCs/>
                <w:sz w:val="24"/>
                <w:szCs w:val="24"/>
              </w:rPr>
              <w:br/>
              <w:t>   - qu'elles ne soient pas implantées à une distance des rives de la toiture plate principale inférieure à leur hauteur totale mesurée à partir du niveau de la toiture plate principale;</w:t>
            </w:r>
            <w:r w:rsidRPr="00BC6D8E">
              <w:rPr>
                <w:rFonts w:ascii="Times New Roman" w:eastAsia="Times New Roman" w:hAnsi="Times New Roman" w:cs="Times New Roman"/>
                <w:b/>
                <w:bCs/>
                <w:sz w:val="24"/>
                <w:szCs w:val="24"/>
              </w:rPr>
              <w:br/>
              <w:t xml:space="preserve">   - que ces nouvelles armoires ou installations techniques ne dénaturent pas l'aspect architectural du bâtiment ou celui des bâtiments mitoyens; </w:t>
            </w:r>
            <w:r w:rsidRPr="00BC6D8E">
              <w:rPr>
                <w:rFonts w:ascii="Times New Roman" w:eastAsia="Times New Roman" w:hAnsi="Times New Roman" w:cs="Times New Roman"/>
                <w:b/>
                <w:bCs/>
                <w:sz w:val="24"/>
                <w:szCs w:val="24"/>
              </w:rPr>
              <w:br/>
            </w:r>
            <w:r w:rsidRPr="00BC6D8E">
              <w:rPr>
                <w:rFonts w:ascii="Times New Roman" w:eastAsia="Times New Roman" w:hAnsi="Times New Roman" w:cs="Times New Roman"/>
                <w:b/>
                <w:bCs/>
                <w:sz w:val="24"/>
                <w:szCs w:val="24"/>
              </w:rPr>
              <w:lastRenderedPageBreak/>
              <w:t>  4° le placement d'armoires techniques liées aux antennes sur une toiture plate ou sur la partie plate de la toiture, pour autant que ces armoires soient placées sur les étages les plus élevés, à condition :</w:t>
            </w:r>
            <w:r w:rsidRPr="00BC6D8E">
              <w:rPr>
                <w:rFonts w:ascii="Times New Roman" w:eastAsia="Times New Roman" w:hAnsi="Times New Roman" w:cs="Times New Roman"/>
                <w:b/>
                <w:bCs/>
                <w:sz w:val="24"/>
                <w:szCs w:val="24"/>
              </w:rPr>
              <w:br/>
              <w:t>   - qu'elles soient d'une hauteur maximales d'un mètre sans support;</w:t>
            </w:r>
            <w:r w:rsidRPr="00BC6D8E">
              <w:rPr>
                <w:rFonts w:ascii="Times New Roman" w:eastAsia="Times New Roman" w:hAnsi="Times New Roman" w:cs="Times New Roman"/>
                <w:b/>
                <w:bCs/>
                <w:sz w:val="24"/>
                <w:szCs w:val="24"/>
              </w:rPr>
              <w:br/>
              <w:t>   - qu'elles ne soient pas implantées à une distance des rives de la toiture plate sur laquelle elles sont installées, inférieure à leur hauteur totale mesurée à partir du niveau de la toiture plate principale;</w:t>
            </w:r>
            <w:r w:rsidRPr="00BC6D8E">
              <w:rPr>
                <w:rFonts w:ascii="Times New Roman" w:eastAsia="Times New Roman" w:hAnsi="Times New Roman" w:cs="Times New Roman"/>
                <w:b/>
                <w:bCs/>
                <w:sz w:val="24"/>
                <w:szCs w:val="24"/>
              </w:rPr>
              <w:br/>
              <w:t xml:space="preserve">   - qu'elles ne couvrent que maximum 5% par opérateur et maximum 15% de la superficie totale de la partie plate de la toiture sur laquelle elles sont implantées; </w:t>
            </w:r>
            <w:r w:rsidRPr="00BC6D8E">
              <w:rPr>
                <w:rFonts w:ascii="Times New Roman" w:eastAsia="Times New Roman" w:hAnsi="Times New Roman" w:cs="Times New Roman"/>
                <w:b/>
                <w:bCs/>
                <w:sz w:val="24"/>
                <w:szCs w:val="24"/>
              </w:rPr>
              <w:br/>
              <w:t xml:space="preserve">  5° le placement d'installations techniques liées aux antennes sur une toiture plate ou sur la partie plate de la toiture, pour autant que ces installations soient placées sur les étages les plus élevés et qu'elles laissent vierges plus des 3/4 de la superficie nette de la toiture sur laquelle elles sont implantées en comptabilisant tous les types d'appareils et leurs éléments accessoires posés sur cette toiture tels qu'appareils de ventilation et de climatisation, caillebotis de support de ces éléments ou chemin de câbles; </w:t>
            </w:r>
            <w:r w:rsidRPr="00BC6D8E">
              <w:rPr>
                <w:rFonts w:ascii="Times New Roman" w:eastAsia="Times New Roman" w:hAnsi="Times New Roman" w:cs="Times New Roman"/>
                <w:b/>
                <w:bCs/>
                <w:sz w:val="24"/>
                <w:szCs w:val="24"/>
              </w:rPr>
              <w:br/>
              <w:t>  6° l'ajout d'une seule antenne émettrice et/ou réceptrice ou d'une seule nappe d'antennes en toiture sur un mât existant de maximum 6 mètres de hauteur, déjà dûment autorisé et affecté à cet usage, à condition :</w:t>
            </w:r>
            <w:r w:rsidRPr="00BC6D8E">
              <w:rPr>
                <w:rFonts w:ascii="Times New Roman" w:eastAsia="Times New Roman" w:hAnsi="Times New Roman" w:cs="Times New Roman"/>
                <w:b/>
                <w:bCs/>
                <w:sz w:val="24"/>
                <w:szCs w:val="24"/>
              </w:rPr>
              <w:br/>
              <w:t>   - que le mât soit implanté sur un immeuble moyen ou élevé;</w:t>
            </w:r>
            <w:r w:rsidRPr="00BC6D8E">
              <w:rPr>
                <w:rFonts w:ascii="Times New Roman" w:eastAsia="Times New Roman" w:hAnsi="Times New Roman" w:cs="Times New Roman"/>
                <w:b/>
                <w:bCs/>
                <w:sz w:val="24"/>
                <w:szCs w:val="24"/>
              </w:rPr>
              <w:br/>
              <w:t>   - qu'une seule antenne ou nappe d'antennes soit déjà présente sur ledit mât;</w:t>
            </w:r>
            <w:r w:rsidRPr="00BC6D8E">
              <w:rPr>
                <w:rFonts w:ascii="Times New Roman" w:eastAsia="Times New Roman" w:hAnsi="Times New Roman" w:cs="Times New Roman"/>
                <w:b/>
                <w:bCs/>
                <w:sz w:val="24"/>
                <w:szCs w:val="24"/>
              </w:rPr>
              <w:br/>
              <w:t>   - que l'antenne ou la nappe d'antennes ajoutée soit d'une hauteur inférieure ou égale à 1,7 mètre;</w:t>
            </w:r>
            <w:r w:rsidRPr="00BC6D8E">
              <w:rPr>
                <w:rFonts w:ascii="Times New Roman" w:eastAsia="Times New Roman" w:hAnsi="Times New Roman" w:cs="Times New Roman"/>
                <w:b/>
                <w:bCs/>
                <w:sz w:val="24"/>
                <w:szCs w:val="24"/>
              </w:rPr>
              <w:br/>
              <w:t>   - que le déport par rapport au mât soit de maximum 40 centimètres;</w:t>
            </w:r>
            <w:r w:rsidRPr="00BC6D8E">
              <w:rPr>
                <w:rFonts w:ascii="Times New Roman" w:eastAsia="Times New Roman" w:hAnsi="Times New Roman" w:cs="Times New Roman"/>
                <w:b/>
                <w:bCs/>
                <w:sz w:val="24"/>
                <w:szCs w:val="24"/>
              </w:rPr>
              <w:br/>
              <w:t>   - que la hauteur du mât existant ne soit pas augmentée;</w:t>
            </w:r>
            <w:r w:rsidRPr="00BC6D8E">
              <w:rPr>
                <w:rFonts w:ascii="Times New Roman" w:eastAsia="Times New Roman" w:hAnsi="Times New Roman" w:cs="Times New Roman"/>
                <w:b/>
                <w:bCs/>
                <w:sz w:val="24"/>
                <w:szCs w:val="24"/>
              </w:rPr>
              <w:br/>
              <w:t>   - que l'antenne ou la nappe d'antenne ajoutée ne dépasse pas la hauteur du mât.</w:t>
            </w:r>
          </w:p>
          <w:p w14:paraId="04189FB6" w14:textId="27EA7D37" w:rsidR="00BC6D8E" w:rsidRPr="00FA295B" w:rsidRDefault="00BC6D8E" w:rsidP="00BC6D8E">
            <w:pPr>
              <w:spacing w:after="0" w:line="240" w:lineRule="auto"/>
              <w:rPr>
                <w:rFonts w:ascii="Times New Roman" w:hAnsi="Times New Roman" w:cs="Times New Roman"/>
                <w:b/>
                <w:color w:val="70AD47" w:themeColor="accent6"/>
                <w:sz w:val="24"/>
                <w:szCs w:val="24"/>
              </w:rPr>
            </w:pPr>
            <w:r w:rsidRPr="00FA295B">
              <w:rPr>
                <w:rFonts w:ascii="Times New Roman" w:hAnsi="Times New Roman" w:cs="Times New Roman"/>
                <w:b/>
                <w:color w:val="70AD47" w:themeColor="accent6"/>
                <w:sz w:val="24"/>
                <w:szCs w:val="24"/>
              </w:rPr>
              <w:t xml:space="preserve"> </w:t>
            </w:r>
          </w:p>
          <w:p w14:paraId="65E3331D" w14:textId="341FC2C9" w:rsidR="00121CE3" w:rsidRPr="00FA295B" w:rsidRDefault="00121CE3" w:rsidP="00121CE3">
            <w:pPr>
              <w:jc w:val="both"/>
              <w:rPr>
                <w:rFonts w:ascii="Times New Roman" w:hAnsi="Times New Roman" w:cs="Times New Roman"/>
                <w:b/>
                <w:color w:val="70AD47" w:themeColor="accent6"/>
                <w:sz w:val="24"/>
                <w:szCs w:val="24"/>
              </w:rPr>
            </w:pPr>
            <w:r w:rsidRPr="00FA295B">
              <w:rPr>
                <w:rFonts w:ascii="Times New Roman" w:hAnsi="Times New Roman" w:cs="Times New Roman"/>
                <w:b/>
                <w:color w:val="70AD47" w:themeColor="accent6"/>
                <w:sz w:val="24"/>
                <w:szCs w:val="24"/>
              </w:rPr>
              <w:t>Sous-Section 2 : Actes et travaux dispensés de l’avis de la commission de concertation, de l’avis de la C</w:t>
            </w:r>
            <w:r w:rsidR="00BD6F5D">
              <w:rPr>
                <w:rFonts w:ascii="Times New Roman" w:hAnsi="Times New Roman" w:cs="Times New Roman"/>
                <w:b/>
                <w:color w:val="70AD47" w:themeColor="accent6"/>
                <w:sz w:val="24"/>
                <w:szCs w:val="24"/>
              </w:rPr>
              <w:t xml:space="preserve">ommission </w:t>
            </w:r>
            <w:r w:rsidRPr="00FA295B">
              <w:rPr>
                <w:rFonts w:ascii="Times New Roman" w:hAnsi="Times New Roman" w:cs="Times New Roman"/>
                <w:b/>
                <w:color w:val="70AD47" w:themeColor="accent6"/>
                <w:sz w:val="24"/>
                <w:szCs w:val="24"/>
              </w:rPr>
              <w:t>R</w:t>
            </w:r>
            <w:r w:rsidR="00BD6F5D">
              <w:rPr>
                <w:rFonts w:ascii="Times New Roman" w:hAnsi="Times New Roman" w:cs="Times New Roman"/>
                <w:b/>
                <w:color w:val="70AD47" w:themeColor="accent6"/>
                <w:sz w:val="24"/>
                <w:szCs w:val="24"/>
              </w:rPr>
              <w:t xml:space="preserve">oyale des </w:t>
            </w:r>
            <w:r w:rsidRPr="00FA295B">
              <w:rPr>
                <w:rFonts w:ascii="Times New Roman" w:hAnsi="Times New Roman" w:cs="Times New Roman"/>
                <w:b/>
                <w:color w:val="70AD47" w:themeColor="accent6"/>
                <w:sz w:val="24"/>
                <w:szCs w:val="24"/>
              </w:rPr>
              <w:t>M</w:t>
            </w:r>
            <w:r w:rsidR="00BD6F5D">
              <w:rPr>
                <w:rFonts w:ascii="Times New Roman" w:hAnsi="Times New Roman" w:cs="Times New Roman"/>
                <w:b/>
                <w:color w:val="70AD47" w:themeColor="accent6"/>
                <w:sz w:val="24"/>
                <w:szCs w:val="24"/>
              </w:rPr>
              <w:t xml:space="preserve">onuments et </w:t>
            </w:r>
            <w:r w:rsidRPr="00FA295B">
              <w:rPr>
                <w:rFonts w:ascii="Times New Roman" w:hAnsi="Times New Roman" w:cs="Times New Roman"/>
                <w:b/>
                <w:color w:val="70AD47" w:themeColor="accent6"/>
                <w:sz w:val="24"/>
                <w:szCs w:val="24"/>
              </w:rPr>
              <w:t>S</w:t>
            </w:r>
            <w:r w:rsidR="00BD6F5D">
              <w:rPr>
                <w:rFonts w:ascii="Times New Roman" w:hAnsi="Times New Roman" w:cs="Times New Roman"/>
                <w:b/>
                <w:color w:val="70AD47" w:themeColor="accent6"/>
                <w:sz w:val="24"/>
                <w:szCs w:val="24"/>
              </w:rPr>
              <w:t>ites</w:t>
            </w:r>
            <w:r w:rsidRPr="00FA295B">
              <w:rPr>
                <w:rFonts w:ascii="Times New Roman" w:hAnsi="Times New Roman" w:cs="Times New Roman"/>
                <w:b/>
                <w:color w:val="70AD47" w:themeColor="accent6"/>
                <w:sz w:val="24"/>
                <w:szCs w:val="24"/>
              </w:rPr>
              <w:t xml:space="preserve"> requis par l’article 237 du CoBAT, d’enquête publique et de l’avis du fonctionnaire délégué ou de la commune</w:t>
            </w:r>
          </w:p>
          <w:p w14:paraId="582CCD9B" w14:textId="31947CD8" w:rsidR="00121CE3" w:rsidRPr="00FA295B" w:rsidRDefault="00121CE3" w:rsidP="00121CE3">
            <w:pPr>
              <w:jc w:val="both"/>
              <w:rPr>
                <w:rFonts w:ascii="Times New Roman" w:hAnsi="Times New Roman" w:cs="Times New Roman"/>
                <w:b/>
                <w:color w:val="70AD47" w:themeColor="accent6"/>
                <w:sz w:val="24"/>
                <w:szCs w:val="24"/>
              </w:rPr>
            </w:pPr>
            <w:r w:rsidRPr="00FA295B">
              <w:rPr>
                <w:rFonts w:ascii="Times New Roman" w:hAnsi="Times New Roman" w:cs="Times New Roman"/>
                <w:b/>
                <w:color w:val="70AD47" w:themeColor="accent6"/>
                <w:sz w:val="24"/>
                <w:szCs w:val="24"/>
              </w:rPr>
              <w:t>Art 30/</w:t>
            </w:r>
            <w:r w:rsidR="003D6D20">
              <w:rPr>
                <w:rFonts w:ascii="Times New Roman" w:hAnsi="Times New Roman" w:cs="Times New Roman"/>
                <w:b/>
                <w:color w:val="70AD47" w:themeColor="accent6"/>
                <w:sz w:val="24"/>
                <w:szCs w:val="24"/>
              </w:rPr>
              <w:t>1</w:t>
            </w:r>
            <w:r w:rsidRPr="00FA295B">
              <w:rPr>
                <w:rFonts w:ascii="Times New Roman" w:hAnsi="Times New Roman" w:cs="Times New Roman"/>
                <w:b/>
                <w:color w:val="70AD47" w:themeColor="accent6"/>
                <w:sz w:val="24"/>
                <w:szCs w:val="24"/>
              </w:rPr>
              <w:t>. Les actes et travaux concernant l’installation ou la modification d’antennes de télécommunication, d’armoires techniques et d’installations techniques visés par le présent chapitre, s’ils ne sont pas dispensés de permis d’urbanisme, sont dispensés de l’avis de la commission de concertation, de l’avis de la C</w:t>
            </w:r>
            <w:r w:rsidR="00BD6F5D">
              <w:rPr>
                <w:rFonts w:ascii="Times New Roman" w:hAnsi="Times New Roman" w:cs="Times New Roman"/>
                <w:b/>
                <w:color w:val="70AD47" w:themeColor="accent6"/>
                <w:sz w:val="24"/>
                <w:szCs w:val="24"/>
              </w:rPr>
              <w:t xml:space="preserve">ommission </w:t>
            </w:r>
            <w:r w:rsidRPr="00FA295B">
              <w:rPr>
                <w:rFonts w:ascii="Times New Roman" w:hAnsi="Times New Roman" w:cs="Times New Roman"/>
                <w:b/>
                <w:color w:val="70AD47" w:themeColor="accent6"/>
                <w:sz w:val="24"/>
                <w:szCs w:val="24"/>
              </w:rPr>
              <w:t>R</w:t>
            </w:r>
            <w:r w:rsidR="00BD6F5D">
              <w:rPr>
                <w:rFonts w:ascii="Times New Roman" w:hAnsi="Times New Roman" w:cs="Times New Roman"/>
                <w:b/>
                <w:color w:val="70AD47" w:themeColor="accent6"/>
                <w:sz w:val="24"/>
                <w:szCs w:val="24"/>
              </w:rPr>
              <w:t xml:space="preserve">oyale des </w:t>
            </w:r>
            <w:r w:rsidRPr="00FA295B">
              <w:rPr>
                <w:rFonts w:ascii="Times New Roman" w:hAnsi="Times New Roman" w:cs="Times New Roman"/>
                <w:b/>
                <w:color w:val="70AD47" w:themeColor="accent6"/>
                <w:sz w:val="24"/>
                <w:szCs w:val="24"/>
              </w:rPr>
              <w:t>M</w:t>
            </w:r>
            <w:r w:rsidR="00BD6F5D">
              <w:rPr>
                <w:rFonts w:ascii="Times New Roman" w:hAnsi="Times New Roman" w:cs="Times New Roman"/>
                <w:b/>
                <w:color w:val="70AD47" w:themeColor="accent6"/>
                <w:sz w:val="24"/>
                <w:szCs w:val="24"/>
              </w:rPr>
              <w:t xml:space="preserve">onuments et </w:t>
            </w:r>
            <w:r w:rsidRPr="00FA295B">
              <w:rPr>
                <w:rFonts w:ascii="Times New Roman" w:hAnsi="Times New Roman" w:cs="Times New Roman"/>
                <w:b/>
                <w:color w:val="70AD47" w:themeColor="accent6"/>
                <w:sz w:val="24"/>
                <w:szCs w:val="24"/>
              </w:rPr>
              <w:t>S</w:t>
            </w:r>
            <w:r w:rsidR="00BD6F5D">
              <w:rPr>
                <w:rFonts w:ascii="Times New Roman" w:hAnsi="Times New Roman" w:cs="Times New Roman"/>
                <w:b/>
                <w:color w:val="70AD47" w:themeColor="accent6"/>
                <w:sz w:val="24"/>
                <w:szCs w:val="24"/>
              </w:rPr>
              <w:t>ites</w:t>
            </w:r>
            <w:r w:rsidRPr="00FA295B">
              <w:rPr>
                <w:rFonts w:ascii="Times New Roman" w:hAnsi="Times New Roman" w:cs="Times New Roman"/>
                <w:b/>
                <w:color w:val="70AD47" w:themeColor="accent6"/>
                <w:sz w:val="24"/>
                <w:szCs w:val="24"/>
              </w:rPr>
              <w:t xml:space="preserve"> requis par l’article 237 du CoBAT, d’enquête publique, de l’avis du fonctionnaire délégué ou de l’avis de la commune.</w:t>
            </w:r>
          </w:p>
          <w:p w14:paraId="5040095C" w14:textId="2A798439" w:rsidR="00BC2136" w:rsidRPr="00FA295B" w:rsidRDefault="00BC2136" w:rsidP="00121CE3">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w:t>
            </w:r>
            <w:bookmarkStart w:id="149" w:name="LNK0073"/>
            <w:r w:rsidRPr="00FA295B">
              <w:rPr>
                <w:rFonts w:ascii="Times New Roman" w:eastAsia="Times New Roman" w:hAnsi="Times New Roman" w:cs="Times New Roman"/>
                <w:b/>
                <w:bCs/>
                <w:strike/>
                <w:color w:val="FF0000"/>
                <w:sz w:val="24"/>
                <w:szCs w:val="24"/>
              </w:rPr>
              <w:t>Sectio</w:t>
            </w:r>
            <w:r w:rsidRPr="007E67A7">
              <w:rPr>
                <w:rFonts w:ascii="Times New Roman" w:eastAsia="Times New Roman" w:hAnsi="Times New Roman" w:cs="Times New Roman"/>
                <w:b/>
                <w:bCs/>
                <w:strike/>
                <w:color w:val="FF0000"/>
                <w:sz w:val="24"/>
                <w:szCs w:val="24"/>
                <w:vertAlign w:val="superscript"/>
              </w:rPr>
              <w:t xml:space="preserve">n </w:t>
            </w:r>
            <w:r w:rsidRPr="00FA295B">
              <w:rPr>
                <w:rFonts w:ascii="Times New Roman" w:eastAsia="Times New Roman" w:hAnsi="Times New Roman" w:cs="Times New Roman"/>
                <w:b/>
                <w:bCs/>
                <w:strike/>
                <w:color w:val="FF0000"/>
                <w:sz w:val="24"/>
                <w:szCs w:val="24"/>
              </w:rPr>
              <w:t>1re.</w:t>
            </w:r>
            <w:bookmarkEnd w:id="149"/>
            <w:r w:rsidRPr="00FA295B">
              <w:rPr>
                <w:rFonts w:ascii="Times New Roman" w:eastAsia="Times New Roman" w:hAnsi="Times New Roman" w:cs="Times New Roman"/>
                <w:b/>
                <w:bCs/>
                <w:strike/>
                <w:color w:val="FF0000"/>
                <w:sz w:val="24"/>
                <w:szCs w:val="24"/>
              </w:rPr>
              <w:t> Actes et travaux dispensés de permi</w:t>
            </w:r>
            <w:r w:rsidR="006B1C91">
              <w:rPr>
                <w:rFonts w:ascii="Times New Roman" w:eastAsia="Times New Roman" w:hAnsi="Times New Roman" w:cs="Times New Roman"/>
                <w:b/>
                <w:bCs/>
                <w:strike/>
                <w:color w:val="FF0000"/>
                <w:sz w:val="24"/>
                <w:szCs w:val="24"/>
              </w:rPr>
              <w:t>s</w:t>
            </w:r>
            <w:r w:rsidRPr="00FA295B">
              <w:rPr>
                <w:rFonts w:ascii="Times New Roman" w:eastAsia="Times New Roman" w:hAnsi="Times New Roman" w:cs="Times New Roman"/>
                <w:b/>
                <w:bCs/>
                <w:strike/>
                <w:color w:val="FF0000"/>
                <w:sz w:val="24"/>
                <w:szCs w:val="24"/>
              </w:rPr>
              <w:t xml:space="preserve"> d'urbanisme  </w:t>
            </w:r>
          </w:p>
          <w:p w14:paraId="43B3EA22" w14:textId="51F9D510" w:rsidR="00BC2136" w:rsidRPr="00FA295B" w:rsidRDefault="00BC2136" w:rsidP="00121CE3">
            <w:pPr>
              <w:spacing w:after="0" w:line="240" w:lineRule="auto"/>
              <w:rPr>
                <w:rFonts w:ascii="Times New Roman" w:eastAsia="Times New Roman" w:hAnsi="Times New Roman" w:cs="Times New Roman"/>
                <w:b/>
                <w:bCs/>
                <w:strike/>
                <w:color w:val="FF0000"/>
                <w:sz w:val="24"/>
                <w:szCs w:val="24"/>
              </w:rPr>
            </w:pPr>
          </w:p>
          <w:p w14:paraId="682A00C7" w14:textId="2D52FBA6" w:rsidR="00BC2136" w:rsidRPr="00FA295B" w:rsidRDefault="00BC2136" w:rsidP="00121CE3">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w:t>
            </w:r>
            <w:r w:rsidR="006B1C91">
              <w:rPr>
                <w:rFonts w:ascii="Times New Roman" w:eastAsia="Times New Roman" w:hAnsi="Times New Roman" w:cs="Times New Roman"/>
                <w:b/>
                <w:bCs/>
                <w:strike/>
                <w:color w:val="FF0000"/>
                <w:sz w:val="24"/>
                <w:szCs w:val="24"/>
              </w:rPr>
              <w:t xml:space="preserve">   </w:t>
            </w:r>
            <w:r w:rsidRPr="00FA295B">
              <w:rPr>
                <w:rFonts w:ascii="Times New Roman" w:eastAsia="Times New Roman" w:hAnsi="Times New Roman" w:cs="Times New Roman"/>
                <w:b/>
                <w:bCs/>
                <w:strike/>
                <w:color w:val="FF0000"/>
                <w:sz w:val="24"/>
                <w:szCs w:val="24"/>
              </w:rPr>
              <w:t>Sous-sectio</w:t>
            </w:r>
            <w:r w:rsidRPr="007E67A7">
              <w:rPr>
                <w:rFonts w:ascii="Times New Roman" w:eastAsia="Times New Roman" w:hAnsi="Times New Roman" w:cs="Times New Roman"/>
                <w:b/>
                <w:bCs/>
                <w:strike/>
                <w:color w:val="FF0000"/>
                <w:sz w:val="24"/>
                <w:szCs w:val="24"/>
                <w:vertAlign w:val="superscript"/>
              </w:rPr>
              <w:t xml:space="preserve">n </w:t>
            </w:r>
            <w:r w:rsidRPr="00FA295B">
              <w:rPr>
                <w:rFonts w:ascii="Times New Roman" w:eastAsia="Times New Roman" w:hAnsi="Times New Roman" w:cs="Times New Roman"/>
                <w:b/>
                <w:bCs/>
                <w:strike/>
                <w:color w:val="FF0000"/>
                <w:sz w:val="24"/>
                <w:szCs w:val="24"/>
              </w:rPr>
              <w:t>1re. Les points d’accès sans fil à portée limité</w:t>
            </w:r>
          </w:p>
          <w:p w14:paraId="2E6CB7BF" w14:textId="29C0C516" w:rsidR="00BC2136" w:rsidRPr="00FA295B" w:rsidRDefault="00BC2136" w:rsidP="00121CE3">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br/>
              <w:t>  </w:t>
            </w:r>
            <w:bookmarkStart w:id="150" w:name="Art.28"/>
            <w:r w:rsidRPr="00FA295B">
              <w:rPr>
                <w:rFonts w:ascii="Times New Roman" w:eastAsia="Times New Roman" w:hAnsi="Times New Roman" w:cs="Times New Roman"/>
                <w:b/>
                <w:bCs/>
                <w:strike/>
                <w:color w:val="FF0000"/>
                <w:sz w:val="24"/>
                <w:szCs w:val="24"/>
              </w:rPr>
              <w:t>Art.</w:t>
            </w:r>
            <w:bookmarkEnd w:id="150"/>
            <w:r w:rsidRPr="00FA295B">
              <w:rPr>
                <w:rFonts w:ascii="Times New Roman" w:eastAsia="Times New Roman" w:hAnsi="Times New Roman" w:cs="Times New Roman"/>
                <w:b/>
                <w:bCs/>
                <w:strike/>
                <w:color w:val="FF0000"/>
                <w:sz w:val="24"/>
                <w:szCs w:val="24"/>
              </w:rPr>
              <w:t xml:space="preserve"> 28. La présente sous-section est applicable aux actes et travaux relatifs au déploiement de points d’accès sans fil à portée limitée dont la puissance isotrope rayonnée équivalente (PIRE) est inférieure ou égale à 10 watts. </w:t>
            </w:r>
          </w:p>
          <w:p w14:paraId="1BD1F1FB" w14:textId="69FC641F" w:rsidR="00BC2136" w:rsidRPr="00FA295B" w:rsidRDefault="00BC2136" w:rsidP="00121CE3">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La présente section ne s’applique pas aux points d’accès sans fil à portée limitée dotés d’un système à antenne active.</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strike/>
                <w:color w:val="FF0000"/>
                <w:sz w:val="24"/>
                <w:szCs w:val="24"/>
              </w:rPr>
              <w:t>Le présent Chapitr</w:t>
            </w:r>
            <w:r w:rsidR="006B1C91">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s'applique aux antennes de télécommunication </w:t>
            </w:r>
            <w:r w:rsidR="006B1C91">
              <w:rPr>
                <w:rFonts w:ascii="Times New Roman" w:eastAsia="Times New Roman" w:hAnsi="Times New Roman" w:cs="Times New Roman"/>
                <w:b/>
                <w:bCs/>
                <w:strike/>
                <w:color w:val="FF0000"/>
                <w:sz w:val="24"/>
                <w:szCs w:val="24"/>
              </w:rPr>
              <w:t>à</w:t>
            </w:r>
            <w:r w:rsidRPr="00FA295B">
              <w:rPr>
                <w:rFonts w:ascii="Times New Roman" w:eastAsia="Times New Roman" w:hAnsi="Times New Roman" w:cs="Times New Roman"/>
                <w:b/>
                <w:bCs/>
                <w:strike/>
                <w:color w:val="FF0000"/>
                <w:sz w:val="24"/>
                <w:szCs w:val="24"/>
              </w:rPr>
              <w:t xml:space="preserve"> l'exclusion des antennes paraboliques ou assimilées destinées à la réceptio</w:t>
            </w:r>
            <w:r w:rsidR="006B1C91">
              <w:rPr>
                <w:rFonts w:ascii="Times New Roman" w:eastAsia="Times New Roman" w:hAnsi="Times New Roman" w:cs="Times New Roman"/>
                <w:b/>
                <w:bCs/>
                <w:strike/>
                <w:color w:val="FF0000"/>
                <w:sz w:val="24"/>
                <w:szCs w:val="24"/>
              </w:rPr>
              <w:t>n</w:t>
            </w:r>
            <w:r w:rsidRPr="00FA295B">
              <w:rPr>
                <w:rFonts w:ascii="Times New Roman" w:eastAsia="Times New Roman" w:hAnsi="Times New Roman" w:cs="Times New Roman"/>
                <w:b/>
                <w:bCs/>
                <w:strike/>
                <w:color w:val="FF0000"/>
                <w:sz w:val="24"/>
                <w:szCs w:val="24"/>
              </w:rPr>
              <w:t xml:space="preserve"> d'émissions de télévision et à usage privé.</w:t>
            </w:r>
            <w:r w:rsidRPr="00FA295B">
              <w:rPr>
                <w:rFonts w:ascii="Times New Roman" w:eastAsia="Times New Roman" w:hAnsi="Times New Roman" w:cs="Times New Roman"/>
                <w:b/>
                <w:bCs/>
                <w:strike/>
                <w:color w:val="FF0000"/>
                <w:sz w:val="24"/>
                <w:szCs w:val="24"/>
              </w:rPr>
              <w:br/>
              <w:t>  Pou</w:t>
            </w:r>
            <w:r w:rsidR="006B1C91">
              <w:rPr>
                <w:rFonts w:ascii="Times New Roman" w:eastAsia="Times New Roman" w:hAnsi="Times New Roman" w:cs="Times New Roman"/>
                <w:b/>
                <w:bCs/>
                <w:strike/>
                <w:color w:val="FF0000"/>
                <w:sz w:val="24"/>
                <w:szCs w:val="24"/>
              </w:rPr>
              <w:t>r</w:t>
            </w:r>
            <w:r w:rsidRPr="00FA295B">
              <w:rPr>
                <w:rFonts w:ascii="Times New Roman" w:eastAsia="Times New Roman" w:hAnsi="Times New Roman" w:cs="Times New Roman"/>
                <w:b/>
                <w:bCs/>
                <w:strike/>
                <w:color w:val="FF0000"/>
                <w:sz w:val="24"/>
                <w:szCs w:val="24"/>
              </w:rPr>
              <w:t xml:space="preserve"> l'application du présent chapitre, on entend</w:t>
            </w:r>
            <w:r w:rsidR="006B1C91">
              <w:rPr>
                <w:rFonts w:ascii="Times New Roman" w:eastAsia="Times New Roman" w:hAnsi="Times New Roman" w:cs="Times New Roman"/>
                <w:b/>
                <w:bCs/>
                <w:strike/>
                <w:color w:val="FF0000"/>
                <w:sz w:val="24"/>
                <w:szCs w:val="24"/>
              </w:rPr>
              <w:t xml:space="preserve"> p</w:t>
            </w:r>
            <w:r w:rsidRPr="00FA295B">
              <w:rPr>
                <w:rFonts w:ascii="Times New Roman" w:eastAsia="Times New Roman" w:hAnsi="Times New Roman" w:cs="Times New Roman"/>
                <w:b/>
                <w:bCs/>
                <w:strike/>
                <w:color w:val="FF0000"/>
                <w:sz w:val="24"/>
                <w:szCs w:val="24"/>
              </w:rPr>
              <w:t>ar :</w:t>
            </w:r>
            <w:r w:rsidRPr="00FA295B">
              <w:rPr>
                <w:rFonts w:ascii="Times New Roman" w:eastAsia="Times New Roman" w:hAnsi="Times New Roman" w:cs="Times New Roman"/>
                <w:b/>
                <w:bCs/>
                <w:strike/>
                <w:color w:val="FF0000"/>
                <w:sz w:val="24"/>
                <w:szCs w:val="24"/>
              </w:rPr>
              <w:br/>
              <w:t xml:space="preserve">   </w:t>
            </w:r>
            <w:r w:rsidR="006B1C91">
              <w:rPr>
                <w:rFonts w:ascii="Times New Roman" w:eastAsia="Times New Roman" w:hAnsi="Times New Roman" w:cs="Times New Roman"/>
                <w:b/>
                <w:bCs/>
                <w:strike/>
                <w:color w:val="FF0000"/>
                <w:sz w:val="24"/>
                <w:szCs w:val="24"/>
              </w:rPr>
              <w:t>1</w:t>
            </w:r>
            <w:r w:rsidRPr="00FA295B">
              <w:rPr>
                <w:rFonts w:ascii="Times New Roman" w:eastAsia="Times New Roman" w:hAnsi="Times New Roman" w:cs="Times New Roman"/>
                <w:b/>
                <w:bCs/>
                <w:strike/>
                <w:color w:val="FF0000"/>
                <w:sz w:val="24"/>
                <w:szCs w:val="24"/>
              </w:rPr>
              <w:t>° " opérate</w:t>
            </w:r>
            <w:r w:rsidR="006B1C91">
              <w:rPr>
                <w:rFonts w:ascii="Times New Roman" w:eastAsia="Times New Roman" w:hAnsi="Times New Roman" w:cs="Times New Roman"/>
                <w:b/>
                <w:bCs/>
                <w:strike/>
                <w:color w:val="FF0000"/>
                <w:sz w:val="24"/>
                <w:szCs w:val="24"/>
              </w:rPr>
              <w:t xml:space="preserve">ur </w:t>
            </w:r>
            <w:r w:rsidRPr="00FA295B">
              <w:rPr>
                <w:rFonts w:ascii="Times New Roman" w:eastAsia="Times New Roman" w:hAnsi="Times New Roman" w:cs="Times New Roman"/>
                <w:b/>
                <w:bCs/>
                <w:strike/>
                <w:color w:val="FF0000"/>
                <w:sz w:val="24"/>
                <w:szCs w:val="24"/>
              </w:rPr>
              <w:t>"</w:t>
            </w:r>
            <w:r w:rsidR="006B1C91">
              <w:rPr>
                <w:rFonts w:ascii="Times New Roman" w:eastAsia="Times New Roman" w:hAnsi="Times New Roman" w:cs="Times New Roman"/>
                <w:b/>
                <w:bCs/>
                <w:strike/>
                <w:color w:val="FF0000"/>
                <w:sz w:val="24"/>
                <w:szCs w:val="24"/>
              </w:rPr>
              <w:t xml:space="preserve"> : </w:t>
            </w:r>
            <w:r w:rsidRPr="00FA295B">
              <w:rPr>
                <w:rFonts w:ascii="Times New Roman" w:eastAsia="Times New Roman" w:hAnsi="Times New Roman" w:cs="Times New Roman"/>
                <w:b/>
                <w:bCs/>
                <w:strike/>
                <w:color w:val="FF0000"/>
                <w:sz w:val="24"/>
                <w:szCs w:val="24"/>
              </w:rPr>
              <w:t>l'entreprise assurant la mise en place</w:t>
            </w:r>
            <w:r w:rsidR="006B1C91">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trike/>
                <w:color w:val="FF0000"/>
                <w:sz w:val="24"/>
                <w:szCs w:val="24"/>
              </w:rPr>
              <w:t xml:space="preserve"> l'exploitation, la </w:t>
            </w:r>
            <w:r w:rsidRPr="00FA295B">
              <w:rPr>
                <w:rFonts w:ascii="Times New Roman" w:eastAsia="Times New Roman" w:hAnsi="Times New Roman" w:cs="Times New Roman"/>
                <w:b/>
                <w:bCs/>
                <w:strike/>
                <w:color w:val="FF0000"/>
                <w:sz w:val="24"/>
                <w:szCs w:val="24"/>
              </w:rPr>
              <w:lastRenderedPageBreak/>
              <w:t>surveillance ou la mise à dispositio</w:t>
            </w:r>
            <w:r w:rsidR="006B1C91">
              <w:rPr>
                <w:rFonts w:ascii="Times New Roman" w:eastAsia="Times New Roman" w:hAnsi="Times New Roman" w:cs="Times New Roman"/>
                <w:b/>
                <w:bCs/>
                <w:strike/>
                <w:color w:val="FF0000"/>
                <w:sz w:val="24"/>
                <w:szCs w:val="24"/>
              </w:rPr>
              <w:t>n</w:t>
            </w:r>
            <w:r w:rsidRPr="00FA295B">
              <w:rPr>
                <w:rFonts w:ascii="Times New Roman" w:eastAsia="Times New Roman" w:hAnsi="Times New Roman" w:cs="Times New Roman"/>
                <w:b/>
                <w:bCs/>
                <w:strike/>
                <w:color w:val="FF0000"/>
                <w:sz w:val="24"/>
                <w:szCs w:val="24"/>
              </w:rPr>
              <w:t xml:space="preserve"> d'un réseau de communications électroniques</w:t>
            </w:r>
            <w:r w:rsidR="006B1C91">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trike/>
                <w:color w:val="FF0000"/>
                <w:sz w:val="24"/>
                <w:szCs w:val="24"/>
              </w:rPr>
              <w:t xml:space="preserve"> c'est-à-dire des systèmes de transmission, actifs ou passifs et, le cas échéant, les équipements de commutation ou de routage et les autres ressources qui permetten</w:t>
            </w:r>
            <w:r w:rsidR="006B1C91">
              <w:rPr>
                <w:rFonts w:ascii="Times New Roman" w:eastAsia="Times New Roman" w:hAnsi="Times New Roman" w:cs="Times New Roman"/>
                <w:b/>
                <w:bCs/>
                <w:strike/>
                <w:color w:val="FF0000"/>
                <w:sz w:val="24"/>
                <w:szCs w:val="24"/>
              </w:rPr>
              <w:t>t</w:t>
            </w:r>
            <w:r w:rsidRPr="00FA295B">
              <w:rPr>
                <w:rFonts w:ascii="Times New Roman" w:eastAsia="Times New Roman" w:hAnsi="Times New Roman" w:cs="Times New Roman"/>
                <w:b/>
                <w:bCs/>
                <w:strike/>
                <w:color w:val="FF0000"/>
                <w:sz w:val="24"/>
                <w:szCs w:val="24"/>
              </w:rPr>
              <w:t xml:space="preserve"> l'acheminement de signaux par câble, par voie hertzienne, par moyen optique ou pa</w:t>
            </w:r>
            <w:r w:rsidR="006B1C91">
              <w:rPr>
                <w:rFonts w:ascii="Times New Roman" w:eastAsia="Times New Roman" w:hAnsi="Times New Roman" w:cs="Times New Roman"/>
                <w:b/>
                <w:bCs/>
                <w:strike/>
                <w:color w:val="FF0000"/>
                <w:sz w:val="24"/>
                <w:szCs w:val="24"/>
              </w:rPr>
              <w:t>r</w:t>
            </w:r>
            <w:r w:rsidRPr="00FA295B">
              <w:rPr>
                <w:rFonts w:ascii="Times New Roman" w:eastAsia="Times New Roman" w:hAnsi="Times New Roman" w:cs="Times New Roman"/>
                <w:b/>
                <w:bCs/>
                <w:strike/>
                <w:color w:val="FF0000"/>
                <w:sz w:val="24"/>
                <w:szCs w:val="24"/>
              </w:rPr>
              <w:t xml:space="preserve"> d'autres moyens électromagnétiques, dans la mesure où ils sont utilisés pour la transmission de signaux autres que ceux de radiodiffusion et de télévis</w:t>
            </w:r>
            <w:r w:rsidR="00196984">
              <w:rPr>
                <w:rFonts w:ascii="Times New Roman" w:eastAsia="Times New Roman" w:hAnsi="Times New Roman" w:cs="Times New Roman"/>
                <w:b/>
                <w:bCs/>
                <w:strike/>
                <w:color w:val="FF0000"/>
                <w:sz w:val="24"/>
                <w:szCs w:val="24"/>
              </w:rPr>
              <w:t> </w:t>
            </w:r>
            <w:r w:rsidRPr="00FA295B">
              <w:rPr>
                <w:rFonts w:ascii="Times New Roman" w:eastAsia="Times New Roman" w:hAnsi="Times New Roman" w:cs="Times New Roman"/>
                <w:b/>
                <w:bCs/>
                <w:strike/>
                <w:color w:val="FF0000"/>
                <w:sz w:val="24"/>
                <w:szCs w:val="24"/>
              </w:rPr>
              <w:t>ion;</w:t>
            </w:r>
            <w:r w:rsidRPr="00FA295B">
              <w:rPr>
                <w:rFonts w:ascii="Times New Roman" w:eastAsia="Times New Roman" w:hAnsi="Times New Roman" w:cs="Times New Roman"/>
                <w:b/>
                <w:bCs/>
                <w:strike/>
                <w:color w:val="FF0000"/>
                <w:sz w:val="24"/>
                <w:szCs w:val="24"/>
              </w:rPr>
              <w:br/>
              <w:t>  </w:t>
            </w:r>
            <w:r w:rsidR="006B1C91">
              <w:rPr>
                <w:rFonts w:ascii="Times New Roman" w:eastAsia="Times New Roman" w:hAnsi="Times New Roman" w:cs="Times New Roman"/>
                <w:b/>
                <w:bCs/>
                <w:strike/>
                <w:color w:val="FF0000"/>
                <w:sz w:val="24"/>
                <w:szCs w:val="24"/>
              </w:rPr>
              <w:t xml:space="preserve"> 2</w:t>
            </w:r>
            <w:r w:rsidRPr="00FA295B">
              <w:rPr>
                <w:rFonts w:ascii="Times New Roman" w:eastAsia="Times New Roman" w:hAnsi="Times New Roman" w:cs="Times New Roman"/>
                <w:b/>
                <w:bCs/>
                <w:strike/>
                <w:color w:val="FF0000"/>
                <w:sz w:val="24"/>
                <w:szCs w:val="24"/>
              </w:rPr>
              <w:t>° " armoire techniq</w:t>
            </w:r>
            <w:r w:rsidR="006B1C91">
              <w:rPr>
                <w:rFonts w:ascii="Times New Roman" w:eastAsia="Times New Roman" w:hAnsi="Times New Roman" w:cs="Times New Roman"/>
                <w:b/>
                <w:bCs/>
                <w:strike/>
                <w:color w:val="FF0000"/>
                <w:sz w:val="24"/>
                <w:szCs w:val="24"/>
              </w:rPr>
              <w:t>ue</w:t>
            </w:r>
            <w:r w:rsidRPr="00FA295B">
              <w:rPr>
                <w:rFonts w:ascii="Times New Roman" w:eastAsia="Times New Roman" w:hAnsi="Times New Roman" w:cs="Times New Roman"/>
                <w:b/>
                <w:bCs/>
                <w:strike/>
                <w:color w:val="FF0000"/>
                <w:sz w:val="24"/>
                <w:szCs w:val="24"/>
              </w:rPr>
              <w:t xml:space="preserve"> "</w:t>
            </w:r>
            <w:r w:rsidR="006B1C91">
              <w:rPr>
                <w:rFonts w:ascii="Times New Roman" w:eastAsia="Times New Roman" w:hAnsi="Times New Roman" w:cs="Times New Roman"/>
                <w:b/>
                <w:bCs/>
                <w:strike/>
                <w:color w:val="FF0000"/>
                <w:sz w:val="24"/>
                <w:szCs w:val="24"/>
              </w:rPr>
              <w:t> :</w:t>
            </w:r>
            <w:r w:rsidRPr="00FA295B">
              <w:rPr>
                <w:rFonts w:ascii="Times New Roman" w:eastAsia="Times New Roman" w:hAnsi="Times New Roman" w:cs="Times New Roman"/>
                <w:b/>
                <w:bCs/>
                <w:strike/>
                <w:color w:val="FF0000"/>
                <w:sz w:val="24"/>
                <w:szCs w:val="24"/>
              </w:rPr>
              <w:t xml:space="preserve"> l'armoire installée à proximit</w:t>
            </w:r>
            <w:r w:rsidR="006B1C91">
              <w:rPr>
                <w:rFonts w:ascii="Times New Roman" w:eastAsia="Times New Roman" w:hAnsi="Times New Roman" w:cs="Times New Roman"/>
                <w:b/>
                <w:bCs/>
                <w:strike/>
                <w:color w:val="FF0000"/>
                <w:sz w:val="24"/>
                <w:szCs w:val="24"/>
              </w:rPr>
              <w:t>é</w:t>
            </w:r>
            <w:r w:rsidRPr="00FA295B">
              <w:rPr>
                <w:rFonts w:ascii="Times New Roman" w:eastAsia="Times New Roman" w:hAnsi="Times New Roman" w:cs="Times New Roman"/>
                <w:b/>
                <w:bCs/>
                <w:strike/>
                <w:color w:val="FF0000"/>
                <w:sz w:val="24"/>
                <w:szCs w:val="24"/>
              </w:rPr>
              <w:t xml:space="preserve"> d'une antenne de télécommunications o</w:t>
            </w:r>
            <w:r w:rsidR="006B1C91">
              <w:rPr>
                <w:rFonts w:ascii="Times New Roman" w:eastAsia="Times New Roman" w:hAnsi="Times New Roman" w:cs="Times New Roman"/>
                <w:b/>
                <w:bCs/>
                <w:strike/>
                <w:color w:val="FF0000"/>
                <w:sz w:val="24"/>
                <w:szCs w:val="24"/>
              </w:rPr>
              <w:t>u</w:t>
            </w:r>
            <w:r w:rsidRPr="00FA295B">
              <w:rPr>
                <w:rFonts w:ascii="Times New Roman" w:eastAsia="Times New Roman" w:hAnsi="Times New Roman" w:cs="Times New Roman"/>
                <w:b/>
                <w:bCs/>
                <w:strike/>
                <w:color w:val="FF0000"/>
                <w:sz w:val="24"/>
                <w:szCs w:val="24"/>
              </w:rPr>
              <w:t xml:space="preserve"> d'un sit</w:t>
            </w:r>
            <w:r w:rsidR="006B1C91">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d'antennes et </w:t>
            </w:r>
            <w:r w:rsidR="006B1C91">
              <w:rPr>
                <w:rFonts w:ascii="Times New Roman" w:eastAsia="Times New Roman" w:hAnsi="Times New Roman" w:cs="Times New Roman"/>
                <w:b/>
                <w:bCs/>
                <w:strike/>
                <w:color w:val="FF0000"/>
                <w:sz w:val="24"/>
                <w:szCs w:val="24"/>
              </w:rPr>
              <w:t>à</w:t>
            </w:r>
            <w:r w:rsidRPr="00FA295B">
              <w:rPr>
                <w:rFonts w:ascii="Times New Roman" w:eastAsia="Times New Roman" w:hAnsi="Times New Roman" w:cs="Times New Roman"/>
                <w:b/>
                <w:bCs/>
                <w:strike/>
                <w:color w:val="FF0000"/>
                <w:sz w:val="24"/>
                <w:szCs w:val="24"/>
              </w:rPr>
              <w:t xml:space="preserve"> l'intérieur de laquelle sont placés des éléments techniques nécessaires au bon fonctionnemen</w:t>
            </w:r>
            <w:r w:rsidR="006B1C91">
              <w:rPr>
                <w:rFonts w:ascii="Times New Roman" w:eastAsia="Times New Roman" w:hAnsi="Times New Roman" w:cs="Times New Roman"/>
                <w:b/>
                <w:bCs/>
                <w:strike/>
                <w:color w:val="FF0000"/>
                <w:sz w:val="24"/>
                <w:szCs w:val="24"/>
              </w:rPr>
              <w:t>t</w:t>
            </w:r>
            <w:r w:rsidRPr="00FA295B">
              <w:rPr>
                <w:rFonts w:ascii="Times New Roman" w:eastAsia="Times New Roman" w:hAnsi="Times New Roman" w:cs="Times New Roman"/>
                <w:b/>
                <w:bCs/>
                <w:strike/>
                <w:color w:val="FF0000"/>
                <w:sz w:val="24"/>
                <w:szCs w:val="24"/>
              </w:rPr>
              <w:t xml:space="preserve"> d'une antenne o</w:t>
            </w:r>
            <w:r w:rsidR="006B1C91">
              <w:rPr>
                <w:rFonts w:ascii="Times New Roman" w:eastAsia="Times New Roman" w:hAnsi="Times New Roman" w:cs="Times New Roman"/>
                <w:b/>
                <w:bCs/>
                <w:strike/>
                <w:color w:val="FF0000"/>
                <w:sz w:val="24"/>
                <w:szCs w:val="24"/>
              </w:rPr>
              <w:t>u</w:t>
            </w:r>
            <w:r w:rsidRPr="00FA295B">
              <w:rPr>
                <w:rFonts w:ascii="Times New Roman" w:eastAsia="Times New Roman" w:hAnsi="Times New Roman" w:cs="Times New Roman"/>
                <w:b/>
                <w:bCs/>
                <w:strike/>
                <w:color w:val="FF0000"/>
                <w:sz w:val="24"/>
                <w:szCs w:val="24"/>
              </w:rPr>
              <w:t xml:space="preserve"> d'un sit</w:t>
            </w:r>
            <w:r w:rsidR="006B1C91">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d'antennes de télécommunications tels que la distribution électrique, les batteries de secours, les éléments de transmission ou les systèmes de refroidissement;</w:t>
            </w:r>
            <w:r w:rsidRPr="00FA295B">
              <w:rPr>
                <w:rFonts w:ascii="Times New Roman" w:eastAsia="Times New Roman" w:hAnsi="Times New Roman" w:cs="Times New Roman"/>
                <w:b/>
                <w:bCs/>
                <w:strike/>
                <w:color w:val="FF0000"/>
                <w:sz w:val="24"/>
                <w:szCs w:val="24"/>
              </w:rPr>
              <w:br/>
              <w:t xml:space="preserve">   </w:t>
            </w:r>
            <w:r w:rsidR="006B1C91">
              <w:rPr>
                <w:rFonts w:ascii="Times New Roman" w:eastAsia="Times New Roman" w:hAnsi="Times New Roman" w:cs="Times New Roman"/>
                <w:b/>
                <w:bCs/>
                <w:strike/>
                <w:color w:val="FF0000"/>
                <w:sz w:val="24"/>
                <w:szCs w:val="24"/>
              </w:rPr>
              <w:t>3</w:t>
            </w:r>
            <w:r w:rsidRPr="00FA295B">
              <w:rPr>
                <w:rFonts w:ascii="Times New Roman" w:eastAsia="Times New Roman" w:hAnsi="Times New Roman" w:cs="Times New Roman"/>
                <w:b/>
                <w:bCs/>
                <w:strike/>
                <w:color w:val="FF0000"/>
                <w:sz w:val="24"/>
                <w:szCs w:val="24"/>
              </w:rPr>
              <w:t>° " installations techniqu</w:t>
            </w:r>
            <w:r w:rsidR="006B1C91">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 : </w:t>
            </w:r>
            <w:r w:rsidR="006B1C91">
              <w:rPr>
                <w:rFonts w:ascii="Times New Roman" w:eastAsia="Times New Roman" w:hAnsi="Times New Roman" w:cs="Times New Roman"/>
                <w:b/>
                <w:bCs/>
                <w:strike/>
                <w:color w:val="FF0000"/>
                <w:sz w:val="24"/>
                <w:szCs w:val="24"/>
              </w:rPr>
              <w:t xml:space="preserve">à </w:t>
            </w:r>
            <w:r w:rsidRPr="00FA295B">
              <w:rPr>
                <w:rFonts w:ascii="Times New Roman" w:eastAsia="Times New Roman" w:hAnsi="Times New Roman" w:cs="Times New Roman"/>
                <w:b/>
                <w:bCs/>
                <w:strike/>
                <w:color w:val="FF0000"/>
                <w:sz w:val="24"/>
                <w:szCs w:val="24"/>
              </w:rPr>
              <w:t>l'exception des armoires techniques, les équipements techniques installés sur un site à proximité des antennes de télécommunications et qui sont nécessaires au bon fonctionnement et à la sécurité du site, tels que les câbles fixés au sol, les chemins de câbles couvrant les câbles fixés au sol, les caillebotis, les boîtiers de modules radio distants</w:t>
            </w:r>
            <w:r w:rsidR="006B1C91">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trike/>
                <w:color w:val="FF0000"/>
                <w:sz w:val="24"/>
                <w:szCs w:val="24"/>
              </w:rPr>
              <w:t xml:space="preserve"> l'éclairage, les rambardes de sécurité si elles sont amovibles ou si elles sont implantées à plu</w:t>
            </w:r>
            <w:r w:rsidR="006B1C91">
              <w:rPr>
                <w:rFonts w:ascii="Times New Roman" w:eastAsia="Times New Roman" w:hAnsi="Times New Roman" w:cs="Times New Roman"/>
                <w:b/>
                <w:bCs/>
                <w:strike/>
                <w:color w:val="FF0000"/>
                <w:sz w:val="24"/>
                <w:szCs w:val="24"/>
              </w:rPr>
              <w:t>s</w:t>
            </w:r>
            <w:r w:rsidRPr="00FA295B">
              <w:rPr>
                <w:rFonts w:ascii="Times New Roman" w:eastAsia="Times New Roman" w:hAnsi="Times New Roman" w:cs="Times New Roman"/>
                <w:b/>
                <w:bCs/>
                <w:strike/>
                <w:color w:val="FF0000"/>
                <w:sz w:val="24"/>
                <w:szCs w:val="24"/>
              </w:rPr>
              <w:t xml:space="preserve"> d'un mètre des rives de la toiture, les systèmes de protection anti-foudre ou les dalles de stabilisation du mât;</w:t>
            </w:r>
            <w:r w:rsidRPr="00FA295B">
              <w:rPr>
                <w:rFonts w:ascii="Times New Roman" w:eastAsia="Times New Roman" w:hAnsi="Times New Roman" w:cs="Times New Roman"/>
                <w:b/>
                <w:bCs/>
                <w:strike/>
                <w:color w:val="FF0000"/>
                <w:sz w:val="24"/>
                <w:szCs w:val="24"/>
              </w:rPr>
              <w:br/>
              <w:t xml:space="preserve">   </w:t>
            </w:r>
            <w:r w:rsidR="006B1C91">
              <w:rPr>
                <w:rFonts w:ascii="Times New Roman" w:eastAsia="Times New Roman" w:hAnsi="Times New Roman" w:cs="Times New Roman"/>
                <w:b/>
                <w:bCs/>
                <w:strike/>
                <w:color w:val="FF0000"/>
                <w:sz w:val="24"/>
                <w:szCs w:val="24"/>
              </w:rPr>
              <w:t>4</w:t>
            </w:r>
            <w:r w:rsidRPr="00FA295B">
              <w:rPr>
                <w:rFonts w:ascii="Times New Roman" w:eastAsia="Times New Roman" w:hAnsi="Times New Roman" w:cs="Times New Roman"/>
                <w:b/>
                <w:bCs/>
                <w:strike/>
                <w:color w:val="FF0000"/>
                <w:sz w:val="24"/>
                <w:szCs w:val="24"/>
              </w:rPr>
              <w:t>° " bâtiment b</w:t>
            </w:r>
            <w:r w:rsidR="006B1C91">
              <w:rPr>
                <w:rFonts w:ascii="Times New Roman" w:eastAsia="Times New Roman" w:hAnsi="Times New Roman" w:cs="Times New Roman"/>
                <w:b/>
                <w:bCs/>
                <w:strike/>
                <w:color w:val="FF0000"/>
                <w:sz w:val="24"/>
                <w:szCs w:val="24"/>
              </w:rPr>
              <w:t>as</w:t>
            </w:r>
            <w:r w:rsidRPr="00FA295B">
              <w:rPr>
                <w:rFonts w:ascii="Times New Roman" w:eastAsia="Times New Roman" w:hAnsi="Times New Roman" w:cs="Times New Roman"/>
                <w:b/>
                <w:bCs/>
                <w:strike/>
                <w:color w:val="FF0000"/>
                <w:sz w:val="24"/>
                <w:szCs w:val="24"/>
              </w:rPr>
              <w:t xml:space="preserve"> " : immeuble dont la hauteur calculée entre le nivea</w:t>
            </w:r>
            <w:r w:rsidR="006B1C91">
              <w:rPr>
                <w:rFonts w:ascii="Times New Roman" w:eastAsia="Times New Roman" w:hAnsi="Times New Roman" w:cs="Times New Roman"/>
                <w:b/>
                <w:bCs/>
                <w:strike/>
                <w:color w:val="FF0000"/>
                <w:sz w:val="24"/>
                <w:szCs w:val="24"/>
              </w:rPr>
              <w:t>u</w:t>
            </w:r>
            <w:r w:rsidRPr="00FA295B">
              <w:rPr>
                <w:rFonts w:ascii="Times New Roman" w:eastAsia="Times New Roman" w:hAnsi="Times New Roman" w:cs="Times New Roman"/>
                <w:b/>
                <w:bCs/>
                <w:strike/>
                <w:color w:val="FF0000"/>
                <w:sz w:val="24"/>
                <w:szCs w:val="24"/>
              </w:rPr>
              <w:t xml:space="preserve"> d'intersection le plus haut d</w:t>
            </w:r>
            <w:r w:rsidR="006B1C91">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l'immeuble avec le relief naturel du sol ou son équivalent et le niveau sur lequel est posée une antenne de télécommunication est inférieure à 25 mèt</w:t>
            </w:r>
            <w:r w:rsidR="00196984">
              <w:rPr>
                <w:rFonts w:ascii="Times New Roman" w:eastAsia="Times New Roman" w:hAnsi="Times New Roman" w:cs="Times New Roman"/>
                <w:b/>
                <w:bCs/>
                <w:strike/>
                <w:color w:val="FF0000"/>
                <w:sz w:val="24"/>
                <w:szCs w:val="24"/>
              </w:rPr>
              <w:t> </w:t>
            </w:r>
            <w:r w:rsidRPr="00FA295B">
              <w:rPr>
                <w:rFonts w:ascii="Times New Roman" w:eastAsia="Times New Roman" w:hAnsi="Times New Roman" w:cs="Times New Roman"/>
                <w:b/>
                <w:bCs/>
                <w:strike/>
                <w:color w:val="FF0000"/>
                <w:sz w:val="24"/>
                <w:szCs w:val="24"/>
              </w:rPr>
              <w:t>res;</w:t>
            </w:r>
            <w:r w:rsidRPr="00FA295B">
              <w:rPr>
                <w:rFonts w:ascii="Times New Roman" w:eastAsia="Times New Roman" w:hAnsi="Times New Roman" w:cs="Times New Roman"/>
                <w:b/>
                <w:bCs/>
                <w:strike/>
                <w:color w:val="FF0000"/>
                <w:sz w:val="24"/>
                <w:szCs w:val="24"/>
              </w:rPr>
              <w:br/>
              <w:t xml:space="preserve">   </w:t>
            </w:r>
            <w:r w:rsidR="006B1C91">
              <w:rPr>
                <w:rFonts w:ascii="Times New Roman" w:eastAsia="Times New Roman" w:hAnsi="Times New Roman" w:cs="Times New Roman"/>
                <w:b/>
                <w:bCs/>
                <w:strike/>
                <w:color w:val="FF0000"/>
                <w:sz w:val="24"/>
                <w:szCs w:val="24"/>
              </w:rPr>
              <w:t>5</w:t>
            </w:r>
            <w:r w:rsidRPr="00FA295B">
              <w:rPr>
                <w:rFonts w:ascii="Times New Roman" w:eastAsia="Times New Roman" w:hAnsi="Times New Roman" w:cs="Times New Roman"/>
                <w:b/>
                <w:bCs/>
                <w:strike/>
                <w:color w:val="FF0000"/>
                <w:sz w:val="24"/>
                <w:szCs w:val="24"/>
              </w:rPr>
              <w:t>° " bâtiment moy</w:t>
            </w:r>
            <w:r w:rsidR="006B1C91">
              <w:rPr>
                <w:rFonts w:ascii="Times New Roman" w:eastAsia="Times New Roman" w:hAnsi="Times New Roman" w:cs="Times New Roman"/>
                <w:b/>
                <w:bCs/>
                <w:strike/>
                <w:color w:val="FF0000"/>
                <w:sz w:val="24"/>
                <w:szCs w:val="24"/>
              </w:rPr>
              <w:t>en</w:t>
            </w:r>
            <w:r w:rsidRPr="00FA295B">
              <w:rPr>
                <w:rFonts w:ascii="Times New Roman" w:eastAsia="Times New Roman" w:hAnsi="Times New Roman" w:cs="Times New Roman"/>
                <w:b/>
                <w:bCs/>
                <w:strike/>
                <w:color w:val="FF0000"/>
                <w:sz w:val="24"/>
                <w:szCs w:val="24"/>
              </w:rPr>
              <w:t xml:space="preserve"> " : immeuble dont la hauteur calculée entre le nivea</w:t>
            </w:r>
            <w:r w:rsidR="006B1C91">
              <w:rPr>
                <w:rFonts w:ascii="Times New Roman" w:eastAsia="Times New Roman" w:hAnsi="Times New Roman" w:cs="Times New Roman"/>
                <w:b/>
                <w:bCs/>
                <w:strike/>
                <w:color w:val="FF0000"/>
                <w:sz w:val="24"/>
                <w:szCs w:val="24"/>
              </w:rPr>
              <w:t>u</w:t>
            </w:r>
            <w:r w:rsidRPr="00FA295B">
              <w:rPr>
                <w:rFonts w:ascii="Times New Roman" w:eastAsia="Times New Roman" w:hAnsi="Times New Roman" w:cs="Times New Roman"/>
                <w:b/>
                <w:bCs/>
                <w:strike/>
                <w:color w:val="FF0000"/>
                <w:sz w:val="24"/>
                <w:szCs w:val="24"/>
              </w:rPr>
              <w:t xml:space="preserve"> d'intersection le plus haut d</w:t>
            </w:r>
            <w:r w:rsidR="006B1C91">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l'immeuble avec le relief naturel du sol ou son équivalent et le niveau sur lequel est p</w:t>
            </w:r>
            <w:r w:rsidR="006B1C91">
              <w:rPr>
                <w:rFonts w:ascii="Times New Roman" w:eastAsia="Times New Roman" w:hAnsi="Times New Roman" w:cs="Times New Roman"/>
                <w:b/>
                <w:bCs/>
                <w:strike/>
                <w:color w:val="FF0000"/>
                <w:sz w:val="24"/>
                <w:szCs w:val="24"/>
              </w:rPr>
              <w:t>o</w:t>
            </w:r>
            <w:r w:rsidRPr="00FA295B">
              <w:rPr>
                <w:rFonts w:ascii="Times New Roman" w:eastAsia="Times New Roman" w:hAnsi="Times New Roman" w:cs="Times New Roman"/>
                <w:b/>
                <w:bCs/>
                <w:strike/>
                <w:color w:val="FF0000"/>
                <w:sz w:val="24"/>
                <w:szCs w:val="24"/>
              </w:rPr>
              <w:t>sée une antenne de télécommunication est située entre 25 et 50 mètres;</w:t>
            </w:r>
            <w:r w:rsidRPr="00FA295B">
              <w:rPr>
                <w:rFonts w:ascii="Times New Roman" w:eastAsia="Times New Roman" w:hAnsi="Times New Roman" w:cs="Times New Roman"/>
                <w:b/>
                <w:bCs/>
                <w:strike/>
                <w:color w:val="FF0000"/>
                <w:sz w:val="24"/>
                <w:szCs w:val="24"/>
              </w:rPr>
              <w:br/>
              <w:t xml:space="preserve">   </w:t>
            </w:r>
            <w:r w:rsidR="006B1C91">
              <w:rPr>
                <w:rFonts w:ascii="Times New Roman" w:eastAsia="Times New Roman" w:hAnsi="Times New Roman" w:cs="Times New Roman"/>
                <w:b/>
                <w:bCs/>
                <w:strike/>
                <w:color w:val="FF0000"/>
                <w:sz w:val="24"/>
                <w:szCs w:val="24"/>
              </w:rPr>
              <w:t>6</w:t>
            </w:r>
            <w:r w:rsidRPr="00FA295B">
              <w:rPr>
                <w:rFonts w:ascii="Times New Roman" w:eastAsia="Times New Roman" w:hAnsi="Times New Roman" w:cs="Times New Roman"/>
                <w:b/>
                <w:bCs/>
                <w:strike/>
                <w:color w:val="FF0000"/>
                <w:sz w:val="24"/>
                <w:szCs w:val="24"/>
              </w:rPr>
              <w:t>° " bâtiment éle</w:t>
            </w:r>
            <w:r w:rsidR="006B1C91">
              <w:rPr>
                <w:rFonts w:ascii="Times New Roman" w:eastAsia="Times New Roman" w:hAnsi="Times New Roman" w:cs="Times New Roman"/>
                <w:b/>
                <w:bCs/>
                <w:strike/>
                <w:color w:val="FF0000"/>
                <w:sz w:val="24"/>
                <w:szCs w:val="24"/>
              </w:rPr>
              <w:t>vé</w:t>
            </w:r>
            <w:r w:rsidRPr="00FA295B">
              <w:rPr>
                <w:rFonts w:ascii="Times New Roman" w:eastAsia="Times New Roman" w:hAnsi="Times New Roman" w:cs="Times New Roman"/>
                <w:b/>
                <w:bCs/>
                <w:strike/>
                <w:color w:val="FF0000"/>
                <w:sz w:val="24"/>
                <w:szCs w:val="24"/>
              </w:rPr>
              <w:t xml:space="preserve"> " : immeuble dont la hauteur calculée entre le nivea</w:t>
            </w:r>
            <w:r w:rsidR="006B1C91">
              <w:rPr>
                <w:rFonts w:ascii="Times New Roman" w:eastAsia="Times New Roman" w:hAnsi="Times New Roman" w:cs="Times New Roman"/>
                <w:b/>
                <w:bCs/>
                <w:strike/>
                <w:color w:val="FF0000"/>
                <w:sz w:val="24"/>
                <w:szCs w:val="24"/>
              </w:rPr>
              <w:t>u</w:t>
            </w:r>
            <w:r w:rsidRPr="00FA295B">
              <w:rPr>
                <w:rFonts w:ascii="Times New Roman" w:eastAsia="Times New Roman" w:hAnsi="Times New Roman" w:cs="Times New Roman"/>
                <w:b/>
                <w:bCs/>
                <w:strike/>
                <w:color w:val="FF0000"/>
                <w:sz w:val="24"/>
                <w:szCs w:val="24"/>
              </w:rPr>
              <w:t xml:space="preserve"> d'intersection le plus haut d</w:t>
            </w:r>
            <w:r w:rsidR="006B1C91">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trike/>
                <w:color w:val="FF0000"/>
                <w:sz w:val="24"/>
                <w:szCs w:val="24"/>
              </w:rPr>
              <w:t xml:space="preserve"> l'immeuble avec le relief naturel du sol ou son équivalent et le niveau sur lequel est posée une antenne de télécommunication est supérieure à 50 mètres.</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br/>
            </w:r>
          </w:p>
          <w:p w14:paraId="016C976B" w14:textId="520224B6" w:rsidR="00BC2136" w:rsidRPr="00FA295B" w:rsidRDefault="00BC2136" w:rsidP="00721B9F">
            <w:pPr>
              <w:shd w:val="clear" w:color="auto" w:fill="FFFFFF"/>
              <w:spacing w:before="72" w:after="57"/>
              <w:jc w:val="both"/>
              <w:rPr>
                <w:rFonts w:ascii="Times New Roman" w:hAnsi="Times New Roman" w:cs="Times New Roman"/>
                <w:b/>
                <w:bCs/>
                <w:strike/>
                <w:color w:val="FF0000"/>
                <w:sz w:val="24"/>
                <w:szCs w:val="24"/>
                <w:vertAlign w:val="superscript"/>
              </w:rPr>
            </w:pPr>
            <w:r w:rsidRPr="00FA295B">
              <w:rPr>
                <w:rFonts w:ascii="Times New Roman" w:eastAsia="Times New Roman" w:hAnsi="Times New Roman" w:cs="Times New Roman"/>
                <w:b/>
                <w:bCs/>
                <w:strike/>
                <w:color w:val="FF0000"/>
                <w:sz w:val="24"/>
                <w:szCs w:val="24"/>
              </w:rPr>
              <w:t xml:space="preserve">Art. 29. </w:t>
            </w:r>
            <w:r w:rsidRPr="00FA295B">
              <w:rPr>
                <w:rFonts w:ascii="Times New Roman" w:hAnsi="Times New Roman" w:cs="Times New Roman"/>
                <w:b/>
                <w:bCs/>
                <w:strike/>
                <w:color w:val="FF0000"/>
                <w:sz w:val="24"/>
                <w:szCs w:val="24"/>
              </w:rPr>
              <w:t>Pour autantqu'il</w:t>
            </w:r>
            <w:r w:rsidR="006B1C91">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n'impliquent aucune dérogation à un pla</w:t>
            </w:r>
            <w:r w:rsidR="006B1C91">
              <w:rPr>
                <w:rFonts w:ascii="Times New Roman" w:hAnsi="Times New Roman" w:cs="Times New Roman"/>
                <w:b/>
                <w:bCs/>
                <w:strike/>
                <w:color w:val="FF0000"/>
                <w:sz w:val="24"/>
                <w:szCs w:val="24"/>
              </w:rPr>
              <w:t>n</w:t>
            </w:r>
            <w:r w:rsidRPr="00FA295B">
              <w:rPr>
                <w:rFonts w:ascii="Times New Roman" w:hAnsi="Times New Roman" w:cs="Times New Roman"/>
                <w:b/>
                <w:bCs/>
                <w:strike/>
                <w:color w:val="FF0000"/>
                <w:sz w:val="24"/>
                <w:szCs w:val="24"/>
              </w:rPr>
              <w:t xml:space="preserve"> d'affectation du sol, à un règlemen</w:t>
            </w:r>
            <w:r w:rsidR="006B1C91">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d'urbanisme ou à un permis de lotir, les actes et travaux suivants sont dispensés de permi</w:t>
            </w:r>
            <w:r w:rsidR="006B1C91">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d'urbani</w:t>
            </w:r>
            <w:r w:rsidR="006B1C91">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me :</w:t>
            </w:r>
            <w:r w:rsidRPr="00FA295B">
              <w:rPr>
                <w:rFonts w:ascii="Times New Roman" w:hAnsi="Times New Roman" w:cs="Times New Roman"/>
                <w:b/>
                <w:bCs/>
                <w:strike/>
                <w:color w:val="FF0000"/>
                <w:sz w:val="24"/>
                <w:szCs w:val="24"/>
              </w:rPr>
              <w:br/>
              <w:t>  1° le placemen</w:t>
            </w:r>
            <w:r w:rsidR="006B1C91">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d'installations de télécommunication lié à un événement social, culturel ou récréatif temporaire, placées pour une durée maximale de trois mois à condition que ces installations ne soient pas placées plu</w:t>
            </w:r>
            <w:r w:rsidR="006B1C91">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d'une semaine avant le début d</w:t>
            </w:r>
            <w:r w:rsidR="006B1C91">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l'événement et</w:t>
            </w:r>
            <w:r w:rsidR="006B1C91">
              <w:rPr>
                <w:rFonts w:ascii="Times New Roman" w:hAnsi="Times New Roman" w:cs="Times New Roman"/>
                <w:b/>
                <w:bCs/>
                <w:strike/>
                <w:color w:val="FF0000"/>
                <w:sz w:val="24"/>
                <w:szCs w:val="24"/>
              </w:rPr>
              <w:t xml:space="preserve"> </w:t>
            </w:r>
            <w:r w:rsidRPr="00FA295B">
              <w:rPr>
                <w:rFonts w:ascii="Times New Roman" w:hAnsi="Times New Roman" w:cs="Times New Roman"/>
                <w:b/>
                <w:bCs/>
                <w:strike/>
                <w:color w:val="FF0000"/>
                <w:sz w:val="24"/>
                <w:szCs w:val="24"/>
              </w:rPr>
              <w:t xml:space="preserve">qu'elles soient retirées au plus tard une semaine après la fin </w:t>
            </w:r>
            <w:r w:rsidR="006B1C91">
              <w:rPr>
                <w:rFonts w:ascii="Times New Roman" w:hAnsi="Times New Roman" w:cs="Times New Roman"/>
                <w:b/>
                <w:bCs/>
                <w:strike/>
                <w:color w:val="FF0000"/>
                <w:sz w:val="24"/>
                <w:szCs w:val="24"/>
              </w:rPr>
              <w:t>de</w:t>
            </w:r>
            <w:r w:rsidRPr="00FA295B">
              <w:rPr>
                <w:rFonts w:ascii="Times New Roman" w:hAnsi="Times New Roman" w:cs="Times New Roman"/>
                <w:b/>
                <w:bCs/>
                <w:strike/>
                <w:color w:val="FF0000"/>
                <w:sz w:val="24"/>
                <w:szCs w:val="24"/>
              </w:rPr>
              <w:t xml:space="preserve"> l'événement;</w:t>
            </w:r>
            <w:r w:rsidRPr="00FA295B">
              <w:rPr>
                <w:rFonts w:ascii="Times New Roman" w:hAnsi="Times New Roman" w:cs="Times New Roman"/>
                <w:b/>
                <w:bCs/>
                <w:strike/>
                <w:color w:val="FF0000"/>
                <w:sz w:val="24"/>
                <w:szCs w:val="24"/>
              </w:rPr>
              <w:br/>
              <w:t>  2° le placemen</w:t>
            </w:r>
            <w:r w:rsidR="006B1C91">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d'antennes émettrices et/ou réceptrices de télécommunication, accolées à une façade existante avec un maximu</w:t>
            </w:r>
            <w:r w:rsidR="006B1C91">
              <w:rPr>
                <w:rFonts w:ascii="Times New Roman" w:hAnsi="Times New Roman" w:cs="Times New Roman"/>
                <w:b/>
                <w:bCs/>
                <w:strike/>
                <w:color w:val="FF0000"/>
                <w:sz w:val="24"/>
                <w:szCs w:val="24"/>
              </w:rPr>
              <w:t>m</w:t>
            </w:r>
            <w:r w:rsidRPr="00FA295B">
              <w:rPr>
                <w:rFonts w:ascii="Times New Roman" w:hAnsi="Times New Roman" w:cs="Times New Roman"/>
                <w:b/>
                <w:bCs/>
                <w:strike/>
                <w:color w:val="FF0000"/>
                <w:sz w:val="24"/>
                <w:szCs w:val="24"/>
              </w:rPr>
              <w:t xml:space="preserve"> d'une antenne par 6 mètres courants de façade, ou à un pignon existant avec un maximu</w:t>
            </w:r>
            <w:r w:rsidR="006B1C91">
              <w:rPr>
                <w:rFonts w:ascii="Times New Roman" w:hAnsi="Times New Roman" w:cs="Times New Roman"/>
                <w:b/>
                <w:bCs/>
                <w:strike/>
                <w:color w:val="FF0000"/>
                <w:sz w:val="24"/>
                <w:szCs w:val="24"/>
              </w:rPr>
              <w:t>m</w:t>
            </w:r>
            <w:r w:rsidRPr="00FA295B">
              <w:rPr>
                <w:rFonts w:ascii="Times New Roman" w:hAnsi="Times New Roman" w:cs="Times New Roman"/>
                <w:b/>
                <w:bCs/>
                <w:strike/>
                <w:color w:val="FF0000"/>
                <w:sz w:val="24"/>
                <w:szCs w:val="24"/>
              </w:rPr>
              <w:t xml:space="preserve"> d'une antenne par pignon , à condit</w:t>
            </w:r>
            <w:r w:rsidR="006B1C91">
              <w:rPr>
                <w:rFonts w:ascii="Times New Roman" w:hAnsi="Times New Roman" w:cs="Times New Roman"/>
                <w:b/>
                <w:bCs/>
                <w:strike/>
                <w:color w:val="FF0000"/>
                <w:sz w:val="24"/>
                <w:szCs w:val="24"/>
              </w:rPr>
              <w:t>i</w:t>
            </w:r>
            <w:r w:rsidRPr="00FA295B">
              <w:rPr>
                <w:rFonts w:ascii="Times New Roman" w:hAnsi="Times New Roman" w:cs="Times New Roman"/>
                <w:b/>
                <w:bCs/>
                <w:strike/>
                <w:color w:val="FF0000"/>
                <w:sz w:val="24"/>
                <w:szCs w:val="24"/>
              </w:rPr>
              <w:t>on :</w:t>
            </w:r>
            <w:r w:rsidRPr="00FA295B">
              <w:rPr>
                <w:rFonts w:ascii="Times New Roman" w:hAnsi="Times New Roman" w:cs="Times New Roman"/>
                <w:b/>
                <w:bCs/>
                <w:strike/>
                <w:color w:val="FF0000"/>
                <w:sz w:val="24"/>
                <w:szCs w:val="24"/>
              </w:rPr>
              <w:br/>
              <w:t>  - que ces antennes aient une couleur identique au revêtement de la façade, du pignon ou de la cheminée;</w:t>
            </w:r>
            <w:r w:rsidRPr="00FA295B">
              <w:rPr>
                <w:rFonts w:ascii="Times New Roman" w:hAnsi="Times New Roman" w:cs="Times New Roman"/>
                <w:b/>
                <w:bCs/>
                <w:strike/>
                <w:color w:val="FF0000"/>
                <w:sz w:val="24"/>
                <w:szCs w:val="24"/>
              </w:rPr>
              <w:br/>
              <w:t>  - que ces antennes se présentent soit sous forme tubulaire</w:t>
            </w:r>
            <w:r w:rsidR="006B1C91">
              <w:rPr>
                <w:rFonts w:ascii="Times New Roman" w:hAnsi="Times New Roman" w:cs="Times New Roman"/>
                <w:b/>
                <w:bCs/>
                <w:strike/>
                <w:color w:val="FF0000"/>
                <w:sz w:val="24"/>
                <w:szCs w:val="24"/>
              </w:rPr>
              <w:t>,</w:t>
            </w:r>
            <w:r w:rsidRPr="00FA295B">
              <w:rPr>
                <w:rFonts w:ascii="Times New Roman" w:hAnsi="Times New Roman" w:cs="Times New Roman"/>
                <w:b/>
                <w:bCs/>
                <w:strike/>
                <w:color w:val="FF0000"/>
                <w:sz w:val="24"/>
                <w:szCs w:val="24"/>
              </w:rPr>
              <w:t xml:space="preserve"> d'un déport de maximum 40 cm</w:t>
            </w:r>
            <w:r w:rsidR="006B1C91">
              <w:rPr>
                <w:rFonts w:ascii="Times New Roman" w:hAnsi="Times New Roman" w:cs="Times New Roman"/>
                <w:b/>
                <w:bCs/>
                <w:strike/>
                <w:color w:val="FF0000"/>
                <w:sz w:val="24"/>
                <w:szCs w:val="24"/>
              </w:rPr>
              <w:t>,</w:t>
            </w:r>
            <w:r w:rsidRPr="00FA295B">
              <w:rPr>
                <w:rFonts w:ascii="Times New Roman" w:hAnsi="Times New Roman" w:cs="Times New Roman"/>
                <w:b/>
                <w:bCs/>
                <w:strike/>
                <w:color w:val="FF0000"/>
                <w:sz w:val="24"/>
                <w:szCs w:val="24"/>
              </w:rPr>
              <w:t xml:space="preserve"> d'une hauteur de maximum 75 cm e</w:t>
            </w:r>
            <w:r w:rsidR="006B1C91">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d'un diamètre de maximum 3 cm, soit sous form</w:t>
            </w:r>
            <w:r w:rsidR="006B1C91">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d'un boîtie</w:t>
            </w:r>
            <w:r w:rsidR="006B1C91">
              <w:rPr>
                <w:rFonts w:ascii="Times New Roman" w:hAnsi="Times New Roman" w:cs="Times New Roman"/>
                <w:b/>
                <w:bCs/>
                <w:strike/>
                <w:color w:val="FF0000"/>
                <w:sz w:val="24"/>
                <w:szCs w:val="24"/>
              </w:rPr>
              <w:t>r</w:t>
            </w:r>
            <w:r w:rsidRPr="00FA295B">
              <w:rPr>
                <w:rFonts w:ascii="Times New Roman" w:hAnsi="Times New Roman" w:cs="Times New Roman"/>
                <w:b/>
                <w:bCs/>
                <w:strike/>
                <w:color w:val="FF0000"/>
                <w:sz w:val="24"/>
                <w:szCs w:val="24"/>
              </w:rPr>
              <w:t xml:space="preserve"> d'une saillie inférieure ou égale à 25 cm par rapport au nu du mur e</w:t>
            </w:r>
            <w:r w:rsidR="006B1C91">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d'un volume de 8 d m3 maximum;</w:t>
            </w:r>
            <w:r w:rsidRPr="00FA295B">
              <w:rPr>
                <w:rFonts w:ascii="Times New Roman" w:hAnsi="Times New Roman" w:cs="Times New Roman"/>
                <w:b/>
                <w:bCs/>
                <w:strike/>
                <w:color w:val="FF0000"/>
                <w:sz w:val="24"/>
                <w:szCs w:val="24"/>
              </w:rPr>
              <w:br/>
              <w:t xml:space="preserve">  - que ces antennes soient situées à une hauteur de plus de 4 mètres à compter du niveau </w:t>
            </w:r>
            <w:r w:rsidRPr="00FA295B">
              <w:rPr>
                <w:rFonts w:ascii="Times New Roman" w:hAnsi="Times New Roman" w:cs="Times New Roman"/>
                <w:b/>
                <w:bCs/>
                <w:strike/>
                <w:color w:val="FF0000"/>
                <w:sz w:val="24"/>
                <w:szCs w:val="24"/>
              </w:rPr>
              <w:lastRenderedPageBreak/>
              <w:t>du sol;</w:t>
            </w:r>
            <w:r w:rsidRPr="00FA295B">
              <w:rPr>
                <w:rFonts w:ascii="Times New Roman" w:hAnsi="Times New Roman" w:cs="Times New Roman"/>
                <w:b/>
                <w:bCs/>
                <w:strike/>
                <w:color w:val="FF0000"/>
                <w:sz w:val="24"/>
                <w:szCs w:val="24"/>
              </w:rPr>
              <w:br/>
              <w:t>  - que les armoires et les installations techniques liées à ces antennes soient implantées dans le bâtiment ou en sous-sol ouqu'elles soient dispensées de permi</w:t>
            </w:r>
            <w:r w:rsidR="006B1C91">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d'urbanisme en application d</w:t>
            </w:r>
            <w:r w:rsidR="006B1C91">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l'article 30, 3°, 4° ou 5°;</w:t>
            </w:r>
            <w:r w:rsidRPr="00FA295B">
              <w:rPr>
                <w:rFonts w:ascii="Times New Roman" w:hAnsi="Times New Roman" w:cs="Times New Roman"/>
                <w:b/>
                <w:bCs/>
                <w:strike/>
                <w:color w:val="FF0000"/>
                <w:sz w:val="24"/>
                <w:szCs w:val="24"/>
              </w:rPr>
              <w:br/>
              <w:t>  - que ces antennes ne dénaturent pa</w:t>
            </w:r>
            <w:r w:rsidR="006B1C91">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l'aspect architectural du bâtim</w:t>
            </w:r>
            <w:r w:rsidR="006B1C91">
              <w:rPr>
                <w:rFonts w:ascii="Times New Roman" w:hAnsi="Times New Roman" w:cs="Times New Roman"/>
                <w:b/>
                <w:bCs/>
                <w:strike/>
                <w:color w:val="FF0000"/>
                <w:sz w:val="24"/>
                <w:szCs w:val="24"/>
              </w:rPr>
              <w:t>ent ou celui des bâtiments mitoy</w:t>
            </w:r>
            <w:r w:rsidRPr="00FA295B">
              <w:rPr>
                <w:rFonts w:ascii="Times New Roman" w:hAnsi="Times New Roman" w:cs="Times New Roman"/>
                <w:b/>
                <w:bCs/>
                <w:strike/>
                <w:color w:val="FF0000"/>
                <w:sz w:val="24"/>
                <w:szCs w:val="24"/>
              </w:rPr>
              <w:t>ens;</w:t>
            </w:r>
            <w:r w:rsidRPr="00FA295B">
              <w:rPr>
                <w:rFonts w:ascii="Times New Roman" w:hAnsi="Times New Roman" w:cs="Times New Roman"/>
                <w:b/>
                <w:bCs/>
                <w:strike/>
                <w:color w:val="FF0000"/>
                <w:sz w:val="24"/>
                <w:szCs w:val="24"/>
              </w:rPr>
              <w:br/>
              <w:t>   2°bis le placemen</w:t>
            </w:r>
            <w:r w:rsidR="006B1C91">
              <w:rPr>
                <w:rFonts w:ascii="Times New Roman" w:hAnsi="Times New Roman" w:cs="Times New Roman"/>
                <w:b/>
                <w:bCs/>
                <w:strike/>
                <w:color w:val="FF0000"/>
                <w:sz w:val="24"/>
                <w:szCs w:val="24"/>
              </w:rPr>
              <w:t xml:space="preserve">t </w:t>
            </w:r>
            <w:r w:rsidRPr="00FA295B">
              <w:rPr>
                <w:rFonts w:ascii="Times New Roman" w:hAnsi="Times New Roman" w:cs="Times New Roman"/>
                <w:b/>
                <w:bCs/>
                <w:strike/>
                <w:color w:val="FF0000"/>
                <w:sz w:val="24"/>
                <w:szCs w:val="24"/>
              </w:rPr>
              <w:t>d'antennes sur une cheminée à condit</w:t>
            </w:r>
            <w:r w:rsidR="006B1C91">
              <w:rPr>
                <w:rFonts w:ascii="Times New Roman" w:hAnsi="Times New Roman" w:cs="Times New Roman"/>
                <w:b/>
                <w:bCs/>
                <w:strike/>
                <w:color w:val="FF0000"/>
                <w:sz w:val="24"/>
                <w:szCs w:val="24"/>
              </w:rPr>
              <w:t>i</w:t>
            </w:r>
            <w:r w:rsidRPr="00FA295B">
              <w:rPr>
                <w:rFonts w:ascii="Times New Roman" w:hAnsi="Times New Roman" w:cs="Times New Roman"/>
                <w:b/>
                <w:bCs/>
                <w:strike/>
                <w:color w:val="FF0000"/>
                <w:sz w:val="24"/>
                <w:szCs w:val="24"/>
              </w:rPr>
              <w:t>on :</w:t>
            </w:r>
            <w:r w:rsidRPr="00FA295B">
              <w:rPr>
                <w:rFonts w:ascii="Times New Roman" w:hAnsi="Times New Roman" w:cs="Times New Roman"/>
                <w:b/>
                <w:bCs/>
                <w:strike/>
                <w:color w:val="FF0000"/>
                <w:sz w:val="24"/>
                <w:szCs w:val="24"/>
              </w:rPr>
              <w:br/>
              <w:t>   - qu</w:t>
            </w:r>
            <w:r w:rsidR="006B1C91">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l'antenne ou la napp</w:t>
            </w:r>
            <w:r w:rsidR="006B1C91">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d'antennes ne dépasse pas la hauteur de la cheminée;</w:t>
            </w:r>
            <w:r w:rsidRPr="00FA295B">
              <w:rPr>
                <w:rFonts w:ascii="Times New Roman" w:hAnsi="Times New Roman" w:cs="Times New Roman"/>
                <w:b/>
                <w:bCs/>
                <w:strike/>
                <w:color w:val="FF0000"/>
                <w:sz w:val="24"/>
                <w:szCs w:val="24"/>
              </w:rPr>
              <w:br/>
              <w:t>   - qu</w:t>
            </w:r>
            <w:r w:rsidR="006B1C91">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l'antenne ou la napp</w:t>
            </w:r>
            <w:r w:rsidR="006B1C91">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d'antennes soit de couleur similaire à celle de la cheminée; </w:t>
            </w:r>
            <w:r w:rsidRPr="00FA295B">
              <w:rPr>
                <w:rFonts w:ascii="Times New Roman" w:hAnsi="Times New Roman" w:cs="Times New Roman"/>
                <w:b/>
                <w:bCs/>
                <w:strike/>
                <w:color w:val="FF0000"/>
                <w:sz w:val="24"/>
                <w:szCs w:val="24"/>
              </w:rPr>
              <w:br/>
              <w:t>  3° le placemen</w:t>
            </w:r>
            <w:r w:rsidR="006B1C91">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d'antennes émettrices et/ou réceptrices de télécommunication, sur le toit plat ou la partie plate du toi</w:t>
            </w:r>
            <w:r w:rsidR="006B1C91">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d'un immeuble de plus de trois niveaux hors sol, à condit</w:t>
            </w:r>
            <w:r w:rsidR="006B1C91">
              <w:rPr>
                <w:rFonts w:ascii="Times New Roman" w:hAnsi="Times New Roman" w:cs="Times New Roman"/>
                <w:b/>
                <w:bCs/>
                <w:strike/>
                <w:color w:val="FF0000"/>
                <w:sz w:val="24"/>
                <w:szCs w:val="24"/>
              </w:rPr>
              <w:t>i</w:t>
            </w:r>
            <w:r w:rsidRPr="00FA295B">
              <w:rPr>
                <w:rFonts w:ascii="Times New Roman" w:hAnsi="Times New Roman" w:cs="Times New Roman"/>
                <w:b/>
                <w:bCs/>
                <w:strike/>
                <w:color w:val="FF0000"/>
                <w:sz w:val="24"/>
                <w:szCs w:val="24"/>
              </w:rPr>
              <w:t>on :</w:t>
            </w:r>
            <w:r w:rsidRPr="00FA295B">
              <w:rPr>
                <w:rFonts w:ascii="Times New Roman" w:hAnsi="Times New Roman" w:cs="Times New Roman"/>
                <w:b/>
                <w:bCs/>
                <w:strike/>
                <w:color w:val="FF0000"/>
                <w:sz w:val="24"/>
                <w:szCs w:val="24"/>
              </w:rPr>
              <w:br/>
              <w:t xml:space="preserve">  -  que ces antennes, y compris leur support, aient une hauteur totale inférieure à 1,5 mètre si elles sont placées sur un bâtiment bas, à 3 mètres si elles sont placées sur un bâtiment moyen et à 4 mètres si elles sont placées sur un bâtiment élevé; </w:t>
            </w:r>
            <w:r w:rsidRPr="00FA295B">
              <w:rPr>
                <w:rFonts w:ascii="Times New Roman" w:hAnsi="Times New Roman" w:cs="Times New Roman"/>
                <w:b/>
                <w:bCs/>
                <w:strike/>
                <w:color w:val="FF0000"/>
                <w:sz w:val="24"/>
                <w:szCs w:val="24"/>
              </w:rPr>
              <w:br/>
              <w:t>   -qu'elles soient implantées à plus de 1,5 mètres des rives de la toiture plate si elles sont placées sur un bâtiment bas et à plus de 2 mètres si elles sont placées sur un bâtiment moyen ou élevé;</w:t>
            </w:r>
            <w:r w:rsidRPr="00FA295B">
              <w:rPr>
                <w:rFonts w:ascii="Times New Roman" w:hAnsi="Times New Roman" w:cs="Times New Roman"/>
                <w:b/>
                <w:bCs/>
                <w:strike/>
                <w:color w:val="FF0000"/>
                <w:sz w:val="24"/>
                <w:szCs w:val="24"/>
              </w:rPr>
              <w:br/>
              <w:t>   -</w:t>
            </w:r>
            <w:r w:rsidR="006B1C91">
              <w:rPr>
                <w:rFonts w:ascii="Times New Roman" w:hAnsi="Times New Roman" w:cs="Times New Roman"/>
                <w:b/>
                <w:bCs/>
                <w:strike/>
                <w:color w:val="FF0000"/>
                <w:sz w:val="24"/>
                <w:szCs w:val="24"/>
              </w:rPr>
              <w:t xml:space="preserve"> </w:t>
            </w:r>
            <w:r w:rsidRPr="00FA295B">
              <w:rPr>
                <w:rFonts w:ascii="Times New Roman" w:hAnsi="Times New Roman" w:cs="Times New Roman"/>
                <w:b/>
                <w:bCs/>
                <w:strike/>
                <w:color w:val="FF0000"/>
                <w:sz w:val="24"/>
                <w:szCs w:val="24"/>
              </w:rPr>
              <w:t xml:space="preserve">qu'elles ne soient pas implantées à une distance des rives de la toiture plate principale inférieure à leur hauteur totale mesurée à partir du niveau de la toiture plate sur laquelle elles sont implantées si elles sont posées sur un bâtiment bas ou moyen; </w:t>
            </w:r>
            <w:r w:rsidRPr="00FA295B">
              <w:rPr>
                <w:rFonts w:ascii="Times New Roman" w:hAnsi="Times New Roman" w:cs="Times New Roman"/>
                <w:b/>
                <w:bCs/>
                <w:strike/>
                <w:color w:val="FF0000"/>
                <w:sz w:val="24"/>
                <w:szCs w:val="24"/>
              </w:rPr>
              <w:br/>
              <w:t>  -  et que les armoires techniques et les installations techniques liées à ces antennes soient implantées dans le bâtiment ou en sous-sol ouqu'elles soient dispensées de permi</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d'urbanisme en application d</w:t>
            </w:r>
            <w:r w:rsidR="007555C3">
              <w:rPr>
                <w:rFonts w:ascii="Times New Roman" w:hAnsi="Times New Roman" w:cs="Times New Roman"/>
                <w:b/>
                <w:bCs/>
                <w:strike/>
                <w:color w:val="FF0000"/>
                <w:sz w:val="24"/>
                <w:szCs w:val="24"/>
              </w:rPr>
              <w:t xml:space="preserve">e </w:t>
            </w:r>
            <w:r w:rsidRPr="00FA295B">
              <w:rPr>
                <w:rFonts w:ascii="Times New Roman" w:hAnsi="Times New Roman" w:cs="Times New Roman"/>
                <w:b/>
                <w:bCs/>
                <w:strike/>
                <w:color w:val="FF0000"/>
                <w:sz w:val="24"/>
                <w:szCs w:val="24"/>
              </w:rPr>
              <w:t>l'article 30, 3°, 4° ou</w:t>
            </w:r>
            <w:r w:rsidR="00196984">
              <w:rPr>
                <w:rFonts w:ascii="Times New Roman" w:hAnsi="Times New Roman" w:cs="Times New Roman"/>
                <w:b/>
                <w:bCs/>
                <w:strike/>
                <w:color w:val="FF0000"/>
                <w:sz w:val="24"/>
                <w:szCs w:val="24"/>
              </w:rPr>
              <w:t> </w:t>
            </w:r>
            <w:r w:rsidRPr="00FA295B">
              <w:rPr>
                <w:rFonts w:ascii="Times New Roman" w:hAnsi="Times New Roman" w:cs="Times New Roman"/>
                <w:b/>
                <w:bCs/>
                <w:strike/>
                <w:color w:val="FF0000"/>
                <w:sz w:val="24"/>
                <w:szCs w:val="24"/>
              </w:rPr>
              <w:t xml:space="preserve"> 5°;</w:t>
            </w:r>
            <w:r w:rsidRPr="00FA295B">
              <w:rPr>
                <w:rFonts w:ascii="Times New Roman" w:hAnsi="Times New Roman" w:cs="Times New Roman"/>
                <w:b/>
                <w:bCs/>
                <w:strike/>
                <w:color w:val="FF0000"/>
                <w:sz w:val="24"/>
                <w:szCs w:val="24"/>
              </w:rPr>
              <w:br/>
              <w:t>  4° le remplacement des antennes en lieu et place des antennes émettrices et/ou réceptrices de télécommunication dûment autorisées, installées sur un toit, sur un mât implanté en toiture ou accolées à un étage technique, par des dispositifs similaires, à condit</w:t>
            </w:r>
            <w:r w:rsidR="007555C3">
              <w:rPr>
                <w:rFonts w:ascii="Times New Roman" w:hAnsi="Times New Roman" w:cs="Times New Roman"/>
                <w:b/>
                <w:bCs/>
                <w:strike/>
                <w:color w:val="FF0000"/>
                <w:sz w:val="24"/>
                <w:szCs w:val="24"/>
              </w:rPr>
              <w:t>i</w:t>
            </w:r>
            <w:r w:rsidRPr="00FA295B">
              <w:rPr>
                <w:rFonts w:ascii="Times New Roman" w:hAnsi="Times New Roman" w:cs="Times New Roman"/>
                <w:b/>
                <w:bCs/>
                <w:strike/>
                <w:color w:val="FF0000"/>
                <w:sz w:val="24"/>
                <w:szCs w:val="24"/>
              </w:rPr>
              <w:t>on :</w:t>
            </w:r>
            <w:r w:rsidRPr="00FA295B">
              <w:rPr>
                <w:rFonts w:ascii="Times New Roman" w:hAnsi="Times New Roman" w:cs="Times New Roman"/>
                <w:b/>
                <w:bCs/>
                <w:strike/>
                <w:color w:val="FF0000"/>
                <w:sz w:val="24"/>
                <w:szCs w:val="24"/>
              </w:rPr>
              <w:br/>
              <w:t>  - que la hauteur totale incluant leur mât de support ne soit pas augmentée;</w:t>
            </w:r>
            <w:r w:rsidRPr="00FA295B">
              <w:rPr>
                <w:rFonts w:ascii="Times New Roman" w:hAnsi="Times New Roman" w:cs="Times New Roman"/>
                <w:b/>
                <w:bCs/>
                <w:strike/>
                <w:color w:val="FF0000"/>
                <w:sz w:val="24"/>
                <w:szCs w:val="24"/>
              </w:rPr>
              <w:br/>
              <w:t>  - que les nouvelles antennes ne dépassent pas les dimensions [</w:t>
            </w:r>
            <w:r w:rsidRPr="00FA295B">
              <w:rPr>
                <w:rFonts w:ascii="Times New Roman" w:hAnsi="Times New Roman" w:cs="Times New Roman"/>
                <w:b/>
                <w:bCs/>
                <w:strike/>
                <w:color w:val="FF0000"/>
                <w:sz w:val="24"/>
                <w:szCs w:val="24"/>
                <w:vertAlign w:val="superscript"/>
              </w:rPr>
              <w:t>2</w:t>
            </w:r>
            <w:r w:rsidRPr="00FA295B">
              <w:rPr>
                <w:rFonts w:ascii="Times New Roman" w:hAnsi="Times New Roman" w:cs="Times New Roman"/>
                <w:b/>
                <w:bCs/>
                <w:strike/>
                <w:color w:val="FF0000"/>
                <w:sz w:val="24"/>
                <w:szCs w:val="24"/>
              </w:rPr>
              <w:t> 2700/450/280 mm]</w:t>
            </w:r>
            <w:r w:rsidRPr="00FA295B">
              <w:rPr>
                <w:rFonts w:ascii="Times New Roman" w:hAnsi="Times New Roman" w:cs="Times New Roman"/>
                <w:b/>
                <w:bCs/>
                <w:strike/>
                <w:color w:val="FF0000"/>
                <w:sz w:val="24"/>
                <w:szCs w:val="24"/>
                <w:vertAlign w:val="superscript"/>
              </w:rPr>
              <w:t>2</w:t>
            </w:r>
            <w:r w:rsidRPr="00FA295B">
              <w:rPr>
                <w:rFonts w:ascii="Times New Roman" w:hAnsi="Times New Roman" w:cs="Times New Roman"/>
                <w:b/>
                <w:bCs/>
                <w:strike/>
                <w:color w:val="FF0000"/>
                <w:sz w:val="24"/>
                <w:szCs w:val="24"/>
              </w:rPr>
              <w:t>;</w:t>
            </w:r>
            <w:r w:rsidRPr="00FA295B">
              <w:rPr>
                <w:rFonts w:ascii="Times New Roman" w:hAnsi="Times New Roman" w:cs="Times New Roman"/>
                <w:b/>
                <w:bCs/>
                <w:strike/>
                <w:color w:val="FF0000"/>
                <w:sz w:val="24"/>
                <w:szCs w:val="24"/>
              </w:rPr>
              <w:br/>
              <w:t>  - que les nouvelles antennes ne dénaturent pa</w:t>
            </w:r>
            <w:r w:rsidR="007555C3">
              <w:rPr>
                <w:rFonts w:ascii="Times New Roman" w:hAnsi="Times New Roman" w:cs="Times New Roman"/>
                <w:b/>
                <w:bCs/>
                <w:strike/>
                <w:color w:val="FF0000"/>
                <w:sz w:val="24"/>
                <w:szCs w:val="24"/>
              </w:rPr>
              <w:t xml:space="preserve">s </w:t>
            </w:r>
            <w:r w:rsidRPr="00FA295B">
              <w:rPr>
                <w:rFonts w:ascii="Times New Roman" w:hAnsi="Times New Roman" w:cs="Times New Roman"/>
                <w:b/>
                <w:bCs/>
                <w:strike/>
                <w:color w:val="FF0000"/>
                <w:sz w:val="24"/>
                <w:szCs w:val="24"/>
              </w:rPr>
              <w:t>l'aspect architectural du bâtiment ou celui des bâtiments mitoyens;</w:t>
            </w:r>
            <w:r w:rsidRPr="00FA295B">
              <w:rPr>
                <w:rFonts w:ascii="Times New Roman" w:hAnsi="Times New Roman" w:cs="Times New Roman"/>
                <w:b/>
                <w:bCs/>
                <w:strike/>
                <w:color w:val="FF0000"/>
                <w:sz w:val="24"/>
                <w:szCs w:val="24"/>
              </w:rPr>
              <w:br/>
              <w:t>   - que le mât existant, le cas échéant, puisse être renforcé sans modification d</w:t>
            </w:r>
            <w:r w:rsidR="007555C3">
              <w:rPr>
                <w:rFonts w:ascii="Times New Roman" w:hAnsi="Times New Roman" w:cs="Times New Roman"/>
                <w:b/>
                <w:bCs/>
                <w:strike/>
                <w:color w:val="FF0000"/>
                <w:sz w:val="24"/>
                <w:szCs w:val="24"/>
              </w:rPr>
              <w:t xml:space="preserve">e </w:t>
            </w:r>
            <w:r w:rsidRPr="00FA295B">
              <w:rPr>
                <w:rFonts w:ascii="Times New Roman" w:hAnsi="Times New Roman" w:cs="Times New Roman"/>
                <w:b/>
                <w:bCs/>
                <w:strike/>
                <w:color w:val="FF0000"/>
                <w:sz w:val="24"/>
                <w:szCs w:val="24"/>
              </w:rPr>
              <w:t xml:space="preserve">l'impact visuel ou remplacé </w:t>
            </w:r>
            <w:r w:rsidR="007555C3">
              <w:rPr>
                <w:rFonts w:ascii="Times New Roman" w:hAnsi="Times New Roman" w:cs="Times New Roman"/>
                <w:b/>
                <w:bCs/>
                <w:strike/>
                <w:color w:val="FF0000"/>
                <w:sz w:val="24"/>
                <w:szCs w:val="24"/>
              </w:rPr>
              <w:t xml:space="preserve">à </w:t>
            </w:r>
            <w:r w:rsidRPr="00FA295B">
              <w:rPr>
                <w:rFonts w:ascii="Times New Roman" w:hAnsi="Times New Roman" w:cs="Times New Roman"/>
                <w:b/>
                <w:bCs/>
                <w:strike/>
                <w:color w:val="FF0000"/>
                <w:sz w:val="24"/>
                <w:szCs w:val="24"/>
              </w:rPr>
              <w:t xml:space="preserve">l'identique; </w:t>
            </w:r>
            <w:r w:rsidRPr="00FA295B">
              <w:rPr>
                <w:rFonts w:ascii="Times New Roman" w:hAnsi="Times New Roman" w:cs="Times New Roman"/>
                <w:b/>
                <w:bCs/>
                <w:strike/>
                <w:color w:val="FF0000"/>
                <w:sz w:val="24"/>
                <w:szCs w:val="24"/>
              </w:rPr>
              <w:br/>
              <w:t>   4°bis le remplacemen</w:t>
            </w:r>
            <w:r w:rsidR="007555C3">
              <w:rPr>
                <w:rFonts w:ascii="Times New Roman" w:hAnsi="Times New Roman" w:cs="Times New Roman"/>
                <w:b/>
                <w:bCs/>
                <w:strike/>
                <w:color w:val="FF0000"/>
                <w:sz w:val="24"/>
                <w:szCs w:val="24"/>
              </w:rPr>
              <w:t xml:space="preserve">t </w:t>
            </w:r>
            <w:r w:rsidRPr="00FA295B">
              <w:rPr>
                <w:rFonts w:ascii="Times New Roman" w:hAnsi="Times New Roman" w:cs="Times New Roman"/>
                <w:b/>
                <w:bCs/>
                <w:strike/>
                <w:color w:val="FF0000"/>
                <w:sz w:val="24"/>
                <w:szCs w:val="24"/>
              </w:rPr>
              <w:t>d'un pylône existant par un pylône ou mât de même hauteur et de même type, sans modification d</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l'impact visuel et installé au même endr</w:t>
            </w:r>
            <w:r w:rsidR="00196984">
              <w:rPr>
                <w:rFonts w:ascii="Times New Roman" w:hAnsi="Times New Roman" w:cs="Times New Roman"/>
                <w:b/>
                <w:bCs/>
                <w:strike/>
                <w:color w:val="FF0000"/>
                <w:sz w:val="24"/>
                <w:szCs w:val="24"/>
              </w:rPr>
              <w:t> </w:t>
            </w:r>
            <w:r w:rsidRPr="00FA295B">
              <w:rPr>
                <w:rFonts w:ascii="Times New Roman" w:hAnsi="Times New Roman" w:cs="Times New Roman"/>
                <w:b/>
                <w:bCs/>
                <w:strike/>
                <w:color w:val="FF0000"/>
                <w:sz w:val="24"/>
                <w:szCs w:val="24"/>
              </w:rPr>
              <w:t xml:space="preserve">oit; </w:t>
            </w:r>
            <w:r w:rsidRPr="00FA295B">
              <w:rPr>
                <w:rFonts w:ascii="Times New Roman" w:hAnsi="Times New Roman" w:cs="Times New Roman"/>
                <w:b/>
                <w:bCs/>
                <w:strike/>
                <w:color w:val="FF0000"/>
                <w:sz w:val="24"/>
                <w:szCs w:val="24"/>
              </w:rPr>
              <w:br/>
              <w:t>  5° le placement des armoires techniques et des installations techniques liées aux antennes qui sont soit dispensées de permi</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d'urbanisme, soit d</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l'avis de la commune, soit d</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l'avis du fonctionnaire délégué,  à condition que ces armoires et installations soient placées en sous-sol ou dans un bâtiment existant;</w:t>
            </w:r>
            <w:r w:rsidRPr="00FA295B">
              <w:rPr>
                <w:rFonts w:ascii="Times New Roman" w:hAnsi="Times New Roman" w:cs="Times New Roman"/>
                <w:b/>
                <w:bCs/>
                <w:strike/>
                <w:color w:val="FF0000"/>
                <w:sz w:val="24"/>
                <w:szCs w:val="24"/>
              </w:rPr>
              <w:br/>
              <w:t>  6° la constructio</w:t>
            </w:r>
            <w:r w:rsidR="007555C3">
              <w:rPr>
                <w:rFonts w:ascii="Times New Roman" w:hAnsi="Times New Roman" w:cs="Times New Roman"/>
                <w:b/>
                <w:bCs/>
                <w:strike/>
                <w:color w:val="FF0000"/>
                <w:sz w:val="24"/>
                <w:szCs w:val="24"/>
              </w:rPr>
              <w:t>n</w:t>
            </w:r>
            <w:r w:rsidRPr="00FA295B">
              <w:rPr>
                <w:rFonts w:ascii="Times New Roman" w:hAnsi="Times New Roman" w:cs="Times New Roman"/>
                <w:b/>
                <w:bCs/>
                <w:strike/>
                <w:color w:val="FF0000"/>
                <w:sz w:val="24"/>
                <w:szCs w:val="24"/>
              </w:rPr>
              <w:t xml:space="preserve"> d'édicules posés sur le sol, abritant des armoires techniques et des installations techniques liées à des antennes de télécommunication, posées sur un pylône, pour aut</w:t>
            </w:r>
            <w:r w:rsidR="007555C3">
              <w:rPr>
                <w:rFonts w:ascii="Times New Roman" w:hAnsi="Times New Roman" w:cs="Times New Roman"/>
                <w:b/>
                <w:bCs/>
                <w:strike/>
                <w:color w:val="FF0000"/>
                <w:sz w:val="24"/>
                <w:szCs w:val="24"/>
              </w:rPr>
              <w:t>a</w:t>
            </w:r>
            <w:r w:rsidRPr="00FA295B">
              <w:rPr>
                <w:rFonts w:ascii="Times New Roman" w:hAnsi="Times New Roman" w:cs="Times New Roman"/>
                <w:b/>
                <w:bCs/>
                <w:strike/>
                <w:color w:val="FF0000"/>
                <w:sz w:val="24"/>
                <w:szCs w:val="24"/>
              </w:rPr>
              <w:t>nt :</w:t>
            </w:r>
            <w:r w:rsidRPr="00FA295B">
              <w:rPr>
                <w:rFonts w:ascii="Times New Roman" w:hAnsi="Times New Roman" w:cs="Times New Roman"/>
                <w:b/>
                <w:bCs/>
                <w:strike/>
                <w:color w:val="FF0000"/>
                <w:sz w:val="24"/>
                <w:szCs w:val="24"/>
              </w:rPr>
              <w:br/>
              <w:t>  - que ces édicules soient implantés dans une zone de chemins de fer, une zon</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d'activités portuaires ou une zon</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d'industries urbaines du plan régiona</w:t>
            </w:r>
            <w:r w:rsidR="007555C3">
              <w:rPr>
                <w:rFonts w:ascii="Times New Roman" w:hAnsi="Times New Roman" w:cs="Times New Roman"/>
                <w:b/>
                <w:bCs/>
                <w:strike/>
                <w:color w:val="FF0000"/>
                <w:sz w:val="24"/>
                <w:szCs w:val="24"/>
              </w:rPr>
              <w:t xml:space="preserve">l </w:t>
            </w:r>
            <w:r w:rsidRPr="00FA295B">
              <w:rPr>
                <w:rFonts w:ascii="Times New Roman" w:hAnsi="Times New Roman" w:cs="Times New Roman"/>
                <w:b/>
                <w:bCs/>
                <w:strike/>
                <w:color w:val="FF0000"/>
                <w:sz w:val="24"/>
                <w:szCs w:val="24"/>
              </w:rPr>
              <w:t>d'affectation du sol;</w:t>
            </w:r>
            <w:r w:rsidRPr="00FA295B">
              <w:rPr>
                <w:rFonts w:ascii="Times New Roman" w:hAnsi="Times New Roman" w:cs="Times New Roman"/>
                <w:b/>
                <w:bCs/>
                <w:strike/>
                <w:color w:val="FF0000"/>
                <w:sz w:val="24"/>
                <w:szCs w:val="24"/>
              </w:rPr>
              <w:br/>
              <w:t>  -</w:t>
            </w:r>
            <w:r w:rsidR="007555C3">
              <w:rPr>
                <w:rFonts w:ascii="Times New Roman" w:hAnsi="Times New Roman" w:cs="Times New Roman"/>
                <w:b/>
                <w:bCs/>
                <w:strike/>
                <w:color w:val="FF0000"/>
                <w:sz w:val="24"/>
                <w:szCs w:val="24"/>
              </w:rPr>
              <w:t xml:space="preserve"> </w:t>
            </w:r>
            <w:r w:rsidRPr="00FA295B">
              <w:rPr>
                <w:rFonts w:ascii="Times New Roman" w:hAnsi="Times New Roman" w:cs="Times New Roman"/>
                <w:b/>
                <w:bCs/>
                <w:strike/>
                <w:color w:val="FF0000"/>
                <w:sz w:val="24"/>
                <w:szCs w:val="24"/>
              </w:rPr>
              <w:t>qu'ils ne soient pas visibles depui</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l'espace public;</w:t>
            </w:r>
            <w:r w:rsidRPr="00FA295B">
              <w:rPr>
                <w:rFonts w:ascii="Times New Roman" w:hAnsi="Times New Roman" w:cs="Times New Roman"/>
                <w:b/>
                <w:bCs/>
                <w:strike/>
                <w:color w:val="FF0000"/>
                <w:sz w:val="24"/>
                <w:szCs w:val="24"/>
              </w:rPr>
              <w:br/>
            </w:r>
            <w:r w:rsidRPr="00FA295B">
              <w:rPr>
                <w:rFonts w:ascii="Times New Roman" w:hAnsi="Times New Roman" w:cs="Times New Roman"/>
                <w:b/>
                <w:bCs/>
                <w:strike/>
                <w:color w:val="FF0000"/>
                <w:sz w:val="24"/>
                <w:szCs w:val="24"/>
              </w:rPr>
              <w:lastRenderedPageBreak/>
              <w:t>  - que la superficie totale au sol des édicules posés dans un rayon de 100 mètres à compter du pylône ne dépasse pas 12 m2;</w:t>
            </w:r>
            <w:r w:rsidRPr="00FA295B">
              <w:rPr>
                <w:rFonts w:ascii="Times New Roman" w:hAnsi="Times New Roman" w:cs="Times New Roman"/>
                <w:b/>
                <w:bCs/>
                <w:strike/>
                <w:color w:val="FF0000"/>
                <w:sz w:val="24"/>
                <w:szCs w:val="24"/>
              </w:rPr>
              <w:br/>
              <w:t>  - qu</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l'édicul</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n'ait pas une hauteur qui excède 3 mètres ni ne dépasse le plan incliné à 45° par rapport </w:t>
            </w:r>
            <w:r w:rsidR="007555C3">
              <w:rPr>
                <w:rFonts w:ascii="Times New Roman" w:hAnsi="Times New Roman" w:cs="Times New Roman"/>
                <w:b/>
                <w:bCs/>
                <w:strike/>
                <w:color w:val="FF0000"/>
                <w:sz w:val="24"/>
                <w:szCs w:val="24"/>
              </w:rPr>
              <w:t xml:space="preserve">à </w:t>
            </w:r>
            <w:r w:rsidRPr="00FA295B">
              <w:rPr>
                <w:rFonts w:ascii="Times New Roman" w:hAnsi="Times New Roman" w:cs="Times New Roman"/>
                <w:b/>
                <w:bCs/>
                <w:strike/>
                <w:color w:val="FF0000"/>
                <w:sz w:val="24"/>
                <w:szCs w:val="24"/>
              </w:rPr>
              <w:t xml:space="preserve">l'horizontale, plan prenant naissance au sommet des murs mitoyens ou, en absence de mur, à une hauteur d'1,50 m </w:t>
            </w:r>
            <w:r w:rsidR="007555C3">
              <w:rPr>
                <w:rFonts w:ascii="Times New Roman" w:hAnsi="Times New Roman" w:cs="Times New Roman"/>
                <w:b/>
                <w:bCs/>
                <w:strike/>
                <w:color w:val="FF0000"/>
                <w:sz w:val="24"/>
                <w:szCs w:val="24"/>
              </w:rPr>
              <w:t>a</w:t>
            </w:r>
            <w:r w:rsidRPr="00FA295B">
              <w:rPr>
                <w:rFonts w:ascii="Times New Roman" w:hAnsi="Times New Roman" w:cs="Times New Roman"/>
                <w:b/>
                <w:bCs/>
                <w:strike/>
                <w:color w:val="FF0000"/>
                <w:sz w:val="24"/>
                <w:szCs w:val="24"/>
              </w:rPr>
              <w:t>u droit d</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la limite mitoyenne;</w:t>
            </w:r>
            <w:r w:rsidRPr="00FA295B">
              <w:rPr>
                <w:rFonts w:ascii="Times New Roman" w:hAnsi="Times New Roman" w:cs="Times New Roman"/>
                <w:b/>
                <w:bCs/>
                <w:strike/>
                <w:color w:val="FF0000"/>
                <w:sz w:val="24"/>
                <w:szCs w:val="24"/>
              </w:rPr>
              <w:br/>
              <w:t xml:space="preserve">  7°l'enlèvement des antennes de télécommunication ainsi que de leurs mâts de support et des armoires et installations techniques qui y sont liées, en ce compris les édicules abritant ces armoires et installations techniques; </w:t>
            </w:r>
            <w:r w:rsidRPr="00FA295B">
              <w:rPr>
                <w:rFonts w:ascii="Times New Roman" w:hAnsi="Times New Roman" w:cs="Times New Roman"/>
                <w:b/>
                <w:bCs/>
                <w:strike/>
                <w:color w:val="FF0000"/>
                <w:sz w:val="24"/>
                <w:szCs w:val="24"/>
              </w:rPr>
              <w:br/>
              <w:t>  8° la modification de la destinatio</w:t>
            </w:r>
            <w:r w:rsidR="007555C3">
              <w:rPr>
                <w:rFonts w:ascii="Times New Roman" w:hAnsi="Times New Roman" w:cs="Times New Roman"/>
                <w:b/>
                <w:bCs/>
                <w:strike/>
                <w:color w:val="FF0000"/>
                <w:sz w:val="24"/>
                <w:szCs w:val="24"/>
              </w:rPr>
              <w:t>n</w:t>
            </w:r>
            <w:r w:rsidRPr="00FA295B">
              <w:rPr>
                <w:rFonts w:ascii="Times New Roman" w:hAnsi="Times New Roman" w:cs="Times New Roman"/>
                <w:b/>
                <w:bCs/>
                <w:strike/>
                <w:color w:val="FF0000"/>
                <w:sz w:val="24"/>
                <w:szCs w:val="24"/>
              </w:rPr>
              <w:t xml:space="preserve"> d'une ou de plusieurs pièce</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d'un bien, en vu</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d'y placer des armoires techniques et des installations techniques visées aux 2°, 3° et 5° pour autant que la destination principale du bien ne soit pas modifiée;</w:t>
            </w:r>
            <w:r w:rsidRPr="00FA295B">
              <w:rPr>
                <w:rFonts w:ascii="Times New Roman" w:hAnsi="Times New Roman" w:cs="Times New Roman"/>
                <w:b/>
                <w:bCs/>
                <w:strike/>
                <w:color w:val="FF0000"/>
                <w:sz w:val="24"/>
                <w:szCs w:val="24"/>
              </w:rPr>
              <w:br/>
              <w:t>   8°bis la pose d</w:t>
            </w:r>
            <w:r w:rsidR="007555C3">
              <w:rPr>
                <w:rFonts w:ascii="Times New Roman" w:hAnsi="Times New Roman" w:cs="Times New Roman"/>
                <w:b/>
                <w:bCs/>
                <w:strike/>
                <w:color w:val="FF0000"/>
                <w:sz w:val="24"/>
                <w:szCs w:val="24"/>
              </w:rPr>
              <w:t xml:space="preserve">e </w:t>
            </w:r>
            <w:r w:rsidRPr="00FA295B">
              <w:rPr>
                <w:rFonts w:ascii="Times New Roman" w:hAnsi="Times New Roman" w:cs="Times New Roman"/>
                <w:b/>
                <w:bCs/>
                <w:strike/>
                <w:color w:val="FF0000"/>
                <w:sz w:val="24"/>
                <w:szCs w:val="24"/>
              </w:rPr>
              <w:t xml:space="preserve">l'installation entière (antennes, faisceaux hertziens, armoires et installations techniques) dans des bâtiments, des constructions ou des structures existantes sans modification du volume extérieur; </w:t>
            </w:r>
            <w:r w:rsidRPr="00FA295B">
              <w:rPr>
                <w:rFonts w:ascii="Times New Roman" w:hAnsi="Times New Roman" w:cs="Times New Roman"/>
                <w:b/>
                <w:bCs/>
                <w:strike/>
                <w:color w:val="FF0000"/>
                <w:sz w:val="24"/>
                <w:szCs w:val="24"/>
              </w:rPr>
              <w:br/>
              <w:t>  9° le placemen</w:t>
            </w:r>
            <w:r w:rsidR="007555C3">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d'antennes paraboliques ou assimilées destinées à la transmission ou à la réception de faisceaux hertziens liés à la télécommunication pour autant</w:t>
            </w:r>
            <w:r w:rsidR="007555C3">
              <w:rPr>
                <w:rFonts w:ascii="Times New Roman" w:hAnsi="Times New Roman" w:cs="Times New Roman"/>
                <w:b/>
                <w:bCs/>
                <w:strike/>
                <w:color w:val="FF0000"/>
                <w:sz w:val="24"/>
                <w:szCs w:val="24"/>
              </w:rPr>
              <w:t xml:space="preserve"> </w:t>
            </w:r>
            <w:r w:rsidRPr="00FA295B">
              <w:rPr>
                <w:rFonts w:ascii="Times New Roman" w:hAnsi="Times New Roman" w:cs="Times New Roman"/>
                <w:b/>
                <w:bCs/>
                <w:strike/>
                <w:color w:val="FF0000"/>
                <w:sz w:val="24"/>
                <w:szCs w:val="24"/>
              </w:rPr>
              <w:t>qu'elles ne soient pas visibles d</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l'espace public etqu'elles aient une superficie inférieure ou égale à 40 dm</w:t>
            </w:r>
            <w:r w:rsidRPr="00FA295B">
              <w:rPr>
                <w:rFonts w:ascii="Times New Roman" w:hAnsi="Times New Roman" w:cs="Times New Roman"/>
                <w:b/>
                <w:bCs/>
                <w:strike/>
                <w:color w:val="FF0000"/>
                <w:sz w:val="24"/>
                <w:szCs w:val="24"/>
                <w:vertAlign w:val="superscript"/>
              </w:rPr>
              <w:t>2</w:t>
            </w:r>
            <w:r w:rsidRPr="00FA295B">
              <w:rPr>
                <w:rFonts w:ascii="Times New Roman" w:hAnsi="Times New Roman" w:cs="Times New Roman"/>
                <w:b/>
                <w:bCs/>
                <w:strike/>
                <w:color w:val="FF0000"/>
                <w:sz w:val="24"/>
                <w:szCs w:val="24"/>
              </w:rPr>
              <w:t xml:space="preserve">. </w:t>
            </w:r>
            <w:r w:rsidRPr="00FA295B">
              <w:rPr>
                <w:rFonts w:ascii="Times New Roman" w:hAnsi="Times New Roman" w:cs="Times New Roman"/>
                <w:b/>
                <w:bCs/>
                <w:strike/>
                <w:color w:val="FF0000"/>
                <w:sz w:val="24"/>
                <w:szCs w:val="24"/>
              </w:rPr>
              <w:br/>
            </w:r>
            <w:r w:rsidRPr="00FA295B">
              <w:rPr>
                <w:rFonts w:ascii="Times New Roman" w:eastAsia="Times New Roman" w:hAnsi="Times New Roman" w:cs="Times New Roman"/>
                <w:b/>
                <w:bCs/>
                <w:sz w:val="24"/>
                <w:szCs w:val="24"/>
              </w:rPr>
              <w:t xml:space="preserve"> </w:t>
            </w:r>
            <w:r w:rsidRPr="00FA295B">
              <w:rPr>
                <w:rFonts w:ascii="Times New Roman" w:hAnsi="Times New Roman" w:cs="Times New Roman"/>
                <w:b/>
                <w:bCs/>
                <w:strike/>
                <w:color w:val="FF0000"/>
                <w:sz w:val="24"/>
                <w:szCs w:val="24"/>
              </w:rPr>
              <w:t>Art. 30.</w:t>
            </w:r>
            <w:r w:rsidRPr="00FA295B">
              <w:rPr>
                <w:rFonts w:ascii="Times New Roman" w:eastAsia="Times New Roman" w:hAnsi="Times New Roman" w:cs="Times New Roman"/>
                <w:b/>
                <w:bCs/>
                <w:color w:val="0000FF"/>
                <w:sz w:val="24"/>
                <w:szCs w:val="24"/>
              </w:rPr>
              <w:t xml:space="preserve"> </w:t>
            </w:r>
            <w:r w:rsidRPr="00FA295B">
              <w:rPr>
                <w:rFonts w:ascii="Times New Roman" w:hAnsi="Times New Roman" w:cs="Times New Roman"/>
                <w:b/>
                <w:bCs/>
                <w:strike/>
                <w:color w:val="FF0000"/>
                <w:sz w:val="24"/>
                <w:szCs w:val="24"/>
              </w:rPr>
              <w:t>Mêm</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s'ils impliquent une dérogation à un pla</w:t>
            </w:r>
            <w:r w:rsidR="007555C3">
              <w:rPr>
                <w:rFonts w:ascii="Times New Roman" w:hAnsi="Times New Roman" w:cs="Times New Roman"/>
                <w:b/>
                <w:bCs/>
                <w:strike/>
                <w:color w:val="FF0000"/>
                <w:sz w:val="24"/>
                <w:szCs w:val="24"/>
              </w:rPr>
              <w:t>n</w:t>
            </w:r>
            <w:r w:rsidRPr="00FA295B">
              <w:rPr>
                <w:rFonts w:ascii="Times New Roman" w:hAnsi="Times New Roman" w:cs="Times New Roman"/>
                <w:b/>
                <w:bCs/>
                <w:strike/>
                <w:color w:val="FF0000"/>
                <w:sz w:val="24"/>
                <w:szCs w:val="24"/>
              </w:rPr>
              <w:t xml:space="preserve"> d'affectation du sol, à un règlemen</w:t>
            </w:r>
            <w:r w:rsidR="007555C3">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d'urbanisme ou à un permis de lotir, sont dispensés de permi</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d'urbanisme les actes et travaux suiva</w:t>
            </w:r>
            <w:r w:rsidR="007555C3">
              <w:rPr>
                <w:rFonts w:ascii="Times New Roman" w:hAnsi="Times New Roman" w:cs="Times New Roman"/>
                <w:b/>
                <w:bCs/>
                <w:strike/>
                <w:color w:val="FF0000"/>
                <w:sz w:val="24"/>
                <w:szCs w:val="24"/>
              </w:rPr>
              <w:t>n</w:t>
            </w:r>
            <w:r w:rsidRPr="00FA295B">
              <w:rPr>
                <w:rFonts w:ascii="Times New Roman" w:hAnsi="Times New Roman" w:cs="Times New Roman"/>
                <w:b/>
                <w:bCs/>
                <w:strike/>
                <w:color w:val="FF0000"/>
                <w:sz w:val="24"/>
                <w:szCs w:val="24"/>
              </w:rPr>
              <w:t>ts :</w:t>
            </w:r>
            <w:r w:rsidRPr="00FA295B">
              <w:rPr>
                <w:rFonts w:ascii="Times New Roman" w:hAnsi="Times New Roman" w:cs="Times New Roman"/>
                <w:b/>
                <w:bCs/>
                <w:strike/>
                <w:color w:val="FF0000"/>
                <w:sz w:val="24"/>
                <w:szCs w:val="24"/>
              </w:rPr>
              <w:br/>
              <w:t>  1°  le placemen</w:t>
            </w:r>
            <w:r w:rsidR="007555C3">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d'antennes émettrices et/ou réceptrices de télécommunication, sur un pylône existant ancré au sol, dûment autorisé </w:t>
            </w:r>
            <w:r w:rsidR="007555C3">
              <w:rPr>
                <w:rFonts w:ascii="Times New Roman" w:hAnsi="Times New Roman" w:cs="Times New Roman"/>
                <w:b/>
                <w:bCs/>
                <w:strike/>
                <w:color w:val="FF0000"/>
                <w:sz w:val="24"/>
                <w:szCs w:val="24"/>
              </w:rPr>
              <w:t>à</w:t>
            </w:r>
            <w:r w:rsidRPr="00FA295B">
              <w:rPr>
                <w:rFonts w:ascii="Times New Roman" w:hAnsi="Times New Roman" w:cs="Times New Roman"/>
                <w:b/>
                <w:bCs/>
                <w:strike/>
                <w:color w:val="FF0000"/>
                <w:sz w:val="24"/>
                <w:szCs w:val="24"/>
              </w:rPr>
              <w:t xml:space="preserve"> l'exception des poteau</w:t>
            </w:r>
            <w:r w:rsidR="007555C3">
              <w:rPr>
                <w:rFonts w:ascii="Times New Roman" w:hAnsi="Times New Roman" w:cs="Times New Roman"/>
                <w:b/>
                <w:bCs/>
                <w:strike/>
                <w:color w:val="FF0000"/>
                <w:sz w:val="24"/>
                <w:szCs w:val="24"/>
              </w:rPr>
              <w:t>x</w:t>
            </w:r>
            <w:r w:rsidRPr="00FA295B">
              <w:rPr>
                <w:rFonts w:ascii="Times New Roman" w:hAnsi="Times New Roman" w:cs="Times New Roman"/>
                <w:b/>
                <w:bCs/>
                <w:strike/>
                <w:color w:val="FF0000"/>
                <w:sz w:val="24"/>
                <w:szCs w:val="24"/>
              </w:rPr>
              <w:t xml:space="preserve"> d'éclairage public, à condition que les antenne</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n'aient pas une saillie de plu</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d'un mètre par rapport à la structure du pylône etqu'elle</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n'augmentent pas la hauteur du pylône;</w:t>
            </w:r>
            <w:r w:rsidRPr="00FA295B">
              <w:rPr>
                <w:rFonts w:ascii="Times New Roman" w:hAnsi="Times New Roman" w:cs="Times New Roman"/>
                <w:b/>
                <w:bCs/>
                <w:strike/>
                <w:color w:val="FF0000"/>
                <w:sz w:val="24"/>
                <w:szCs w:val="24"/>
              </w:rPr>
              <w:br/>
              <w:t>  2° le placemen</w:t>
            </w:r>
            <w:r w:rsidR="007555C3">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d'antennes émettrices et/ou réceptrices de télécommunication ainsi que leur mât de support, sur une plateforme ou partie de toit plat destinée à recevoir des armoires techniques et des installations techniques de télécommunication pour laquelle un permi</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d'urbanisme, fixant le volume dans lequel les antennes peuvent être placées, a été délivré à condition que les antennes, y compris leur mât de support, respectent le permi</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d'urbanisme délivré;</w:t>
            </w:r>
            <w:r w:rsidRPr="00FA295B">
              <w:rPr>
                <w:rFonts w:ascii="Times New Roman" w:hAnsi="Times New Roman" w:cs="Times New Roman"/>
                <w:b/>
                <w:bCs/>
                <w:strike/>
                <w:color w:val="FF0000"/>
                <w:sz w:val="24"/>
                <w:szCs w:val="24"/>
              </w:rPr>
              <w:br/>
              <w:t>   3° le remplacement des armoires techniques et des installations techniques dûment autorisées, liées aux antennes et installées sur un toit plat, par des armoires ou des installations similaires, o</w:t>
            </w:r>
            <w:r w:rsidR="007555C3">
              <w:rPr>
                <w:rFonts w:ascii="Times New Roman" w:hAnsi="Times New Roman" w:cs="Times New Roman"/>
                <w:b/>
                <w:bCs/>
                <w:strike/>
                <w:color w:val="FF0000"/>
                <w:sz w:val="24"/>
                <w:szCs w:val="24"/>
              </w:rPr>
              <w:t>u</w:t>
            </w:r>
            <w:r w:rsidRPr="00FA295B">
              <w:rPr>
                <w:rFonts w:ascii="Times New Roman" w:hAnsi="Times New Roman" w:cs="Times New Roman"/>
                <w:b/>
                <w:bCs/>
                <w:strike/>
                <w:color w:val="FF0000"/>
                <w:sz w:val="24"/>
                <w:szCs w:val="24"/>
              </w:rPr>
              <w:t xml:space="preserve"> d'un volume e</w:t>
            </w:r>
            <w:r w:rsidR="007555C3">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d'une hauteur inférieurs, </w:t>
            </w:r>
            <w:r w:rsidR="007555C3">
              <w:rPr>
                <w:rFonts w:ascii="Times New Roman" w:hAnsi="Times New Roman" w:cs="Times New Roman"/>
                <w:b/>
                <w:bCs/>
                <w:strike/>
                <w:color w:val="FF0000"/>
                <w:sz w:val="24"/>
                <w:szCs w:val="24"/>
              </w:rPr>
              <w:t>à</w:t>
            </w:r>
            <w:r w:rsidRPr="00FA295B">
              <w:rPr>
                <w:rFonts w:ascii="Times New Roman" w:hAnsi="Times New Roman" w:cs="Times New Roman"/>
                <w:b/>
                <w:bCs/>
                <w:strike/>
                <w:color w:val="FF0000"/>
                <w:sz w:val="24"/>
                <w:szCs w:val="24"/>
              </w:rPr>
              <w:t xml:space="preserve"> l'emplacement de celles dûment autorisées, pour autant que ces nouvelles armoires ou installations techniques ne dénaturent pa</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l'aspect architectural du bâtiment ou celui des bâtiments mitoyens; </w:t>
            </w:r>
            <w:r w:rsidRPr="00FA295B">
              <w:rPr>
                <w:rFonts w:ascii="Times New Roman" w:hAnsi="Times New Roman" w:cs="Times New Roman"/>
                <w:b/>
                <w:bCs/>
                <w:strike/>
                <w:color w:val="FF0000"/>
                <w:sz w:val="24"/>
                <w:szCs w:val="24"/>
              </w:rPr>
              <w:br/>
              <w:t>   3°bis le remplacement des armoires techniques et des installations techniques dûment autorisées, liées aux antennes et installées sur un toit plat, par des armoires ou des installations similaires</w:t>
            </w:r>
            <w:r w:rsidR="007555C3">
              <w:rPr>
                <w:rFonts w:ascii="Times New Roman" w:hAnsi="Times New Roman" w:cs="Times New Roman"/>
                <w:b/>
                <w:bCs/>
                <w:strike/>
                <w:color w:val="FF0000"/>
                <w:sz w:val="24"/>
                <w:szCs w:val="24"/>
              </w:rPr>
              <w:t>,</w:t>
            </w:r>
            <w:r w:rsidRPr="00FA295B">
              <w:rPr>
                <w:rFonts w:ascii="Times New Roman" w:hAnsi="Times New Roman" w:cs="Times New Roman"/>
                <w:b/>
                <w:bCs/>
                <w:strike/>
                <w:color w:val="FF0000"/>
                <w:sz w:val="24"/>
                <w:szCs w:val="24"/>
              </w:rPr>
              <w:t xml:space="preserve"> d'un volume et/o</w:t>
            </w:r>
            <w:r w:rsidR="007555C3">
              <w:rPr>
                <w:rFonts w:ascii="Times New Roman" w:hAnsi="Times New Roman" w:cs="Times New Roman"/>
                <w:b/>
                <w:bCs/>
                <w:strike/>
                <w:color w:val="FF0000"/>
                <w:sz w:val="24"/>
                <w:szCs w:val="24"/>
              </w:rPr>
              <w:t>u</w:t>
            </w:r>
            <w:r w:rsidRPr="00FA295B">
              <w:rPr>
                <w:rFonts w:ascii="Times New Roman" w:hAnsi="Times New Roman" w:cs="Times New Roman"/>
                <w:b/>
                <w:bCs/>
                <w:strike/>
                <w:color w:val="FF0000"/>
                <w:sz w:val="24"/>
                <w:szCs w:val="24"/>
              </w:rPr>
              <w:t xml:space="preserve"> d'une hauteur inférieurs, équivalents ou supérieurs à condit</w:t>
            </w:r>
            <w:r w:rsidR="007555C3">
              <w:rPr>
                <w:rFonts w:ascii="Times New Roman" w:hAnsi="Times New Roman" w:cs="Times New Roman"/>
                <w:b/>
                <w:bCs/>
                <w:strike/>
                <w:color w:val="FF0000"/>
                <w:sz w:val="24"/>
                <w:szCs w:val="24"/>
              </w:rPr>
              <w:t>i</w:t>
            </w:r>
            <w:r w:rsidRPr="00FA295B">
              <w:rPr>
                <w:rFonts w:ascii="Times New Roman" w:hAnsi="Times New Roman" w:cs="Times New Roman"/>
                <w:b/>
                <w:bCs/>
                <w:strike/>
                <w:color w:val="FF0000"/>
                <w:sz w:val="24"/>
                <w:szCs w:val="24"/>
              </w:rPr>
              <w:t>on :</w:t>
            </w:r>
            <w:r w:rsidRPr="00FA295B">
              <w:rPr>
                <w:rFonts w:ascii="Times New Roman" w:hAnsi="Times New Roman" w:cs="Times New Roman"/>
                <w:b/>
                <w:bCs/>
                <w:strike/>
                <w:color w:val="FF0000"/>
                <w:sz w:val="24"/>
                <w:szCs w:val="24"/>
              </w:rPr>
              <w:br/>
              <w:t>   - que la hauteur totale des armoires ou des installations ne dépasse pas 1 mètre sans support;</w:t>
            </w:r>
            <w:r w:rsidRPr="00FA295B">
              <w:rPr>
                <w:rFonts w:ascii="Times New Roman" w:hAnsi="Times New Roman" w:cs="Times New Roman"/>
                <w:b/>
                <w:bCs/>
                <w:strike/>
                <w:color w:val="FF0000"/>
                <w:sz w:val="24"/>
                <w:szCs w:val="24"/>
              </w:rPr>
              <w:br/>
              <w:t>   -qu'elles ne soient pas implantées à une distance des rives de la toiture plate principale inférieure à leur hauteur totale mesurée à partir du niveau de la toiture plate principale;</w:t>
            </w:r>
            <w:r w:rsidRPr="00FA295B">
              <w:rPr>
                <w:rFonts w:ascii="Times New Roman" w:hAnsi="Times New Roman" w:cs="Times New Roman"/>
                <w:b/>
                <w:bCs/>
                <w:strike/>
                <w:color w:val="FF0000"/>
                <w:sz w:val="24"/>
                <w:szCs w:val="24"/>
              </w:rPr>
              <w:br/>
              <w:t>   - que ces nouvelles armoires ou installations techniques ne dénaturent pa</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l'aspect </w:t>
            </w:r>
            <w:r w:rsidRPr="00FA295B">
              <w:rPr>
                <w:rFonts w:ascii="Times New Roman" w:hAnsi="Times New Roman" w:cs="Times New Roman"/>
                <w:b/>
                <w:bCs/>
                <w:strike/>
                <w:color w:val="FF0000"/>
                <w:sz w:val="24"/>
                <w:szCs w:val="24"/>
              </w:rPr>
              <w:lastRenderedPageBreak/>
              <w:t>architectural du bâtiment ou celui des bâtiments mitoy</w:t>
            </w:r>
            <w:r w:rsidR="00196984">
              <w:rPr>
                <w:rFonts w:ascii="Times New Roman" w:hAnsi="Times New Roman" w:cs="Times New Roman"/>
                <w:b/>
                <w:bCs/>
                <w:strike/>
                <w:color w:val="FF0000"/>
                <w:sz w:val="24"/>
                <w:szCs w:val="24"/>
              </w:rPr>
              <w:t> </w:t>
            </w:r>
            <w:r w:rsidRPr="00FA295B">
              <w:rPr>
                <w:rFonts w:ascii="Times New Roman" w:hAnsi="Times New Roman" w:cs="Times New Roman"/>
                <w:b/>
                <w:bCs/>
                <w:strike/>
                <w:color w:val="FF0000"/>
                <w:sz w:val="24"/>
                <w:szCs w:val="24"/>
              </w:rPr>
              <w:t xml:space="preserve">ens; </w:t>
            </w:r>
            <w:r w:rsidRPr="00FA295B">
              <w:rPr>
                <w:rFonts w:ascii="Times New Roman" w:hAnsi="Times New Roman" w:cs="Times New Roman"/>
                <w:b/>
                <w:bCs/>
                <w:strike/>
                <w:color w:val="FF0000"/>
                <w:sz w:val="24"/>
                <w:szCs w:val="24"/>
              </w:rPr>
              <w:br/>
              <w:t>  4°  le placemen</w:t>
            </w:r>
            <w:r w:rsidR="007555C3">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d'armoires techniques liées aux antennes sur une toiture plate ou sur la partie plate de la toiture, pour autant que ces armoires soient placées sur les étages les plus élevés, à condit</w:t>
            </w:r>
            <w:r w:rsidR="007555C3">
              <w:rPr>
                <w:rFonts w:ascii="Times New Roman" w:hAnsi="Times New Roman" w:cs="Times New Roman"/>
                <w:b/>
                <w:bCs/>
                <w:strike/>
                <w:color w:val="FF0000"/>
                <w:sz w:val="24"/>
                <w:szCs w:val="24"/>
              </w:rPr>
              <w:t>i</w:t>
            </w:r>
            <w:r w:rsidRPr="00FA295B">
              <w:rPr>
                <w:rFonts w:ascii="Times New Roman" w:hAnsi="Times New Roman" w:cs="Times New Roman"/>
                <w:b/>
                <w:bCs/>
                <w:strike/>
                <w:color w:val="FF0000"/>
                <w:sz w:val="24"/>
                <w:szCs w:val="24"/>
              </w:rPr>
              <w:t>on :</w:t>
            </w:r>
            <w:r w:rsidRPr="00FA295B">
              <w:rPr>
                <w:rFonts w:ascii="Times New Roman" w:hAnsi="Times New Roman" w:cs="Times New Roman"/>
                <w:b/>
                <w:bCs/>
                <w:strike/>
                <w:color w:val="FF0000"/>
                <w:sz w:val="24"/>
                <w:szCs w:val="24"/>
              </w:rPr>
              <w:br/>
              <w:t>   -</w:t>
            </w:r>
            <w:r w:rsidR="007555C3">
              <w:rPr>
                <w:rFonts w:ascii="Times New Roman" w:hAnsi="Times New Roman" w:cs="Times New Roman"/>
                <w:b/>
                <w:bCs/>
                <w:strike/>
                <w:color w:val="FF0000"/>
                <w:sz w:val="24"/>
                <w:szCs w:val="24"/>
              </w:rPr>
              <w:t xml:space="preserve"> </w:t>
            </w:r>
            <w:r w:rsidRPr="00FA295B">
              <w:rPr>
                <w:rFonts w:ascii="Times New Roman" w:hAnsi="Times New Roman" w:cs="Times New Roman"/>
                <w:b/>
                <w:bCs/>
                <w:strike/>
                <w:color w:val="FF0000"/>
                <w:sz w:val="24"/>
                <w:szCs w:val="24"/>
              </w:rPr>
              <w:t>qu'elles soien</w:t>
            </w:r>
            <w:r w:rsidR="007555C3">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d'une hauteur maximale</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d'un mètre sans support;</w:t>
            </w:r>
            <w:r w:rsidRPr="00FA295B">
              <w:rPr>
                <w:rFonts w:ascii="Times New Roman" w:hAnsi="Times New Roman" w:cs="Times New Roman"/>
                <w:b/>
                <w:bCs/>
                <w:strike/>
                <w:color w:val="FF0000"/>
                <w:sz w:val="24"/>
                <w:szCs w:val="24"/>
              </w:rPr>
              <w:br/>
              <w:t>   -</w:t>
            </w:r>
            <w:r w:rsidR="007555C3">
              <w:rPr>
                <w:rFonts w:ascii="Times New Roman" w:hAnsi="Times New Roman" w:cs="Times New Roman"/>
                <w:b/>
                <w:bCs/>
                <w:strike/>
                <w:color w:val="FF0000"/>
                <w:sz w:val="24"/>
                <w:szCs w:val="24"/>
              </w:rPr>
              <w:t xml:space="preserve"> </w:t>
            </w:r>
            <w:r w:rsidRPr="00FA295B">
              <w:rPr>
                <w:rFonts w:ascii="Times New Roman" w:hAnsi="Times New Roman" w:cs="Times New Roman"/>
                <w:b/>
                <w:bCs/>
                <w:strike/>
                <w:color w:val="FF0000"/>
                <w:sz w:val="24"/>
                <w:szCs w:val="24"/>
              </w:rPr>
              <w:t>qu'elles ne soient pas implantées à une distance des rives de la toiture plate sur laquelle elles sont installées, inférieure à leur hauteur totale mesurée à partir du niveau de la toiture plate principale;</w:t>
            </w:r>
            <w:r w:rsidRPr="00FA295B">
              <w:rPr>
                <w:rFonts w:ascii="Times New Roman" w:hAnsi="Times New Roman" w:cs="Times New Roman"/>
                <w:b/>
                <w:bCs/>
                <w:strike/>
                <w:color w:val="FF0000"/>
                <w:sz w:val="24"/>
                <w:szCs w:val="24"/>
              </w:rPr>
              <w:br/>
              <w:t xml:space="preserve">   -qu'elles ne couvrent que maximum 5% par opérateur et maximum 15% de la superficie totale de la partie plate de la toiture sur laquelle elles sont implantées; </w:t>
            </w:r>
            <w:r w:rsidRPr="00FA295B">
              <w:rPr>
                <w:rFonts w:ascii="Times New Roman" w:hAnsi="Times New Roman" w:cs="Times New Roman"/>
                <w:b/>
                <w:bCs/>
                <w:strike/>
                <w:color w:val="FF0000"/>
                <w:sz w:val="24"/>
                <w:szCs w:val="24"/>
              </w:rPr>
              <w:br/>
              <w:t>   5° le placemen</w:t>
            </w:r>
            <w:r w:rsidR="007555C3">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d'installations techniques liées aux antennes sur une toiture plate ou sur la partie plate de la toiture, pour autant que ces installations soient placées sur les étages les plus élevés et</w:t>
            </w:r>
            <w:r w:rsidR="007555C3">
              <w:rPr>
                <w:rFonts w:ascii="Times New Roman" w:hAnsi="Times New Roman" w:cs="Times New Roman"/>
                <w:b/>
                <w:bCs/>
                <w:strike/>
                <w:color w:val="FF0000"/>
                <w:sz w:val="24"/>
                <w:szCs w:val="24"/>
              </w:rPr>
              <w:t xml:space="preserve"> </w:t>
            </w:r>
            <w:r w:rsidRPr="00FA295B">
              <w:rPr>
                <w:rFonts w:ascii="Times New Roman" w:hAnsi="Times New Roman" w:cs="Times New Roman"/>
                <w:b/>
                <w:bCs/>
                <w:strike/>
                <w:color w:val="FF0000"/>
                <w:sz w:val="24"/>
                <w:szCs w:val="24"/>
              </w:rPr>
              <w:t>qu'elles laissent vierges plus des 3/4 de la superficie nette de la toiture sur laquelle elles sont implantées en comptabilisant tous les type</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d'appareils et leurs éléments accessoires posés sur cette toiture telsqu'appareils de ventilation et de climatisation, caillebotis de support de ces éléments ou chemin de câbles;</w:t>
            </w:r>
            <w:r w:rsidRPr="00FA295B">
              <w:rPr>
                <w:rFonts w:ascii="Times New Roman" w:hAnsi="Times New Roman" w:cs="Times New Roman"/>
                <w:b/>
                <w:bCs/>
                <w:strike/>
                <w:color w:val="FF0000"/>
                <w:sz w:val="24"/>
                <w:szCs w:val="24"/>
                <w:vertAlign w:val="superscript"/>
              </w:rPr>
              <w:t xml:space="preserve"> </w:t>
            </w:r>
          </w:p>
          <w:p w14:paraId="3DF98F54" w14:textId="37472C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hAnsi="Times New Roman" w:cs="Times New Roman"/>
                <w:b/>
                <w:bCs/>
                <w:strike/>
                <w:color w:val="FF0000"/>
                <w:sz w:val="24"/>
                <w:szCs w:val="24"/>
              </w:rPr>
              <w:t> 6</w:t>
            </w:r>
            <w:r w:rsidR="007555C3">
              <w:rPr>
                <w:rFonts w:ascii="Times New Roman" w:hAnsi="Times New Roman" w:cs="Times New Roman"/>
                <w:b/>
                <w:bCs/>
                <w:strike/>
                <w:color w:val="FF0000"/>
                <w:sz w:val="24"/>
                <w:szCs w:val="24"/>
              </w:rPr>
              <w:t xml:space="preserve">° </w:t>
            </w:r>
            <w:r w:rsidRPr="00FA295B">
              <w:rPr>
                <w:rFonts w:ascii="Times New Roman" w:hAnsi="Times New Roman" w:cs="Times New Roman"/>
                <w:b/>
                <w:bCs/>
                <w:strike/>
                <w:color w:val="FF0000"/>
                <w:sz w:val="24"/>
                <w:szCs w:val="24"/>
              </w:rPr>
              <w:t>l'ajou</w:t>
            </w:r>
            <w:r w:rsidR="007555C3">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d'une seule antenne émettrice et/ou réceptrice o</w:t>
            </w:r>
            <w:r w:rsidR="007555C3">
              <w:rPr>
                <w:rFonts w:ascii="Times New Roman" w:hAnsi="Times New Roman" w:cs="Times New Roman"/>
                <w:b/>
                <w:bCs/>
                <w:strike/>
                <w:color w:val="FF0000"/>
                <w:sz w:val="24"/>
                <w:szCs w:val="24"/>
              </w:rPr>
              <w:t>u</w:t>
            </w:r>
            <w:r w:rsidRPr="00FA295B">
              <w:rPr>
                <w:rFonts w:ascii="Times New Roman" w:hAnsi="Times New Roman" w:cs="Times New Roman"/>
                <w:b/>
                <w:bCs/>
                <w:strike/>
                <w:color w:val="FF0000"/>
                <w:sz w:val="24"/>
                <w:szCs w:val="24"/>
              </w:rPr>
              <w:t xml:space="preserve"> d'une seule napp</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d'antennes en toiture sur un mât existant de maximum 6 mètres de hauteur, déjà dûment autorisé et affecté à cet usage, à condit</w:t>
            </w:r>
            <w:r w:rsidR="007555C3">
              <w:rPr>
                <w:rFonts w:ascii="Times New Roman" w:hAnsi="Times New Roman" w:cs="Times New Roman"/>
                <w:b/>
                <w:bCs/>
                <w:strike/>
                <w:color w:val="FF0000"/>
                <w:sz w:val="24"/>
                <w:szCs w:val="24"/>
              </w:rPr>
              <w:t>i</w:t>
            </w:r>
            <w:r w:rsidRPr="00FA295B">
              <w:rPr>
                <w:rFonts w:ascii="Times New Roman" w:hAnsi="Times New Roman" w:cs="Times New Roman"/>
                <w:b/>
                <w:bCs/>
                <w:strike/>
                <w:color w:val="FF0000"/>
                <w:sz w:val="24"/>
                <w:szCs w:val="24"/>
              </w:rPr>
              <w:t>on :</w:t>
            </w:r>
            <w:r w:rsidRPr="00FA295B">
              <w:rPr>
                <w:rFonts w:ascii="Times New Roman" w:hAnsi="Times New Roman" w:cs="Times New Roman"/>
                <w:b/>
                <w:bCs/>
                <w:strike/>
                <w:color w:val="FF0000"/>
                <w:sz w:val="24"/>
                <w:szCs w:val="24"/>
              </w:rPr>
              <w:br/>
              <w:t>   - que le mât soit implanté sur un immeuble moyen ou élevé;</w:t>
            </w:r>
            <w:r w:rsidRPr="00FA295B">
              <w:rPr>
                <w:rFonts w:ascii="Times New Roman" w:hAnsi="Times New Roman" w:cs="Times New Roman"/>
                <w:b/>
                <w:bCs/>
                <w:strike/>
                <w:color w:val="FF0000"/>
                <w:sz w:val="24"/>
                <w:szCs w:val="24"/>
              </w:rPr>
              <w:br/>
              <w:t>   -qu'une seule antenne ou napp</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d'antennes soit déjà présente sur ledit mât;</w:t>
            </w:r>
            <w:r w:rsidRPr="00FA295B">
              <w:rPr>
                <w:rFonts w:ascii="Times New Roman" w:hAnsi="Times New Roman" w:cs="Times New Roman"/>
                <w:b/>
                <w:bCs/>
                <w:strike/>
                <w:color w:val="FF0000"/>
                <w:sz w:val="24"/>
                <w:szCs w:val="24"/>
              </w:rPr>
              <w:br/>
              <w:t>   - qu</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l'antenne ou la napp</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d'antennes ajoutée soi</w:t>
            </w:r>
            <w:r w:rsidR="007555C3">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d'une hauteur inférieure ou égale à 1,7 mètre;</w:t>
            </w:r>
            <w:r w:rsidRPr="00FA295B">
              <w:rPr>
                <w:rFonts w:ascii="Times New Roman" w:hAnsi="Times New Roman" w:cs="Times New Roman"/>
                <w:b/>
                <w:bCs/>
                <w:strike/>
                <w:color w:val="FF0000"/>
                <w:sz w:val="24"/>
                <w:szCs w:val="24"/>
              </w:rPr>
              <w:br/>
              <w:t>   - que le déport par rapport au mât soit de maximum 40 centimètres;</w:t>
            </w:r>
            <w:r w:rsidRPr="00FA295B">
              <w:rPr>
                <w:rFonts w:ascii="Times New Roman" w:hAnsi="Times New Roman" w:cs="Times New Roman"/>
                <w:b/>
                <w:bCs/>
                <w:strike/>
                <w:color w:val="FF0000"/>
                <w:sz w:val="24"/>
                <w:szCs w:val="24"/>
              </w:rPr>
              <w:br/>
              <w:t>   - que la hauteur du mât existant ne soit pas augmen</w:t>
            </w:r>
            <w:r w:rsidR="007555C3">
              <w:rPr>
                <w:rFonts w:ascii="Times New Roman" w:hAnsi="Times New Roman" w:cs="Times New Roman"/>
                <w:b/>
                <w:bCs/>
                <w:strike/>
                <w:color w:val="FF0000"/>
                <w:sz w:val="24"/>
                <w:szCs w:val="24"/>
              </w:rPr>
              <w:t>tée;</w:t>
            </w:r>
            <w:r w:rsidR="007555C3">
              <w:rPr>
                <w:rFonts w:ascii="Times New Roman" w:hAnsi="Times New Roman" w:cs="Times New Roman"/>
                <w:b/>
                <w:bCs/>
                <w:strike/>
                <w:color w:val="FF0000"/>
                <w:sz w:val="24"/>
                <w:szCs w:val="24"/>
              </w:rPr>
              <w:br/>
              <w:t>   - que</w:t>
            </w:r>
            <w:r w:rsidRPr="00FA295B">
              <w:rPr>
                <w:rFonts w:ascii="Times New Roman" w:hAnsi="Times New Roman" w:cs="Times New Roman"/>
                <w:b/>
                <w:bCs/>
                <w:strike/>
                <w:color w:val="FF0000"/>
                <w:sz w:val="24"/>
                <w:szCs w:val="24"/>
              </w:rPr>
              <w:t xml:space="preserve"> l'antenne ou la napp</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d'antenne ajoutée ne dépasse pas la hauteur du mât.</w:t>
            </w:r>
          </w:p>
          <w:p w14:paraId="5B92FCC0" w14:textId="5D3E27EC" w:rsidR="00BC2136" w:rsidRPr="00FA295B" w:rsidRDefault="00BC2136" w:rsidP="00165B38">
            <w:pPr>
              <w:spacing w:after="0" w:line="240" w:lineRule="auto"/>
              <w:rPr>
                <w:rFonts w:ascii="Times New Roman" w:hAnsi="Times New Roman" w:cs="Times New Roman"/>
                <w:b/>
                <w:bCs/>
                <w:strike/>
                <w:color w:val="FF0000"/>
                <w:sz w:val="24"/>
                <w:szCs w:val="24"/>
              </w:rPr>
            </w:pPr>
          </w:p>
          <w:p w14:paraId="53EBBF4C" w14:textId="2BACE92A" w:rsidR="00721B9F" w:rsidRPr="00FA295B" w:rsidRDefault="00721B9F" w:rsidP="00721B9F">
            <w:pPr>
              <w:spacing w:after="0" w:line="240" w:lineRule="auto"/>
              <w:rPr>
                <w:rFonts w:ascii="Times New Roman" w:hAnsi="Times New Roman" w:cs="Times New Roman"/>
                <w:b/>
                <w:bCs/>
                <w:strike/>
                <w:color w:val="FF0000"/>
                <w:sz w:val="24"/>
                <w:szCs w:val="24"/>
              </w:rPr>
            </w:pPr>
            <w:r w:rsidRPr="00FA295B">
              <w:rPr>
                <w:rFonts w:ascii="Times New Roman" w:hAnsi="Times New Roman" w:cs="Times New Roman"/>
                <w:b/>
                <w:bCs/>
                <w:strike/>
                <w:color w:val="FF0000"/>
                <w:sz w:val="24"/>
                <w:szCs w:val="24"/>
              </w:rPr>
              <w:t>Section 2. Actes et travaux dispensés d</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l'avis de la commune, des mesures particulières de publicité et d</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l'avis de la commission de concertation</w:t>
            </w:r>
          </w:p>
          <w:p w14:paraId="29C5B086" w14:textId="77777777" w:rsidR="00721B9F" w:rsidRPr="00FA295B" w:rsidRDefault="00721B9F" w:rsidP="00721B9F">
            <w:pPr>
              <w:spacing w:after="0" w:line="240" w:lineRule="auto"/>
              <w:rPr>
                <w:rFonts w:ascii="Times New Roman" w:hAnsi="Times New Roman" w:cs="Times New Roman"/>
                <w:b/>
                <w:bCs/>
                <w:strike/>
                <w:color w:val="FF0000"/>
                <w:sz w:val="24"/>
                <w:szCs w:val="24"/>
              </w:rPr>
            </w:pPr>
          </w:p>
          <w:p w14:paraId="65A05771" w14:textId="6BD1051B" w:rsidR="00721B9F" w:rsidRPr="00FA295B" w:rsidRDefault="00721B9F" w:rsidP="00165B38">
            <w:pPr>
              <w:spacing w:after="0" w:line="240" w:lineRule="auto"/>
              <w:rPr>
                <w:rFonts w:ascii="Times New Roman" w:hAnsi="Times New Roman" w:cs="Times New Roman"/>
                <w:b/>
                <w:bCs/>
                <w:strike/>
                <w:color w:val="FF0000"/>
                <w:sz w:val="24"/>
                <w:szCs w:val="24"/>
              </w:rPr>
            </w:pPr>
            <w:r w:rsidRPr="00FA295B">
              <w:rPr>
                <w:rFonts w:ascii="Times New Roman" w:hAnsi="Times New Roman" w:cs="Times New Roman"/>
                <w:b/>
                <w:bCs/>
                <w:strike/>
                <w:color w:val="FF0000"/>
                <w:sz w:val="24"/>
                <w:szCs w:val="24"/>
              </w:rPr>
              <w:t xml:space="preserve">  Art. 30/1. Les actes et travaux concernan</w:t>
            </w:r>
            <w:r w:rsidR="007555C3">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l'installation ou la modificatio</w:t>
            </w:r>
            <w:r w:rsidR="007555C3">
              <w:rPr>
                <w:rFonts w:ascii="Times New Roman" w:hAnsi="Times New Roman" w:cs="Times New Roman"/>
                <w:b/>
                <w:bCs/>
                <w:strike/>
                <w:color w:val="FF0000"/>
                <w:sz w:val="24"/>
                <w:szCs w:val="24"/>
              </w:rPr>
              <w:t>n</w:t>
            </w:r>
            <w:r w:rsidRPr="00FA295B">
              <w:rPr>
                <w:rFonts w:ascii="Times New Roman" w:hAnsi="Times New Roman" w:cs="Times New Roman"/>
                <w:b/>
                <w:bCs/>
                <w:strike/>
                <w:color w:val="FF0000"/>
                <w:sz w:val="24"/>
                <w:szCs w:val="24"/>
              </w:rPr>
              <w:t xml:space="preserve"> d'antennes de télécommunication e</w:t>
            </w:r>
            <w:r w:rsidR="007555C3">
              <w:rPr>
                <w:rFonts w:ascii="Times New Roman" w:hAnsi="Times New Roman" w:cs="Times New Roman"/>
                <w:b/>
                <w:bCs/>
                <w:strike/>
                <w:color w:val="FF0000"/>
                <w:sz w:val="24"/>
                <w:szCs w:val="24"/>
              </w:rPr>
              <w:t>t</w:t>
            </w:r>
            <w:r w:rsidRPr="00FA295B">
              <w:rPr>
                <w:rFonts w:ascii="Times New Roman" w:hAnsi="Times New Roman" w:cs="Times New Roman"/>
                <w:b/>
                <w:bCs/>
                <w:strike/>
                <w:color w:val="FF0000"/>
                <w:sz w:val="24"/>
                <w:szCs w:val="24"/>
              </w:rPr>
              <w:t xml:space="preserve"> d'installations techniques visées par le présent chapitre</w:t>
            </w:r>
            <w:r w:rsidR="007555C3">
              <w:rPr>
                <w:rFonts w:ascii="Times New Roman" w:hAnsi="Times New Roman" w:cs="Times New Roman"/>
                <w:b/>
                <w:bCs/>
                <w:strike/>
                <w:color w:val="FF0000"/>
                <w:sz w:val="24"/>
                <w:szCs w:val="24"/>
              </w:rPr>
              <w:t>,</w:t>
            </w:r>
            <w:r w:rsidRPr="00FA295B">
              <w:rPr>
                <w:rFonts w:ascii="Times New Roman" w:hAnsi="Times New Roman" w:cs="Times New Roman"/>
                <w:b/>
                <w:bCs/>
                <w:strike/>
                <w:color w:val="FF0000"/>
                <w:sz w:val="24"/>
                <w:szCs w:val="24"/>
              </w:rPr>
              <w:t xml:space="preserve"> s'ils ne sont pas dispensés de permi</w:t>
            </w:r>
            <w:r w:rsidR="007555C3">
              <w:rPr>
                <w:rFonts w:ascii="Times New Roman" w:hAnsi="Times New Roman" w:cs="Times New Roman"/>
                <w:b/>
                <w:bCs/>
                <w:strike/>
                <w:color w:val="FF0000"/>
                <w:sz w:val="24"/>
                <w:szCs w:val="24"/>
              </w:rPr>
              <w:t>s</w:t>
            </w:r>
            <w:r w:rsidRPr="00FA295B">
              <w:rPr>
                <w:rFonts w:ascii="Times New Roman" w:hAnsi="Times New Roman" w:cs="Times New Roman"/>
                <w:b/>
                <w:bCs/>
                <w:strike/>
                <w:color w:val="FF0000"/>
                <w:sz w:val="24"/>
                <w:szCs w:val="24"/>
              </w:rPr>
              <w:t xml:space="preserve"> d'urbanisme, sont dispensés d</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l'avis de la commune, des mesures particulières de publicité et d</w:t>
            </w:r>
            <w:r w:rsidR="007555C3">
              <w:rPr>
                <w:rFonts w:ascii="Times New Roman" w:hAnsi="Times New Roman" w:cs="Times New Roman"/>
                <w:b/>
                <w:bCs/>
                <w:strike/>
                <w:color w:val="FF0000"/>
                <w:sz w:val="24"/>
                <w:szCs w:val="24"/>
              </w:rPr>
              <w:t>e</w:t>
            </w:r>
            <w:r w:rsidRPr="00FA295B">
              <w:rPr>
                <w:rFonts w:ascii="Times New Roman" w:hAnsi="Times New Roman" w:cs="Times New Roman"/>
                <w:b/>
                <w:bCs/>
                <w:strike/>
                <w:color w:val="FF0000"/>
                <w:sz w:val="24"/>
                <w:szCs w:val="24"/>
              </w:rPr>
              <w:t xml:space="preserve"> l'avis de la commission de concertation.</w:t>
            </w:r>
          </w:p>
          <w:p w14:paraId="2A0E36D6" w14:textId="77777777" w:rsidR="007555C3" w:rsidRDefault="007555C3" w:rsidP="00165B38">
            <w:pPr>
              <w:spacing w:after="0" w:line="240" w:lineRule="auto"/>
              <w:rPr>
                <w:rFonts w:ascii="Times New Roman" w:eastAsia="Times New Roman" w:hAnsi="Times New Roman" w:cs="Times New Roman"/>
                <w:b/>
                <w:bCs/>
                <w:sz w:val="24"/>
                <w:szCs w:val="24"/>
              </w:rPr>
            </w:pPr>
          </w:p>
          <w:p w14:paraId="30F73601" w14:textId="4CBDD7D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lang w:val="fr-FR"/>
              </w:rPr>
            </w:pPr>
            <w:r w:rsidRPr="00FA295B">
              <w:rPr>
                <w:rFonts w:ascii="Times New Roman" w:eastAsia="Times New Roman" w:hAnsi="Times New Roman" w:cs="Times New Roman"/>
                <w:b/>
                <w:bCs/>
                <w:sz w:val="24"/>
                <w:szCs w:val="24"/>
              </w:rPr>
              <w:br/>
              <w:t>  </w:t>
            </w:r>
            <w:bookmarkStart w:id="151" w:name="LNK0027"/>
            <w:r w:rsidRPr="00FA295B">
              <w:rPr>
                <w:rFonts w:ascii="Times New Roman" w:eastAsia="Times New Roman" w:hAnsi="Times New Roman" w:cs="Times New Roman"/>
                <w:b/>
                <w:bCs/>
                <w:color w:val="0000FF"/>
                <w:sz w:val="24"/>
                <w:szCs w:val="24"/>
                <w:u w:val="single"/>
              </w:rPr>
              <w:t>CHAPITRE X.</w:t>
            </w:r>
            <w:bookmarkEnd w:id="151"/>
            <w:r w:rsidRPr="00FA295B">
              <w:rPr>
                <w:rFonts w:ascii="Times New Roman" w:eastAsia="Times New Roman" w:hAnsi="Times New Roman" w:cs="Times New Roman"/>
                <w:b/>
                <w:bCs/>
                <w:sz w:val="24"/>
                <w:szCs w:val="24"/>
              </w:rPr>
              <w:t xml:space="preserve"> - </w:t>
            </w:r>
            <w:r w:rsidRPr="00FA295B">
              <w:rPr>
                <w:rFonts w:ascii="Times New Roman" w:eastAsia="Times New Roman" w:hAnsi="Times New Roman" w:cs="Times New Roman"/>
                <w:b/>
                <w:bCs/>
                <w:strike/>
                <w:color w:val="FF0000"/>
                <w:sz w:val="24"/>
                <w:szCs w:val="24"/>
              </w:rPr>
              <w:t>Aménagements de jardins, espaces verts, cimetières</w:t>
            </w:r>
            <w:r w:rsidR="00135444" w:rsidRPr="00FA295B">
              <w:rPr>
                <w:rFonts w:ascii="Times New Roman" w:eastAsia="Times New Roman" w:hAnsi="Times New Roman" w:cs="Times New Roman"/>
                <w:b/>
                <w:bCs/>
                <w:strike/>
                <w:color w:val="FF0000"/>
                <w:sz w:val="24"/>
                <w:szCs w:val="24"/>
              </w:rPr>
              <w:t xml:space="preserve"> et abattages d’arbres </w:t>
            </w:r>
            <w:r w:rsidR="00135444" w:rsidRPr="00FA295B">
              <w:rPr>
                <w:rFonts w:ascii="Times New Roman" w:eastAsia="Times New Roman" w:hAnsi="Times New Roman" w:cs="Times New Roman"/>
                <w:b/>
                <w:bCs/>
                <w:color w:val="70AD47" w:themeColor="accent6"/>
                <w:sz w:val="24"/>
                <w:szCs w:val="24"/>
              </w:rPr>
              <w:t>Aménagements de jardins, espaces verts, cimetières, espace public et interventions sur un arbre à haute tige</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52" w:name="Art.31"/>
            <w:r w:rsidRPr="00FA295B">
              <w:rPr>
                <w:rFonts w:ascii="Times New Roman" w:eastAsia="Times New Roman" w:hAnsi="Times New Roman" w:cs="Times New Roman"/>
                <w:b/>
                <w:bCs/>
                <w:color w:val="0000FF"/>
                <w:sz w:val="24"/>
                <w:szCs w:val="24"/>
                <w:u w:val="single"/>
              </w:rPr>
              <w:t>Art.</w:t>
            </w:r>
            <w:bookmarkEnd w:id="152"/>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0000FF"/>
                <w:sz w:val="24"/>
                <w:szCs w:val="24"/>
                <w:u w:val="single"/>
              </w:rPr>
              <w:t>31</w:t>
            </w:r>
            <w:r w:rsidRPr="00FA295B">
              <w:rPr>
                <w:rFonts w:ascii="Times New Roman" w:eastAsia="Times New Roman" w:hAnsi="Times New Roman" w:cs="Times New Roman"/>
                <w:b/>
                <w:bCs/>
                <w:sz w:val="24"/>
                <w:szCs w:val="24"/>
              </w:rPr>
              <w:t>. Le présent chapitre s'applique aux aménagements de jardins, espaces verts, cimetières</w:t>
            </w:r>
            <w:r w:rsidRPr="00FA295B">
              <w:rPr>
                <w:rFonts w:ascii="Times New Roman" w:eastAsia="Times New Roman" w:hAnsi="Times New Roman" w:cs="Times New Roman"/>
                <w:b/>
                <w:bCs/>
                <w:color w:val="70AD47" w:themeColor="accent6"/>
                <w:sz w:val="24"/>
                <w:szCs w:val="24"/>
              </w:rPr>
              <w:t>, espace public et interventions sur un arbre à haute tige</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trike/>
                <w:color w:val="FF0000"/>
                <w:sz w:val="24"/>
                <w:szCs w:val="24"/>
              </w:rPr>
              <w:t>et abattages d'arbres</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53" w:name="LNK0028"/>
            <w:r w:rsidRPr="00FA295B">
              <w:rPr>
                <w:rFonts w:ascii="Times New Roman" w:eastAsia="Times New Roman" w:hAnsi="Times New Roman" w:cs="Times New Roman"/>
                <w:b/>
                <w:bCs/>
                <w:color w:val="0000FF"/>
                <w:sz w:val="24"/>
                <w:szCs w:val="24"/>
                <w:u w:val="single"/>
              </w:rPr>
              <w:t>Sectio</w:t>
            </w:r>
            <w:r w:rsidRPr="005741C2">
              <w:rPr>
                <w:rFonts w:ascii="Times New Roman" w:eastAsia="Times New Roman" w:hAnsi="Times New Roman" w:cs="Times New Roman"/>
                <w:b/>
                <w:bCs/>
                <w:color w:val="0000FF"/>
                <w:sz w:val="24"/>
                <w:szCs w:val="24"/>
                <w:u w:val="single"/>
              </w:rPr>
              <w:t xml:space="preserve">n </w:t>
            </w:r>
            <w:r w:rsidRPr="00FA295B">
              <w:rPr>
                <w:rFonts w:ascii="Times New Roman" w:eastAsia="Times New Roman" w:hAnsi="Times New Roman" w:cs="Times New Roman"/>
                <w:b/>
                <w:bCs/>
                <w:color w:val="0000FF"/>
                <w:sz w:val="24"/>
                <w:szCs w:val="24"/>
                <w:u w:val="single"/>
              </w:rPr>
              <w:t>1re.</w:t>
            </w:r>
            <w:bookmarkEnd w:id="153"/>
            <w:r w:rsidRPr="00FA295B">
              <w:rPr>
                <w:rFonts w:ascii="Times New Roman" w:eastAsia="Times New Roman" w:hAnsi="Times New Roman" w:cs="Times New Roman"/>
                <w:b/>
                <w:bCs/>
                <w:sz w:val="24"/>
                <w:szCs w:val="24"/>
              </w:rPr>
              <w:t> - Actes et travaux dispensés de permis d'urbanisme.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54" w:name="Art.32"/>
            <w:r w:rsidRPr="00FA295B">
              <w:rPr>
                <w:rFonts w:ascii="Times New Roman" w:eastAsia="Times New Roman" w:hAnsi="Times New Roman" w:cs="Times New Roman"/>
                <w:b/>
                <w:bCs/>
                <w:color w:val="0000FF"/>
                <w:sz w:val="24"/>
                <w:szCs w:val="24"/>
                <w:u w:val="single"/>
              </w:rPr>
              <w:t>Art.</w:t>
            </w:r>
            <w:bookmarkEnd w:id="154"/>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0000FF"/>
                <w:sz w:val="24"/>
                <w:szCs w:val="24"/>
                <w:u w:val="single"/>
              </w:rPr>
              <w:t>32</w:t>
            </w:r>
            <w:r w:rsidRPr="00FA295B">
              <w:rPr>
                <w:rFonts w:ascii="Times New Roman" w:eastAsia="Times New Roman" w:hAnsi="Times New Roman" w:cs="Times New Roman"/>
                <w:b/>
                <w:bCs/>
                <w:sz w:val="24"/>
                <w:szCs w:val="24"/>
              </w:rPr>
              <w:t xml:space="preserve">.Pour autant qu'ils n'impliquent aucune dérogation à un plan d'affectation du </w:t>
            </w:r>
            <w:r w:rsidRPr="00FA295B">
              <w:rPr>
                <w:rFonts w:ascii="Times New Roman" w:eastAsia="Times New Roman" w:hAnsi="Times New Roman" w:cs="Times New Roman"/>
                <w:b/>
                <w:bCs/>
                <w:sz w:val="24"/>
                <w:szCs w:val="24"/>
              </w:rPr>
              <w:lastRenderedPageBreak/>
              <w:t>sol, à un règlement d'urbanisme ou à un permis de lotir, les actes et travaux suivants sont dispensés de permis d'urbanisme :</w:t>
            </w:r>
          </w:p>
          <w:p w14:paraId="15184F77" w14:textId="45D76636" w:rsidR="00BC2136" w:rsidRPr="005F5C2D" w:rsidRDefault="005F5C2D" w:rsidP="005F5C2D">
            <w:pPr>
              <w:spacing w:after="0"/>
              <w:rPr>
                <w:rFonts w:ascii="Times New Roman" w:hAnsi="Times New Roman" w:cs="Times New Roman"/>
                <w:b/>
                <w:strike/>
                <w:color w:val="FF0000"/>
                <w:sz w:val="24"/>
                <w:szCs w:val="24"/>
              </w:rPr>
            </w:pPr>
            <w:r>
              <w:rPr>
                <w:rFonts w:ascii="Times New Roman" w:hAnsi="Times New Roman" w:cs="Times New Roman"/>
                <w:b/>
                <w:sz w:val="24"/>
                <w:szCs w:val="24"/>
              </w:rPr>
              <w:t xml:space="preserve">  </w:t>
            </w:r>
            <w:r w:rsidR="00135444" w:rsidRPr="005F5C2D">
              <w:rPr>
                <w:rFonts w:ascii="Times New Roman" w:hAnsi="Times New Roman" w:cs="Times New Roman"/>
                <w:b/>
                <w:sz w:val="24"/>
                <w:szCs w:val="24"/>
              </w:rPr>
              <w:t>1</w:t>
            </w:r>
            <w:r w:rsidRPr="005F5C2D">
              <w:rPr>
                <w:rFonts w:ascii="Times New Roman" w:hAnsi="Times New Roman" w:cs="Times New Roman"/>
                <w:b/>
                <w:sz w:val="24"/>
                <w:szCs w:val="24"/>
              </w:rPr>
              <w:t>°</w:t>
            </w:r>
            <w:r w:rsidRPr="005F5C2D">
              <w:rPr>
                <w:rFonts w:ascii="Times New Roman" w:hAnsi="Times New Roman" w:cs="Times New Roman"/>
                <w:b/>
                <w:strike/>
                <w:sz w:val="24"/>
                <w:szCs w:val="24"/>
              </w:rPr>
              <w:t xml:space="preserve"> </w:t>
            </w:r>
            <w:r w:rsidR="00135444" w:rsidRPr="00FA295B">
              <w:rPr>
                <w:rFonts w:ascii="Times New Roman" w:hAnsi="Times New Roman" w:cs="Times New Roman"/>
                <w:b/>
                <w:strike/>
                <w:color w:val="FF0000"/>
                <w:sz w:val="24"/>
                <w:szCs w:val="24"/>
              </w:rPr>
              <w:t>l'abattag</w:t>
            </w:r>
            <w:r>
              <w:rPr>
                <w:rFonts w:ascii="Times New Roman" w:hAnsi="Times New Roman" w:cs="Times New Roman"/>
                <w:b/>
                <w:strike/>
                <w:color w:val="FF0000"/>
                <w:sz w:val="24"/>
                <w:szCs w:val="24"/>
              </w:rPr>
              <w:t>e</w:t>
            </w:r>
            <w:r w:rsidR="00135444" w:rsidRPr="00FA295B">
              <w:rPr>
                <w:rFonts w:ascii="Times New Roman" w:hAnsi="Times New Roman" w:cs="Times New Roman"/>
                <w:b/>
                <w:strike/>
                <w:color w:val="FF0000"/>
                <w:sz w:val="24"/>
                <w:szCs w:val="24"/>
              </w:rPr>
              <w:t xml:space="preserve"> d'arbres à haute tige et les actes et travaux conformes à la mise en applicatio</w:t>
            </w:r>
            <w:r>
              <w:rPr>
                <w:rFonts w:ascii="Times New Roman" w:hAnsi="Times New Roman" w:cs="Times New Roman"/>
                <w:b/>
                <w:strike/>
                <w:color w:val="FF0000"/>
                <w:sz w:val="24"/>
                <w:szCs w:val="24"/>
              </w:rPr>
              <w:t>n</w:t>
            </w:r>
            <w:r w:rsidR="00135444" w:rsidRPr="00FA295B">
              <w:rPr>
                <w:rFonts w:ascii="Times New Roman" w:hAnsi="Times New Roman" w:cs="Times New Roman"/>
                <w:b/>
                <w:strike/>
                <w:color w:val="FF0000"/>
                <w:sz w:val="24"/>
                <w:szCs w:val="24"/>
              </w:rPr>
              <w:t xml:space="preserve"> d'un plan de gestion o</w:t>
            </w:r>
            <w:r>
              <w:rPr>
                <w:rFonts w:ascii="Times New Roman" w:hAnsi="Times New Roman" w:cs="Times New Roman"/>
                <w:b/>
                <w:strike/>
                <w:color w:val="FF0000"/>
                <w:sz w:val="24"/>
                <w:szCs w:val="24"/>
              </w:rPr>
              <w:t>u</w:t>
            </w:r>
            <w:r w:rsidR="00135444" w:rsidRPr="00FA295B">
              <w:rPr>
                <w:rFonts w:ascii="Times New Roman" w:hAnsi="Times New Roman" w:cs="Times New Roman"/>
                <w:b/>
                <w:strike/>
                <w:color w:val="FF0000"/>
                <w:sz w:val="24"/>
                <w:szCs w:val="24"/>
              </w:rPr>
              <w:t xml:space="preserve"> d'un règlement de gestion adoptés en exécution d</w:t>
            </w:r>
            <w:r>
              <w:rPr>
                <w:rFonts w:ascii="Times New Roman" w:hAnsi="Times New Roman" w:cs="Times New Roman"/>
                <w:b/>
                <w:strike/>
                <w:color w:val="FF0000"/>
                <w:sz w:val="24"/>
                <w:szCs w:val="24"/>
              </w:rPr>
              <w:t>e</w:t>
            </w:r>
            <w:r w:rsidR="00135444" w:rsidRPr="00FA295B">
              <w:rPr>
                <w:rFonts w:ascii="Times New Roman" w:hAnsi="Times New Roman" w:cs="Times New Roman"/>
                <w:b/>
                <w:strike/>
                <w:color w:val="FF0000"/>
                <w:sz w:val="24"/>
                <w:szCs w:val="24"/>
              </w:rPr>
              <w:t xml:space="preserve"> l'ordonnance du 27 avril 1995 relative à la sauvegarde et à la protection de la nature ou en application du Code forest</w:t>
            </w:r>
            <w:r>
              <w:rPr>
                <w:rFonts w:ascii="Times New Roman" w:hAnsi="Times New Roman" w:cs="Times New Roman"/>
                <w:b/>
                <w:strike/>
                <w:color w:val="FF0000"/>
                <w:sz w:val="24"/>
                <w:szCs w:val="24"/>
              </w:rPr>
              <w:t xml:space="preserve">ier; </w:t>
            </w:r>
            <w:r w:rsidR="00BC2136" w:rsidRPr="00FA295B">
              <w:rPr>
                <w:rFonts w:ascii="Times New Roman" w:hAnsi="Times New Roman" w:cs="Times New Roman"/>
                <w:b/>
                <w:color w:val="70AD47" w:themeColor="accent6"/>
                <w:sz w:val="24"/>
                <w:szCs w:val="24"/>
              </w:rPr>
              <w:t xml:space="preserve">la taille </w:t>
            </w:r>
            <w:r w:rsidR="000D266F" w:rsidRPr="00FA295B">
              <w:rPr>
                <w:rFonts w:ascii="Times New Roman" w:hAnsi="Times New Roman" w:cs="Times New Roman"/>
                <w:b/>
                <w:color w:val="70AD47" w:themeColor="accent6"/>
                <w:sz w:val="24"/>
                <w:szCs w:val="24"/>
              </w:rPr>
              <w:t xml:space="preserve">d’entretien </w:t>
            </w:r>
            <w:r w:rsidR="00BC2136" w:rsidRPr="00FA295B">
              <w:rPr>
                <w:rFonts w:ascii="Times New Roman" w:hAnsi="Times New Roman" w:cs="Times New Roman"/>
                <w:b/>
                <w:color w:val="70AD47" w:themeColor="accent6"/>
                <w:sz w:val="24"/>
                <w:szCs w:val="24"/>
              </w:rPr>
              <w:t>d’arbres à haute tige</w:t>
            </w:r>
            <w:r w:rsidR="000D266F" w:rsidRPr="00FA295B">
              <w:rPr>
                <w:rFonts w:ascii="Times New Roman" w:hAnsi="Times New Roman" w:cs="Times New Roman"/>
                <w:b/>
                <w:color w:val="70AD47" w:themeColor="accent6"/>
                <w:sz w:val="24"/>
                <w:szCs w:val="24"/>
              </w:rPr>
              <w:t> ;</w:t>
            </w:r>
          </w:p>
          <w:p w14:paraId="4744FCA0" w14:textId="73791256" w:rsidR="00BC2136" w:rsidRPr="00FA295B" w:rsidRDefault="00135444" w:rsidP="00165B38">
            <w:pPr>
              <w:contextualSpacing/>
              <w:rPr>
                <w:rFonts w:ascii="Times New Roman" w:hAnsi="Times New Roman" w:cs="Times New Roman"/>
                <w:b/>
                <w:color w:val="70AD47" w:themeColor="accent6"/>
                <w:sz w:val="24"/>
                <w:szCs w:val="24"/>
              </w:rPr>
            </w:pPr>
            <w:r w:rsidRPr="00FA295B">
              <w:rPr>
                <w:rFonts w:ascii="Times New Roman" w:hAnsi="Times New Roman" w:cs="Times New Roman"/>
                <w:b/>
                <w:color w:val="70AD47" w:themeColor="accent6"/>
                <w:sz w:val="24"/>
                <w:szCs w:val="24"/>
              </w:rPr>
              <w:t xml:space="preserve"> </w:t>
            </w:r>
            <w:r w:rsidR="005F5C2D">
              <w:rPr>
                <w:rFonts w:ascii="Times New Roman" w:hAnsi="Times New Roman" w:cs="Times New Roman"/>
                <w:b/>
                <w:color w:val="70AD47" w:themeColor="accent6"/>
                <w:sz w:val="24"/>
                <w:szCs w:val="24"/>
              </w:rPr>
              <w:t xml:space="preserve"> </w:t>
            </w:r>
            <w:r w:rsidRPr="00FA295B">
              <w:rPr>
                <w:rFonts w:ascii="Times New Roman" w:eastAsia="Times New Roman" w:hAnsi="Times New Roman" w:cs="Times New Roman"/>
                <w:b/>
                <w:bCs/>
                <w:sz w:val="24"/>
                <w:szCs w:val="24"/>
              </w:rPr>
              <w:t xml:space="preserve">2° </w:t>
            </w:r>
            <w:r w:rsidRPr="00FA295B">
              <w:rPr>
                <w:rFonts w:ascii="Times New Roman" w:eastAsia="Times New Roman" w:hAnsi="Times New Roman" w:cs="Times New Roman"/>
                <w:b/>
                <w:bCs/>
                <w:strike/>
                <w:color w:val="FF0000"/>
                <w:sz w:val="24"/>
                <w:szCs w:val="24"/>
              </w:rPr>
              <w:t>l'abattage d'arbres morts</w:t>
            </w:r>
            <w:r w:rsidR="00377DD3" w:rsidRPr="00FA295B">
              <w:rPr>
                <w:rFonts w:ascii="Times New Roman" w:eastAsia="Times New Roman" w:hAnsi="Times New Roman" w:cs="Times New Roman"/>
                <w:b/>
                <w:bCs/>
                <w:strike/>
                <w:color w:val="FF0000"/>
                <w:sz w:val="24"/>
                <w:szCs w:val="24"/>
              </w:rPr>
              <w:t xml:space="preserve"> </w:t>
            </w:r>
            <w:r w:rsidR="00BC2136" w:rsidRPr="00FA295B">
              <w:rPr>
                <w:rFonts w:ascii="Times New Roman" w:hAnsi="Times New Roman" w:cs="Times New Roman"/>
                <w:b/>
                <w:color w:val="70AD47" w:themeColor="accent6"/>
                <w:sz w:val="24"/>
                <w:szCs w:val="24"/>
              </w:rPr>
              <w:t>hors zones vertes de haute valeur biologique, zones vertes et zones Natura 2000, l’abattage d’arbres à baute tige morts ou dépérissants ;</w:t>
            </w:r>
          </w:p>
          <w:p w14:paraId="3C9C528D" w14:textId="37CC1CB5" w:rsidR="00BC2136" w:rsidRPr="00FA295B" w:rsidRDefault="00BC2136" w:rsidP="00B55318">
            <w:pPr>
              <w:spacing w:after="0"/>
              <w:contextualSpacing/>
              <w:rPr>
                <w:rFonts w:ascii="Times New Roman" w:hAnsi="Times New Roman" w:cs="Times New Roman"/>
                <w:b/>
                <w:color w:val="70AD47" w:themeColor="accent6"/>
                <w:sz w:val="24"/>
                <w:szCs w:val="24"/>
              </w:rPr>
            </w:pPr>
            <w:r w:rsidRPr="00FA295B">
              <w:rPr>
                <w:rFonts w:ascii="Times New Roman" w:hAnsi="Times New Roman" w:cs="Times New Roman"/>
                <w:b/>
                <w:color w:val="70AD47" w:themeColor="accent6"/>
                <w:sz w:val="24"/>
                <w:szCs w:val="24"/>
              </w:rPr>
              <w:t xml:space="preserve">  2°</w:t>
            </w:r>
            <w:r w:rsidR="00B50912" w:rsidRPr="00FA295B">
              <w:rPr>
                <w:rFonts w:ascii="Times New Roman" w:hAnsi="Times New Roman" w:cs="Times New Roman"/>
                <w:b/>
                <w:color w:val="70AD47" w:themeColor="accent6"/>
                <w:sz w:val="24"/>
                <w:szCs w:val="24"/>
              </w:rPr>
              <w:t>bis</w:t>
            </w:r>
            <w:r w:rsidRPr="00FA295B">
              <w:rPr>
                <w:rFonts w:ascii="Times New Roman" w:hAnsi="Times New Roman" w:cs="Times New Roman"/>
                <w:b/>
                <w:color w:val="70AD47" w:themeColor="accent6"/>
                <w:sz w:val="24"/>
                <w:szCs w:val="24"/>
              </w:rPr>
              <w:t xml:space="preserve"> dans toutes les zones :</w:t>
            </w:r>
          </w:p>
          <w:p w14:paraId="30823661" w14:textId="6B601CA6" w:rsidR="00BC2136" w:rsidRPr="00FA295B" w:rsidRDefault="00BC2136" w:rsidP="00135444">
            <w:pPr>
              <w:pStyle w:val="Paragraphedeliste"/>
              <w:numPr>
                <w:ilvl w:val="0"/>
                <w:numId w:val="1"/>
              </w:numPr>
              <w:spacing w:after="0"/>
              <w:jc w:val="left"/>
              <w:rPr>
                <w:b/>
                <w:color w:val="70AD47" w:themeColor="accent6"/>
                <w:sz w:val="24"/>
                <w:szCs w:val="24"/>
              </w:rPr>
            </w:pPr>
            <w:r w:rsidRPr="00FA295B">
              <w:rPr>
                <w:b/>
                <w:color w:val="70AD47" w:themeColor="accent6"/>
                <w:sz w:val="24"/>
                <w:szCs w:val="24"/>
              </w:rPr>
              <w:t>les actes et travaux conformes à la mise en application d'un plan de gestion ou d'un règlement de gestion adoptés en exécution de l'ordonnance d</w:t>
            </w:r>
            <w:r w:rsidRPr="00B11043">
              <w:rPr>
                <w:b/>
                <w:color w:val="70AD47" w:themeColor="accent6"/>
                <w:sz w:val="24"/>
                <w:szCs w:val="24"/>
              </w:rPr>
              <w:t xml:space="preserve">u </w:t>
            </w:r>
            <w:r w:rsidRPr="00FA295B">
              <w:rPr>
                <w:b/>
                <w:color w:val="70AD47" w:themeColor="accent6"/>
                <w:sz w:val="24"/>
                <w:szCs w:val="24"/>
              </w:rPr>
              <w:t>1er mars 2012 relative à la conservation de la nature ou d’un plan d’aménagement en application du Code forestier, en ce compris l’abattage d’arbres à haute tige.</w:t>
            </w:r>
          </w:p>
          <w:p w14:paraId="0E6CFF22" w14:textId="23C88459" w:rsidR="00BC2136" w:rsidRPr="00FA295B" w:rsidRDefault="00377DD3" w:rsidP="00135444">
            <w:pPr>
              <w:pStyle w:val="Paragraphedeliste"/>
              <w:numPr>
                <w:ilvl w:val="0"/>
                <w:numId w:val="1"/>
              </w:numPr>
              <w:spacing w:after="0"/>
              <w:jc w:val="left"/>
              <w:rPr>
                <w:b/>
                <w:color w:val="70AD47" w:themeColor="accent6"/>
                <w:sz w:val="24"/>
                <w:szCs w:val="24"/>
              </w:rPr>
            </w:pPr>
            <w:r w:rsidRPr="00FA295B">
              <w:rPr>
                <w:b/>
                <w:color w:val="70AD47" w:themeColor="accent6"/>
                <w:sz w:val="24"/>
                <w:szCs w:val="24"/>
              </w:rPr>
              <w:t>l</w:t>
            </w:r>
            <w:r w:rsidR="00BC2136" w:rsidRPr="00FA295B">
              <w:rPr>
                <w:b/>
                <w:color w:val="70AD47" w:themeColor="accent6"/>
                <w:sz w:val="24"/>
                <w:szCs w:val="24"/>
              </w:rPr>
              <w:t>e placement de dispositifs de gestion des eaux n’entrainant aucune imperméabilisation du sol et permettant le stockage temporaire des eaux et</w:t>
            </w:r>
            <w:r w:rsidR="00BC2136" w:rsidRPr="00FA295B">
              <w:rPr>
                <w:sz w:val="24"/>
                <w:szCs w:val="24"/>
              </w:rPr>
              <w:t xml:space="preserve"> </w:t>
            </w:r>
            <w:r w:rsidR="00BC2136" w:rsidRPr="00FA295B">
              <w:rPr>
                <w:b/>
                <w:color w:val="70AD47" w:themeColor="accent6"/>
                <w:sz w:val="24"/>
                <w:szCs w:val="24"/>
              </w:rPr>
              <w:t>la perméabilité des sols en priorité</w:t>
            </w:r>
            <w:r w:rsidR="00B55318">
              <w:rPr>
                <w:b/>
                <w:color w:val="70AD47" w:themeColor="accent6"/>
                <w:sz w:val="24"/>
                <w:szCs w:val="24"/>
              </w:rPr>
              <w:t> </w:t>
            </w:r>
            <w:r w:rsidR="00BC2136" w:rsidRPr="00FA295B">
              <w:rPr>
                <w:b/>
                <w:color w:val="70AD47" w:themeColor="accent6"/>
                <w:sz w:val="24"/>
                <w:szCs w:val="24"/>
              </w:rPr>
              <w:t>de manière végétalisée ou, à défaut, de manière minérale</w:t>
            </w:r>
            <w:r w:rsidR="00B55318">
              <w:rPr>
                <w:b/>
                <w:color w:val="70AD47" w:themeColor="accent6"/>
                <w:sz w:val="24"/>
                <w:szCs w:val="24"/>
              </w:rPr>
              <w:t> ;</w:t>
            </w:r>
          </w:p>
          <w:p w14:paraId="0684714E" w14:textId="7F90764D"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3° dans les zones d'espaces verts, telles que définies au plan régional d'affectation du sol, à l'exception des zones à haute valeur biologique, la modification du revêtement des chemins, le placement et le remplacement de bancs, tables, poubelles, bacs à plantation, la restauration des berges des étangs et rivières ou la modification du niveau des étangs;</w:t>
            </w:r>
            <w:r w:rsidRPr="00FA295B">
              <w:rPr>
                <w:rFonts w:ascii="Times New Roman" w:eastAsia="Times New Roman" w:hAnsi="Times New Roman" w:cs="Times New Roman"/>
                <w:b/>
                <w:bCs/>
                <w:sz w:val="24"/>
                <w:szCs w:val="24"/>
              </w:rPr>
              <w:br/>
              <w:t>  4° dans une plaine de jeux existante, le placement, le remplacement et/ou l'enlèvement des équipements de jeux à destination des enfants.</w:t>
            </w:r>
          </w:p>
          <w:p w14:paraId="21FB686C" w14:textId="77777777"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xml:space="preserve">   </w:t>
            </w:r>
          </w:p>
          <w:p w14:paraId="44E1BBB8" w14:textId="77777777" w:rsidR="00BC2136" w:rsidRPr="00FA295B" w:rsidRDefault="00BC2136" w:rsidP="00165B38">
            <w:pPr>
              <w:contextualSpacing/>
              <w:rPr>
                <w:rFonts w:ascii="Times New Roman" w:hAnsi="Times New Roman" w:cs="Times New Roman"/>
                <w:b/>
                <w:bCs/>
                <w:color w:val="70AD47" w:themeColor="accent6"/>
                <w:sz w:val="24"/>
                <w:szCs w:val="24"/>
              </w:rPr>
            </w:pPr>
            <w:r w:rsidRPr="00FA295B">
              <w:rPr>
                <w:rFonts w:ascii="Times New Roman" w:hAnsi="Times New Roman" w:cs="Times New Roman"/>
                <w:b/>
                <w:bCs/>
                <w:sz w:val="24"/>
                <w:szCs w:val="24"/>
              </w:rPr>
              <w:t xml:space="preserve">  </w:t>
            </w:r>
            <w:r w:rsidRPr="00FA295B">
              <w:rPr>
                <w:rFonts w:ascii="Times New Roman" w:hAnsi="Times New Roman" w:cs="Times New Roman"/>
                <w:b/>
                <w:bCs/>
                <w:color w:val="70AD47" w:themeColor="accent6"/>
                <w:sz w:val="24"/>
                <w:szCs w:val="24"/>
                <w:u w:val="single"/>
              </w:rPr>
              <w:t>Section 1bis</w:t>
            </w:r>
            <w:r w:rsidRPr="00FA295B">
              <w:rPr>
                <w:rFonts w:ascii="Times New Roman" w:hAnsi="Times New Roman" w:cs="Times New Roman"/>
                <w:b/>
                <w:bCs/>
                <w:color w:val="70AD47" w:themeColor="accent6"/>
                <w:sz w:val="24"/>
                <w:szCs w:val="24"/>
              </w:rPr>
              <w:t>. Actes et travaux dispensés de l’avis de la Commission Royale des Monuments et Sites requis par l’article 237 du CoBAT, d’enquête publique, de l’avis du fonctionnaire délégué ou de la commune, de l’avis de la commission de concertation et de l’intervention d’un architecte.</w:t>
            </w:r>
          </w:p>
          <w:p w14:paraId="22EB5C6F" w14:textId="77777777" w:rsidR="00BC2136" w:rsidRPr="00FA295B" w:rsidRDefault="00BC2136" w:rsidP="00165B38">
            <w:pPr>
              <w:spacing w:after="0" w:line="240" w:lineRule="auto"/>
              <w:rPr>
                <w:rFonts w:ascii="Times New Roman" w:hAnsi="Times New Roman" w:cs="Times New Roman"/>
                <w:b/>
                <w:bCs/>
                <w:color w:val="70AD47" w:themeColor="accent6"/>
                <w:sz w:val="24"/>
                <w:szCs w:val="24"/>
              </w:rPr>
            </w:pPr>
          </w:p>
          <w:p w14:paraId="3A45D8F4" w14:textId="43A31BDF" w:rsidR="00BC2136" w:rsidRPr="00FA295B" w:rsidRDefault="00BC2136" w:rsidP="00165B38">
            <w:pPr>
              <w:contextualSpacing/>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u w:val="single"/>
              </w:rPr>
              <w:t>Art. 32/1.</w:t>
            </w:r>
            <w:r w:rsidRPr="00FA295B">
              <w:rPr>
                <w:rFonts w:ascii="Times New Roman" w:eastAsia="Times New Roman" w:hAnsi="Times New Roman" w:cs="Times New Roman"/>
                <w:b/>
                <w:bCs/>
                <w:color w:val="70AD47" w:themeColor="accent6"/>
                <w:sz w:val="24"/>
                <w:szCs w:val="24"/>
              </w:rPr>
              <w:t xml:space="preserve"> Pour autant qu'ils n'impliquent aucune dérogation à un plan d'affectation du sol, à un règlement d'urbanisme ou à un permis de lotir, les actes et travaux suivants sont dispensés de</w:t>
            </w:r>
            <w:r w:rsidRPr="00FA295B">
              <w:rPr>
                <w:rFonts w:ascii="Times New Roman" w:hAnsi="Times New Roman" w:cs="Times New Roman"/>
                <w:b/>
                <w:bCs/>
                <w:color w:val="70AD47" w:themeColor="accent6"/>
                <w:sz w:val="24"/>
                <w:szCs w:val="24"/>
              </w:rPr>
              <w:t xml:space="preserve"> l’avis de la commission de concertation, de l’avis de la Commission Royale des Monuments et Sites requis par l’article 237 du CoBAT, d’enquête publique, de l’avis du fonctionnaire délégué ou de la commune et de l’intervention d’un architecte:</w:t>
            </w:r>
          </w:p>
          <w:p w14:paraId="24A0DF2F" w14:textId="2E01A245" w:rsidR="00BC2136" w:rsidRPr="00FA295B" w:rsidRDefault="00BC2136" w:rsidP="00165B38">
            <w:pPr>
              <w:spacing w:after="0" w:line="240" w:lineRule="auto"/>
              <w:rPr>
                <w:rFonts w:ascii="Times New Roman" w:hAnsi="Times New Roman" w:cs="Times New Roman"/>
                <w:b/>
                <w:bCs/>
                <w:color w:val="70AD47" w:themeColor="accent6"/>
                <w:sz w:val="24"/>
                <w:szCs w:val="24"/>
              </w:rPr>
            </w:pPr>
            <w:r w:rsidRPr="00FA295B">
              <w:rPr>
                <w:rFonts w:ascii="Times New Roman" w:hAnsi="Times New Roman" w:cs="Times New Roman"/>
                <w:b/>
                <w:bCs/>
                <w:color w:val="70AD47" w:themeColor="accent6"/>
                <w:sz w:val="24"/>
                <w:szCs w:val="24"/>
              </w:rPr>
              <w:t xml:space="preserve">  1° </w:t>
            </w:r>
            <w:r w:rsidR="00B70386" w:rsidRPr="00FA295B">
              <w:rPr>
                <w:rFonts w:ascii="Times New Roman" w:hAnsi="Times New Roman" w:cs="Times New Roman"/>
                <w:b/>
                <w:color w:val="70AD47" w:themeColor="accent6"/>
                <w:sz w:val="24"/>
                <w:szCs w:val="24"/>
              </w:rPr>
              <w:t>la taille radicale</w:t>
            </w:r>
            <w:r w:rsidRPr="00FA295B">
              <w:rPr>
                <w:rFonts w:ascii="Times New Roman" w:hAnsi="Times New Roman" w:cs="Times New Roman"/>
                <w:b/>
                <w:bCs/>
                <w:color w:val="70AD47" w:themeColor="accent6"/>
                <w:sz w:val="24"/>
                <w:szCs w:val="24"/>
              </w:rPr>
              <w:t xml:space="preserve"> d’un arbre à haute tige</w:t>
            </w:r>
            <w:r w:rsidR="00377DD3" w:rsidRPr="00FA295B">
              <w:rPr>
                <w:rFonts w:ascii="Times New Roman" w:hAnsi="Times New Roman" w:cs="Times New Roman"/>
                <w:b/>
                <w:bCs/>
                <w:color w:val="70AD47" w:themeColor="accent6"/>
                <w:sz w:val="24"/>
                <w:szCs w:val="24"/>
              </w:rPr>
              <w:t xml:space="preserve"> </w:t>
            </w:r>
            <w:r w:rsidRPr="00FA295B">
              <w:rPr>
                <w:rFonts w:ascii="Times New Roman" w:hAnsi="Times New Roman" w:cs="Times New Roman"/>
                <w:b/>
                <w:bCs/>
                <w:color w:val="70AD47" w:themeColor="accent6"/>
                <w:sz w:val="24"/>
                <w:szCs w:val="24"/>
              </w:rPr>
              <w:t>;</w:t>
            </w:r>
          </w:p>
          <w:p w14:paraId="4A9EE00C" w14:textId="06372038" w:rsidR="00BC2136" w:rsidRPr="00FA295B" w:rsidRDefault="00BC2136" w:rsidP="00165B38">
            <w:pPr>
              <w:spacing w:after="0" w:line="240" w:lineRule="auto"/>
              <w:rPr>
                <w:rFonts w:ascii="Times New Roman" w:hAnsi="Times New Roman" w:cs="Times New Roman"/>
                <w:b/>
                <w:bCs/>
                <w:color w:val="70AD47" w:themeColor="accent6"/>
                <w:sz w:val="24"/>
                <w:szCs w:val="24"/>
              </w:rPr>
            </w:pPr>
            <w:r w:rsidRPr="00FA295B">
              <w:rPr>
                <w:rFonts w:ascii="Times New Roman" w:hAnsi="Times New Roman" w:cs="Times New Roman"/>
                <w:b/>
                <w:bCs/>
                <w:color w:val="70AD47" w:themeColor="accent6"/>
                <w:sz w:val="24"/>
                <w:szCs w:val="24"/>
              </w:rPr>
              <w:t xml:space="preserve">  2° </w:t>
            </w:r>
            <w:r w:rsidR="00322C4F" w:rsidRPr="00FA295B">
              <w:rPr>
                <w:rFonts w:ascii="Times New Roman" w:hAnsi="Times New Roman" w:cs="Times New Roman"/>
                <w:b/>
                <w:bCs/>
                <w:color w:val="70AD47" w:themeColor="accent6"/>
                <w:sz w:val="24"/>
                <w:szCs w:val="24"/>
              </w:rPr>
              <w:t>e</w:t>
            </w:r>
            <w:r w:rsidRPr="00FA295B">
              <w:rPr>
                <w:rFonts w:ascii="Times New Roman" w:hAnsi="Times New Roman" w:cs="Times New Roman"/>
                <w:b/>
                <w:bCs/>
                <w:color w:val="70AD47" w:themeColor="accent6"/>
                <w:sz w:val="24"/>
                <w:szCs w:val="24"/>
              </w:rPr>
              <w:t>n zones vertes de haute valeur biologique, en zones vertes et en zones Natura 2000, l'abattage d'arbres à haute tige morts ou dépérissants ;</w:t>
            </w:r>
          </w:p>
          <w:p w14:paraId="3C29CD8F" w14:textId="3EAF847E" w:rsidR="00B70386" w:rsidRPr="00FA295B" w:rsidRDefault="00BC2136" w:rsidP="00165B38">
            <w:pPr>
              <w:spacing w:after="0" w:line="240" w:lineRule="auto"/>
              <w:rPr>
                <w:rFonts w:ascii="Times New Roman" w:hAnsi="Times New Roman" w:cs="Times New Roman"/>
                <w:b/>
                <w:bCs/>
                <w:color w:val="70AD47" w:themeColor="accent6"/>
                <w:sz w:val="24"/>
                <w:szCs w:val="24"/>
              </w:rPr>
            </w:pPr>
            <w:r w:rsidRPr="00FA295B">
              <w:rPr>
                <w:rFonts w:ascii="Times New Roman" w:hAnsi="Times New Roman" w:cs="Times New Roman"/>
                <w:b/>
                <w:bCs/>
                <w:color w:val="70AD47" w:themeColor="accent6"/>
                <w:sz w:val="24"/>
                <w:szCs w:val="24"/>
              </w:rPr>
              <w:t xml:space="preserve">  3° </w:t>
            </w:r>
            <w:r w:rsidR="00B70386" w:rsidRPr="00FA295B">
              <w:rPr>
                <w:rFonts w:ascii="Times New Roman" w:hAnsi="Times New Roman" w:cs="Times New Roman"/>
                <w:b/>
                <w:bCs/>
                <w:color w:val="70AD47" w:themeColor="accent6"/>
                <w:sz w:val="24"/>
                <w:szCs w:val="24"/>
              </w:rPr>
              <w:t>la modification du sol susceptible de mettre en péril la survie d’un arbre à haute tige en ce qu’elle intervient dans un périmètre de l’arbre correspondant à 4 fois le diamètre de son tronc mesuré à 1.5 m de hauteur, telles que l’imperméabilisation des terres, le tassement des terres, le décapage des terres sur plus de trente centimètres de profondeur, la surcharge de terre au-dessus du niveau des terres préexistant aux travaux, le déblai ou le remblai entrainant la section des racines ou  l’enfouissement du collet ;</w:t>
            </w:r>
          </w:p>
          <w:p w14:paraId="1C84F715" w14:textId="6C9B1086"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hAnsi="Times New Roman" w:cs="Times New Roman"/>
                <w:b/>
                <w:bCs/>
                <w:color w:val="70AD47" w:themeColor="accent6"/>
                <w:sz w:val="24"/>
                <w:szCs w:val="24"/>
              </w:rPr>
              <w:t>4°</w:t>
            </w:r>
            <w:r w:rsidRPr="00FA295B">
              <w:rPr>
                <w:rFonts w:ascii="Times New Roman" w:eastAsia="Times New Roman" w:hAnsi="Times New Roman" w:cs="Times New Roman"/>
                <w:b/>
                <w:bCs/>
                <w:color w:val="70AD47" w:themeColor="accent6"/>
                <w:sz w:val="24"/>
                <w:szCs w:val="24"/>
              </w:rPr>
              <w:t xml:space="preserve"> la construction ou le placement de sanitaires ouverts au public et accessibles aux personnes à mobilité réduite, pour autant :</w:t>
            </w:r>
          </w:p>
          <w:p w14:paraId="3407ADE2" w14:textId="6F881437" w:rsidR="00BC2136" w:rsidRPr="00FA295B" w:rsidRDefault="00BC2136" w:rsidP="00322C4F">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lastRenderedPageBreak/>
              <w:t>que leur superficie ne dépasse pas 9 m²;</w:t>
            </w:r>
          </w:p>
          <w:p w14:paraId="25A674FF" w14:textId="3C892E26" w:rsidR="00BC2136" w:rsidRPr="00FA295B" w:rsidRDefault="00BC2136" w:rsidP="00322C4F">
            <w:pPr>
              <w:pStyle w:val="Paragraphedeliste"/>
              <w:numPr>
                <w:ilvl w:val="0"/>
                <w:numId w:val="1"/>
              </w:numPr>
              <w:spacing w:after="0"/>
              <w:rPr>
                <w:rFonts w:eastAsia="Times New Roman"/>
                <w:b/>
                <w:bCs/>
                <w:sz w:val="24"/>
                <w:szCs w:val="24"/>
              </w:rPr>
            </w:pPr>
            <w:r w:rsidRPr="00FA295B">
              <w:rPr>
                <w:rFonts w:eastAsia="Times New Roman"/>
                <w:b/>
                <w:bCs/>
                <w:color w:val="70AD47" w:themeColor="accent6"/>
                <w:sz w:val="24"/>
                <w:szCs w:val="24"/>
              </w:rPr>
              <w:t>que l’environ immédiat de la construction soit revêtu d’un revêtement en dur ;</w:t>
            </w:r>
          </w:p>
          <w:p w14:paraId="7DE30F75" w14:textId="77777777" w:rsidR="00BC2136" w:rsidRPr="00FA295B" w:rsidRDefault="00BC2136" w:rsidP="00322C4F">
            <w:pPr>
              <w:pStyle w:val="Paragraphedeliste"/>
              <w:numPr>
                <w:ilvl w:val="0"/>
                <w:numId w:val="1"/>
              </w:numPr>
              <w:spacing w:after="0"/>
              <w:rPr>
                <w:rFonts w:eastAsia="Times New Roman"/>
                <w:b/>
                <w:bCs/>
                <w:sz w:val="24"/>
                <w:szCs w:val="24"/>
              </w:rPr>
            </w:pPr>
            <w:r w:rsidRPr="00FA295B">
              <w:rPr>
                <w:rFonts w:eastAsia="Times New Roman"/>
                <w:b/>
                <w:bCs/>
                <w:color w:val="70AD47" w:themeColor="accent6"/>
                <w:sz w:val="24"/>
                <w:szCs w:val="24"/>
              </w:rPr>
              <w:t>qu’une poubelle soit placée à proximité immédiate.</w:t>
            </w:r>
          </w:p>
          <w:p w14:paraId="281C7CAD" w14:textId="38160ED7" w:rsidR="00BC2136"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155" w:name="LNK0029"/>
            <w:r w:rsidRPr="00FA295B">
              <w:rPr>
                <w:rFonts w:ascii="Times New Roman" w:eastAsia="Times New Roman" w:hAnsi="Times New Roman" w:cs="Times New Roman"/>
                <w:b/>
                <w:bCs/>
                <w:color w:val="0000FF"/>
                <w:sz w:val="24"/>
                <w:szCs w:val="24"/>
                <w:u w:val="single"/>
              </w:rPr>
              <w:t>Section</w:t>
            </w:r>
            <w:r w:rsidR="00337233" w:rsidRPr="00FA295B">
              <w:rPr>
                <w:rFonts w:ascii="Times New Roman" w:eastAsia="Times New Roman" w:hAnsi="Times New Roman" w:cs="Times New Roman"/>
                <w:b/>
                <w:bCs/>
                <w:color w:val="0000FF"/>
                <w:sz w:val="24"/>
                <w:szCs w:val="24"/>
                <w:u w:val="single"/>
              </w:rPr>
              <w:t xml:space="preserve"> 2</w:t>
            </w:r>
            <w:r w:rsidRPr="00FA295B">
              <w:rPr>
                <w:rFonts w:ascii="Times New Roman" w:eastAsia="Times New Roman" w:hAnsi="Times New Roman" w:cs="Times New Roman"/>
                <w:b/>
                <w:bCs/>
                <w:color w:val="0000FF"/>
                <w:sz w:val="24"/>
                <w:szCs w:val="24"/>
                <w:u w:val="single"/>
              </w:rPr>
              <w:t>.</w:t>
            </w:r>
            <w:bookmarkEnd w:id="155"/>
            <w:r w:rsidRPr="00FA295B">
              <w:rPr>
                <w:rFonts w:ascii="Times New Roman" w:eastAsia="Times New Roman" w:hAnsi="Times New Roman" w:cs="Times New Roman"/>
                <w:b/>
                <w:bCs/>
                <w:sz w:val="24"/>
                <w:szCs w:val="24"/>
              </w:rPr>
              <w:t> - Actes et travaux dispensés de l'avis du fonctionnaire délégué ou de la commune.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56" w:name="Art.33"/>
            <w:r w:rsidRPr="00FA295B">
              <w:rPr>
                <w:rFonts w:ascii="Times New Roman" w:eastAsia="Times New Roman" w:hAnsi="Times New Roman" w:cs="Times New Roman"/>
                <w:b/>
                <w:bCs/>
                <w:color w:val="0000FF"/>
                <w:sz w:val="24"/>
                <w:szCs w:val="24"/>
                <w:u w:val="single"/>
              </w:rPr>
              <w:t>Art.</w:t>
            </w:r>
            <w:bookmarkEnd w:id="156"/>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0000FF"/>
                <w:sz w:val="24"/>
                <w:szCs w:val="24"/>
                <w:u w:val="single"/>
              </w:rPr>
              <w:t>33</w:t>
            </w:r>
            <w:r w:rsidRPr="00FA295B">
              <w:rPr>
                <w:rFonts w:ascii="Times New Roman" w:eastAsia="Times New Roman" w:hAnsi="Times New Roman" w:cs="Times New Roman"/>
                <w:b/>
                <w:bCs/>
                <w:sz w:val="24"/>
                <w:szCs w:val="24"/>
              </w:rPr>
              <w:t xml:space="preserve">. Pour autant qu'ils n'impliquent aucune dérogation à un plan d'affectation du sol, à un règlement d'urbanisme ou à un permis de lotir, sont dispensés de l'avis du fonctionnaire délégué ou, en cas de demande introduite conformément à l'article </w:t>
            </w:r>
            <w:r w:rsidRPr="00B55318">
              <w:rPr>
                <w:rFonts w:ascii="Times New Roman" w:eastAsia="Times New Roman" w:hAnsi="Times New Roman" w:cs="Times New Roman"/>
                <w:b/>
                <w:bCs/>
                <w:color w:val="70AD47" w:themeColor="accent6"/>
                <w:sz w:val="24"/>
                <w:szCs w:val="24"/>
              </w:rPr>
              <w:t>1</w:t>
            </w:r>
            <w:r w:rsidR="00B11043" w:rsidRPr="00B55318">
              <w:rPr>
                <w:rFonts w:ascii="Times New Roman" w:eastAsia="Times New Roman" w:hAnsi="Times New Roman" w:cs="Times New Roman"/>
                <w:b/>
                <w:bCs/>
                <w:color w:val="70AD47" w:themeColor="accent6"/>
                <w:sz w:val="24"/>
                <w:szCs w:val="24"/>
              </w:rPr>
              <w:t>23/2</w:t>
            </w:r>
            <w:r w:rsidR="00B55318" w:rsidRPr="00B55318">
              <w:rPr>
                <w:rFonts w:ascii="Times New Roman" w:eastAsia="Times New Roman" w:hAnsi="Times New Roman" w:cs="Times New Roman"/>
                <w:b/>
                <w:bCs/>
                <w:color w:val="70AD47" w:themeColor="accent6"/>
                <w:sz w:val="24"/>
                <w:szCs w:val="24"/>
              </w:rPr>
              <w:t xml:space="preserve"> du CoBAT</w:t>
            </w:r>
            <w:r w:rsidR="00B55318">
              <w:rPr>
                <w:rFonts w:ascii="Times New Roman" w:eastAsia="Times New Roman" w:hAnsi="Times New Roman" w:cs="Times New Roman"/>
                <w:b/>
                <w:bCs/>
                <w:sz w:val="24"/>
                <w:szCs w:val="24"/>
              </w:rPr>
              <w:t xml:space="preserve"> </w:t>
            </w:r>
            <w:r w:rsidR="00B55318" w:rsidRPr="00B55318">
              <w:rPr>
                <w:rFonts w:ascii="Times New Roman" w:eastAsia="Times New Roman" w:hAnsi="Times New Roman" w:cs="Times New Roman"/>
                <w:b/>
                <w:bCs/>
                <w:strike/>
                <w:color w:val="FF0000"/>
                <w:sz w:val="24"/>
                <w:szCs w:val="24"/>
              </w:rPr>
              <w:t>1</w:t>
            </w:r>
            <w:r w:rsidRPr="00B55318">
              <w:rPr>
                <w:rFonts w:ascii="Times New Roman" w:eastAsia="Times New Roman" w:hAnsi="Times New Roman" w:cs="Times New Roman"/>
                <w:b/>
                <w:bCs/>
                <w:strike/>
                <w:color w:val="FF0000"/>
                <w:sz w:val="24"/>
                <w:szCs w:val="24"/>
              </w:rPr>
              <w:t>75 du CoBAT</w:t>
            </w:r>
            <w:r w:rsidRPr="00FA295B">
              <w:rPr>
                <w:rFonts w:ascii="Times New Roman" w:eastAsia="Times New Roman" w:hAnsi="Times New Roman" w:cs="Times New Roman"/>
                <w:b/>
                <w:bCs/>
                <w:sz w:val="24"/>
                <w:szCs w:val="24"/>
              </w:rPr>
              <w:t>, de l'avis préalable du collège des bourgmestre et échevins :</w:t>
            </w:r>
            <w:r w:rsidRPr="00FA295B">
              <w:rPr>
                <w:rFonts w:ascii="Times New Roman" w:eastAsia="Times New Roman" w:hAnsi="Times New Roman" w:cs="Times New Roman"/>
                <w:b/>
                <w:bCs/>
                <w:sz w:val="24"/>
                <w:szCs w:val="24"/>
              </w:rPr>
              <w:br/>
              <w:t>  1° les travaux d'aménagement conformes à la destination normale d'un jardin, qui ne sont pas exonérés du permis en vertu de l'article 21, 1°;</w:t>
            </w:r>
            <w:r w:rsidRPr="00FA295B">
              <w:rPr>
                <w:rFonts w:ascii="Times New Roman" w:eastAsia="Times New Roman" w:hAnsi="Times New Roman" w:cs="Times New Roman"/>
                <w:b/>
                <w:bCs/>
                <w:sz w:val="24"/>
                <w:szCs w:val="24"/>
              </w:rPr>
              <w:br/>
              <w:t>  2° l'abattage d'arbres à haute tige qui n'est pas exonéré de permis d'urbanisme en vertu de l'article 32, 1° et 2°;</w:t>
            </w:r>
            <w:r w:rsidRPr="00FA295B">
              <w:rPr>
                <w:rFonts w:ascii="Times New Roman" w:eastAsia="Times New Roman" w:hAnsi="Times New Roman" w:cs="Times New Roman"/>
                <w:b/>
                <w:bCs/>
                <w:sz w:val="24"/>
                <w:szCs w:val="24"/>
              </w:rPr>
              <w:br/>
              <w:t>  3° la construction d'une piscine autre que celles visées à l'article 21, 1°;</w:t>
            </w:r>
            <w:r w:rsidRPr="00FA295B">
              <w:rPr>
                <w:rFonts w:ascii="Times New Roman" w:eastAsia="Times New Roman" w:hAnsi="Times New Roman" w:cs="Times New Roman"/>
                <w:b/>
                <w:bCs/>
                <w:sz w:val="24"/>
                <w:szCs w:val="24"/>
              </w:rPr>
              <w:br/>
              <w:t>  4° dans les zones vertes, les zones de parcs telles que définies par le PRAS ou les zones de cimetière telles que définies par le PRAS, le tracé des chemins, le placement et le remplacement de dispositifs d'éclairage public.</w:t>
            </w:r>
            <w:r w:rsidRPr="00FA295B">
              <w:rPr>
                <w:rFonts w:ascii="Times New Roman" w:eastAsia="Times New Roman" w:hAnsi="Times New Roman" w:cs="Times New Roman"/>
                <w:b/>
                <w:bCs/>
                <w:sz w:val="24"/>
                <w:szCs w:val="24"/>
              </w:rPr>
              <w:br/>
            </w:r>
          </w:p>
          <w:p w14:paraId="41443163" w14:textId="77777777" w:rsidR="00B55318" w:rsidRPr="00FA295B" w:rsidRDefault="00B55318" w:rsidP="00165B38">
            <w:pPr>
              <w:spacing w:after="0" w:line="240" w:lineRule="auto"/>
              <w:rPr>
                <w:rFonts w:ascii="Times New Roman" w:eastAsia="Times New Roman" w:hAnsi="Times New Roman" w:cs="Times New Roman"/>
                <w:b/>
                <w:bCs/>
                <w:sz w:val="24"/>
                <w:szCs w:val="24"/>
              </w:rPr>
            </w:pPr>
          </w:p>
          <w:p w14:paraId="67E7CDD0"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CHAPITRE XI.</w:t>
            </w:r>
            <w:r w:rsidRPr="00FA295B">
              <w:rPr>
                <w:rFonts w:ascii="Times New Roman" w:eastAsia="Times New Roman" w:hAnsi="Times New Roman" w:cs="Times New Roman"/>
                <w:b/>
                <w:bCs/>
                <w:color w:val="70AD47" w:themeColor="accent6"/>
                <w:sz w:val="24"/>
                <w:szCs w:val="24"/>
              </w:rPr>
              <w:t> – Energie produite à partir de sources renouvelables.</w:t>
            </w:r>
          </w:p>
          <w:p w14:paraId="42CFA404"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32D4062B" w14:textId="1AE7095E"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33/1</w:t>
            </w:r>
            <w:r w:rsidRPr="00FA295B">
              <w:rPr>
                <w:rFonts w:ascii="Times New Roman" w:eastAsia="Times New Roman" w:hAnsi="Times New Roman" w:cs="Times New Roman"/>
                <w:b/>
                <w:bCs/>
                <w:color w:val="70AD47" w:themeColor="accent6"/>
                <w:sz w:val="24"/>
                <w:szCs w:val="24"/>
              </w:rPr>
              <w:t>. Le présent chapitre s'applique aux modules de production d’énergie à partir d’énergie renouvelable.</w:t>
            </w:r>
          </w:p>
          <w:p w14:paraId="0AFD7BDD"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39857167" w14:textId="1BC805D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u w:val="single"/>
              </w:rPr>
              <w:t>Sectio</w:t>
            </w:r>
            <w:r w:rsidRPr="00B11043">
              <w:rPr>
                <w:rFonts w:ascii="Times New Roman" w:eastAsia="Times New Roman" w:hAnsi="Times New Roman" w:cs="Times New Roman"/>
                <w:b/>
                <w:bCs/>
                <w:color w:val="70AD47" w:themeColor="accent6"/>
                <w:sz w:val="24"/>
                <w:szCs w:val="24"/>
                <w:u w:val="single"/>
              </w:rPr>
              <w:t xml:space="preserve">n </w:t>
            </w:r>
            <w:r w:rsidRPr="00FA295B">
              <w:rPr>
                <w:rFonts w:ascii="Times New Roman" w:eastAsia="Times New Roman" w:hAnsi="Times New Roman" w:cs="Times New Roman"/>
                <w:b/>
                <w:bCs/>
                <w:color w:val="70AD47" w:themeColor="accent6"/>
                <w:sz w:val="24"/>
                <w:szCs w:val="24"/>
                <w:u w:val="single"/>
              </w:rPr>
              <w:t>1re.</w:t>
            </w:r>
            <w:r w:rsidRPr="00FA295B">
              <w:rPr>
                <w:rFonts w:ascii="Times New Roman" w:eastAsia="Times New Roman" w:hAnsi="Times New Roman" w:cs="Times New Roman"/>
                <w:b/>
                <w:bCs/>
                <w:color w:val="70AD47" w:themeColor="accent6"/>
                <w:sz w:val="24"/>
                <w:szCs w:val="24"/>
              </w:rPr>
              <w:t> - Actes et travaux dispensés de permis d'urbanisme.</w:t>
            </w:r>
            <w:r w:rsidRPr="00FA295B">
              <w:rPr>
                <w:rFonts w:ascii="Times New Roman" w:eastAsia="Times New Roman" w:hAnsi="Times New Roman" w:cs="Times New Roman"/>
                <w:b/>
                <w:bCs/>
                <w:color w:val="70AD47" w:themeColor="accent6"/>
                <w:sz w:val="24"/>
                <w:szCs w:val="24"/>
              </w:rPr>
              <w:br/>
            </w:r>
            <w:r w:rsidRPr="00FA295B">
              <w:rPr>
                <w:rFonts w:ascii="Times New Roman" w:eastAsia="Times New Roman" w:hAnsi="Times New Roman" w:cs="Times New Roman"/>
                <w:b/>
                <w:bCs/>
                <w:color w:val="70AD47" w:themeColor="accent6"/>
                <w:sz w:val="24"/>
                <w:szCs w:val="24"/>
              </w:rPr>
              <w:br/>
              <w:t>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33/2</w:t>
            </w:r>
            <w:r w:rsidRPr="00FA295B">
              <w:rPr>
                <w:rFonts w:ascii="Times New Roman" w:eastAsia="Times New Roman" w:hAnsi="Times New Roman" w:cs="Times New Roman"/>
                <w:b/>
                <w:bCs/>
                <w:color w:val="70AD47" w:themeColor="accent6"/>
                <w:sz w:val="24"/>
                <w:szCs w:val="24"/>
              </w:rPr>
              <w:t>. Pour autant qu'ils n'impliquent aucune dérogation à un plan d'affectation du sol, à un règlement d'urbanisme ou à un permis de lotir, les actes et travaux suivants sont dispensés de permis d'urbanisme :</w:t>
            </w:r>
          </w:p>
          <w:p w14:paraId="4F5C4506" w14:textId="1C7D2949"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w:t>
            </w:r>
            <w:r w:rsidRPr="00FA295B">
              <w:rPr>
                <w:rFonts w:ascii="Times New Roman" w:hAnsi="Times New Roman" w:cs="Times New Roman"/>
                <w:sz w:val="24"/>
                <w:szCs w:val="24"/>
              </w:rPr>
              <w:t xml:space="preserve"> </w:t>
            </w:r>
            <w:r w:rsidRPr="00FA295B">
              <w:rPr>
                <w:rFonts w:ascii="Times New Roman" w:eastAsia="Times New Roman" w:hAnsi="Times New Roman" w:cs="Times New Roman"/>
                <w:b/>
                <w:bCs/>
                <w:color w:val="70AD47" w:themeColor="accent6"/>
                <w:sz w:val="24"/>
                <w:szCs w:val="24"/>
              </w:rPr>
              <w:t>le placement de panneaux capteurs solaires, photovoltaïques ou assimilés qui ne se situe</w:t>
            </w:r>
            <w:r w:rsidR="0051019B">
              <w:rPr>
                <w:rFonts w:ascii="Times New Roman" w:eastAsia="Times New Roman" w:hAnsi="Times New Roman" w:cs="Times New Roman"/>
                <w:b/>
                <w:bCs/>
                <w:color w:val="70AD47" w:themeColor="accent6"/>
                <w:sz w:val="24"/>
                <w:szCs w:val="24"/>
              </w:rPr>
              <w:t>nt</w:t>
            </w:r>
            <w:r w:rsidRPr="00FA295B">
              <w:rPr>
                <w:rFonts w:ascii="Times New Roman" w:eastAsia="Times New Roman" w:hAnsi="Times New Roman" w:cs="Times New Roman"/>
                <w:b/>
                <w:bCs/>
                <w:color w:val="70AD47" w:themeColor="accent6"/>
                <w:sz w:val="24"/>
                <w:szCs w:val="24"/>
              </w:rPr>
              <w:t xml:space="preserve"> pas à moins de 20 mètres d’un bien protégé, non visibles depuis l’espace public, pour autant que ce placement n’entraîne pas la suppression de la totalité ou de plus de 50% d’une toiture verte existante ; </w:t>
            </w:r>
          </w:p>
          <w:p w14:paraId="21D0D165" w14:textId="7EF4447C"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2° le placement de panneaux capteu</w:t>
            </w:r>
            <w:r w:rsidR="00EF3756" w:rsidRPr="00FA295B">
              <w:rPr>
                <w:rFonts w:ascii="Times New Roman" w:eastAsia="Times New Roman" w:hAnsi="Times New Roman" w:cs="Times New Roman"/>
                <w:b/>
                <w:bCs/>
                <w:color w:val="70AD47" w:themeColor="accent6"/>
                <w:sz w:val="24"/>
                <w:szCs w:val="24"/>
              </w:rPr>
              <w:t xml:space="preserve">rs solaires, photovoltaïques ou assimilés </w:t>
            </w:r>
            <w:r w:rsidRPr="00FA295B">
              <w:rPr>
                <w:rFonts w:ascii="Times New Roman" w:eastAsia="Times New Roman" w:hAnsi="Times New Roman" w:cs="Times New Roman"/>
                <w:b/>
                <w:bCs/>
                <w:color w:val="70AD47" w:themeColor="accent6"/>
                <w:sz w:val="24"/>
                <w:szCs w:val="24"/>
              </w:rPr>
              <w:t>qui ne se situe pas à moins de 20 mètres d’un bien protégé, visibles depuis l'espace public, pour autant :</w:t>
            </w:r>
          </w:p>
          <w:p w14:paraId="62FDDDD7" w14:textId="5111D29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que les panneaux soient incorporés dans le plan de la toiture ou fixés sur la toiture parallèlement au plan de celle-ci, sans présenter de saillie de plus de 30 cm ni de débordement par rapport aux limites de la toiture  et qu’ils constituent une forme géométrique simple composée de panneaux jointifs, de même taille, placés parallèlement les uns aux autres ;</w:t>
            </w:r>
          </w:p>
          <w:p w14:paraId="40346C41" w14:textId="108B725A"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que le placement des panneaux n’entraine pas la suppression de la totalité ou de plus de 50% d’une toiture verte existante ;</w:t>
            </w:r>
          </w:p>
          <w:p w14:paraId="3629C9B6" w14:textId="7027704A"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3° </w:t>
            </w:r>
            <w:r w:rsidR="00FA709F">
              <w:rPr>
                <w:rFonts w:ascii="Times New Roman" w:eastAsia="Times New Roman" w:hAnsi="Times New Roman" w:cs="Times New Roman"/>
                <w:b/>
                <w:bCs/>
                <w:color w:val="70AD47" w:themeColor="accent6"/>
                <w:sz w:val="24"/>
                <w:szCs w:val="24"/>
              </w:rPr>
              <w:t>l</w:t>
            </w:r>
            <w:r w:rsidRPr="00FA295B">
              <w:rPr>
                <w:rFonts w:ascii="Times New Roman" w:eastAsia="Times New Roman" w:hAnsi="Times New Roman" w:cs="Times New Roman"/>
                <w:b/>
                <w:bCs/>
                <w:color w:val="70AD47" w:themeColor="accent6"/>
                <w:sz w:val="24"/>
                <w:szCs w:val="24"/>
              </w:rPr>
              <w:t>e placement, la suppression et l’enlèvement d’une pompe à chaleur au sol d’un volume capable maximal d’un m3 à une distance de minimum trois mètres par rapport aux limites mitoyennes et non visible depuis l’espace public</w:t>
            </w:r>
            <w:r w:rsidR="00B04CFF" w:rsidRPr="00FA295B">
              <w:rPr>
                <w:rFonts w:ascii="Times New Roman" w:eastAsia="Times New Roman" w:hAnsi="Times New Roman" w:cs="Times New Roman"/>
                <w:b/>
                <w:bCs/>
                <w:color w:val="70AD47" w:themeColor="accent6"/>
                <w:sz w:val="24"/>
                <w:szCs w:val="24"/>
              </w:rPr>
              <w:t> ;</w:t>
            </w:r>
          </w:p>
          <w:p w14:paraId="7BD7A2B6" w14:textId="72DD710D" w:rsidR="00B04CFF" w:rsidRDefault="00B04CFF" w:rsidP="00854093">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lastRenderedPageBreak/>
              <w:t xml:space="preserve">4° </w:t>
            </w:r>
            <w:r w:rsidR="00322C4F" w:rsidRPr="00FA295B">
              <w:rPr>
                <w:rFonts w:ascii="Times New Roman" w:eastAsia="Times New Roman" w:hAnsi="Times New Roman" w:cs="Times New Roman"/>
                <w:b/>
                <w:bCs/>
                <w:color w:val="70AD47" w:themeColor="accent6"/>
                <w:sz w:val="24"/>
                <w:szCs w:val="24"/>
              </w:rPr>
              <w:t>l</w:t>
            </w:r>
            <w:r w:rsidRPr="00FA295B">
              <w:rPr>
                <w:rFonts w:ascii="Times New Roman" w:eastAsia="Times New Roman" w:hAnsi="Times New Roman" w:cs="Times New Roman"/>
                <w:b/>
                <w:bCs/>
                <w:color w:val="70AD47" w:themeColor="accent6"/>
                <w:sz w:val="24"/>
                <w:szCs w:val="24"/>
              </w:rPr>
              <w:t>e rééquipement d’installations existantes utilisant des sources d'énergie renouvelables.</w:t>
            </w:r>
          </w:p>
          <w:p w14:paraId="00801DA9" w14:textId="6007E84F" w:rsidR="007E67A7" w:rsidRDefault="007E67A7" w:rsidP="007E67A7">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Au sens de la présente disposition, il faut entendre par :</w:t>
            </w:r>
          </w:p>
          <w:p w14:paraId="4DFE9929" w14:textId="7FE20024" w:rsidR="007E67A7" w:rsidRDefault="00B55318" w:rsidP="007E67A7">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7E67A7">
              <w:rPr>
                <w:rFonts w:ascii="Times New Roman" w:eastAsia="Times New Roman" w:hAnsi="Times New Roman" w:cs="Times New Roman"/>
                <w:b/>
                <w:bCs/>
                <w:color w:val="70AD47" w:themeColor="accent6"/>
                <w:sz w:val="24"/>
                <w:szCs w:val="24"/>
              </w:rPr>
              <w:t>1° « installations existantes » : les installations régulièrement mises en place, dans le respect de la législation et de la réglementation en vigueur ;</w:t>
            </w:r>
          </w:p>
          <w:p w14:paraId="3B469FA6" w14:textId="703315EF" w:rsidR="007E67A7" w:rsidRPr="00FA295B" w:rsidRDefault="00B55318" w:rsidP="007E67A7">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7E67A7">
              <w:rPr>
                <w:rFonts w:ascii="Times New Roman" w:eastAsia="Times New Roman" w:hAnsi="Times New Roman" w:cs="Times New Roman"/>
                <w:b/>
                <w:bCs/>
                <w:color w:val="70AD47" w:themeColor="accent6"/>
                <w:sz w:val="24"/>
                <w:szCs w:val="24"/>
              </w:rPr>
              <w:t xml:space="preserve">2° « rééquipement » : </w:t>
            </w:r>
            <w:r w:rsidR="007E67A7" w:rsidRPr="00EF26A5">
              <w:rPr>
                <w:rFonts w:ascii="Times New Roman" w:eastAsia="Times New Roman" w:hAnsi="Times New Roman" w:cs="Times New Roman"/>
                <w:b/>
                <w:bCs/>
                <w:color w:val="70AD47" w:themeColor="accent6"/>
                <w:sz w:val="24"/>
                <w:szCs w:val="24"/>
              </w:rPr>
              <w:t>la rénovation des centrales électriques produisant de l'énergie renouvelable, notamment le remplacement total ou partiel des installations ou des systèmes et des équipements d'exploitation, dans le but d'en modifier la capacité ou d'augmenter l'efficacité ou la capacité de l'installation</w:t>
            </w:r>
            <w:r w:rsidR="007E67A7">
              <w:rPr>
                <w:rFonts w:ascii="Times New Roman" w:eastAsia="Times New Roman" w:hAnsi="Times New Roman" w:cs="Times New Roman"/>
                <w:b/>
                <w:bCs/>
                <w:color w:val="70AD47" w:themeColor="accent6"/>
                <w:sz w:val="24"/>
                <w:szCs w:val="24"/>
              </w:rPr>
              <w:t>.</w:t>
            </w:r>
          </w:p>
          <w:p w14:paraId="77B89D86" w14:textId="77777777" w:rsidR="007E67A7" w:rsidRPr="00FA295B" w:rsidRDefault="007E67A7" w:rsidP="00854093">
            <w:pPr>
              <w:spacing w:after="0" w:line="240" w:lineRule="auto"/>
              <w:jc w:val="both"/>
              <w:rPr>
                <w:rFonts w:ascii="Times New Roman" w:eastAsia="Times New Roman" w:hAnsi="Times New Roman" w:cs="Times New Roman"/>
                <w:b/>
                <w:bCs/>
                <w:color w:val="70AD47" w:themeColor="accent6"/>
                <w:sz w:val="24"/>
                <w:szCs w:val="24"/>
              </w:rPr>
            </w:pPr>
          </w:p>
          <w:p w14:paraId="7C2C2B9F"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4592712A" w14:textId="1F8D9E9C"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eastAsia="Times New Roman" w:hAnsi="Times New Roman" w:cs="Times New Roman"/>
                <w:b/>
                <w:bCs/>
                <w:color w:val="70AD47" w:themeColor="accent6"/>
                <w:sz w:val="24"/>
                <w:szCs w:val="24"/>
              </w:rPr>
              <w:t xml:space="preserve"> - Actes et travaux dispensés de </w:t>
            </w:r>
            <w:bookmarkStart w:id="157" w:name="_Hlk66953405"/>
            <w:r w:rsidRPr="00FA295B">
              <w:rPr>
                <w:rFonts w:ascii="Times New Roman" w:eastAsia="Times New Roman" w:hAnsi="Times New Roman" w:cs="Times New Roman"/>
                <w:b/>
                <w:bCs/>
                <w:color w:val="70AD47" w:themeColor="accent6"/>
                <w:sz w:val="24"/>
                <w:szCs w:val="24"/>
              </w:rPr>
              <w:t xml:space="preserve">l’avis de la Commission Royale des Monuments et Sites requis par l’article 237 du CoBAT, </w:t>
            </w:r>
            <w:r w:rsidR="0051019B">
              <w:rPr>
                <w:rFonts w:ascii="Times New Roman" w:eastAsia="Times New Roman" w:hAnsi="Times New Roman" w:cs="Times New Roman"/>
                <w:b/>
                <w:bCs/>
                <w:color w:val="70AD47" w:themeColor="accent6"/>
                <w:sz w:val="24"/>
                <w:szCs w:val="24"/>
              </w:rPr>
              <w:t>des mesures particulières de publicité</w:t>
            </w:r>
            <w:r w:rsidRPr="00FA295B">
              <w:rPr>
                <w:rFonts w:ascii="Times New Roman" w:eastAsia="Times New Roman" w:hAnsi="Times New Roman" w:cs="Times New Roman"/>
                <w:b/>
                <w:bCs/>
                <w:color w:val="70AD47" w:themeColor="accent6"/>
                <w:sz w:val="24"/>
                <w:szCs w:val="24"/>
              </w:rPr>
              <w:t>, de l’avis du fonctionnaire délégué ou de la commune, de l’avis de la commission de concertation et de l’intervention d’un architecte</w:t>
            </w:r>
            <w:bookmarkEnd w:id="157"/>
            <w:r w:rsidRPr="00FA295B">
              <w:rPr>
                <w:rFonts w:ascii="Times New Roman" w:eastAsia="Times New Roman" w:hAnsi="Times New Roman" w:cs="Times New Roman"/>
                <w:b/>
                <w:bCs/>
                <w:color w:val="70AD47" w:themeColor="accent6"/>
                <w:sz w:val="24"/>
                <w:szCs w:val="24"/>
              </w:rPr>
              <w:t>.</w:t>
            </w:r>
          </w:p>
          <w:p w14:paraId="1E0C4295" w14:textId="77777777"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p>
          <w:p w14:paraId="57631E4D" w14:textId="05854B72"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33/3</w:t>
            </w:r>
            <w:r w:rsidRPr="00FA295B">
              <w:rPr>
                <w:rFonts w:ascii="Times New Roman" w:eastAsia="Times New Roman" w:hAnsi="Times New Roman" w:cs="Times New Roman"/>
                <w:b/>
                <w:bCs/>
                <w:color w:val="70AD47" w:themeColor="accent6"/>
                <w:sz w:val="24"/>
                <w:szCs w:val="24"/>
              </w:rPr>
              <w:t>. Pour autant qu'ils n'impliquent aucune dérogation à un plan d'affectation du sol, à un règlement d'urbanisme ou à un permis de lotir, les actes et travaux suivants sont dispensés de l’avis de la Commission Royale des Monuments et Sites, des mesures particulières de publicité, de l’avis du fonctionnaire délégué ou de la commune, de l’avis de la commission de concertation et de l’intervention d’un architecte :</w:t>
            </w:r>
          </w:p>
          <w:p w14:paraId="108E5774" w14:textId="1A67C4FD"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 </w:t>
            </w:r>
            <w:r w:rsidR="00322C4F" w:rsidRPr="00FA295B">
              <w:rPr>
                <w:rFonts w:ascii="Times New Roman" w:eastAsia="Times New Roman" w:hAnsi="Times New Roman" w:cs="Times New Roman"/>
                <w:b/>
                <w:bCs/>
                <w:color w:val="70AD47" w:themeColor="accent6"/>
                <w:sz w:val="24"/>
                <w:szCs w:val="24"/>
              </w:rPr>
              <w:t xml:space="preserve">le </w:t>
            </w:r>
            <w:r w:rsidRPr="00FA295B">
              <w:rPr>
                <w:rFonts w:ascii="Times New Roman" w:eastAsia="Times New Roman" w:hAnsi="Times New Roman" w:cs="Times New Roman"/>
                <w:b/>
                <w:bCs/>
                <w:color w:val="70AD47" w:themeColor="accent6"/>
                <w:sz w:val="24"/>
                <w:szCs w:val="24"/>
              </w:rPr>
              <w:t>placement de panneaux capteurs solaires, photovoltaïques ou assimilés ne répondant pas aux conditions de l’article 33/2, 1° ou 2° ;</w:t>
            </w:r>
          </w:p>
          <w:p w14:paraId="3FBDAAB3" w14:textId="1C1E6CB8"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 xml:space="preserve">  2°</w:t>
            </w:r>
            <w:r w:rsidRPr="00FA295B">
              <w:rPr>
                <w:rFonts w:ascii="Times New Roman" w:hAnsi="Times New Roman" w:cs="Times New Roman"/>
                <w:sz w:val="24"/>
                <w:szCs w:val="24"/>
              </w:rPr>
              <w:t xml:space="preserve"> </w:t>
            </w:r>
            <w:r w:rsidR="00322C4F" w:rsidRPr="00FA295B">
              <w:rPr>
                <w:rFonts w:ascii="Times New Roman" w:eastAsia="Times New Roman" w:hAnsi="Times New Roman" w:cs="Times New Roman"/>
                <w:b/>
                <w:bCs/>
                <w:color w:val="70AD47" w:themeColor="accent6"/>
                <w:sz w:val="24"/>
                <w:szCs w:val="24"/>
              </w:rPr>
              <w:t>l</w:t>
            </w:r>
            <w:r w:rsidRPr="00FA295B">
              <w:rPr>
                <w:rFonts w:ascii="Times New Roman" w:eastAsia="Times New Roman" w:hAnsi="Times New Roman" w:cs="Times New Roman"/>
                <w:b/>
                <w:bCs/>
                <w:color w:val="70AD47" w:themeColor="accent6"/>
                <w:sz w:val="24"/>
                <w:szCs w:val="24"/>
              </w:rPr>
              <w:t>e placement d’installations visant la production d’énergie à partir de sources renouvelables dont la capacité électrique est inférieure à 150 K</w:t>
            </w:r>
            <w:r w:rsidR="00322C4F" w:rsidRPr="00FA295B">
              <w:rPr>
                <w:rFonts w:ascii="Times New Roman" w:eastAsia="Times New Roman" w:hAnsi="Times New Roman" w:cs="Times New Roman"/>
                <w:b/>
                <w:bCs/>
                <w:color w:val="70AD47" w:themeColor="accent6"/>
                <w:sz w:val="24"/>
                <w:szCs w:val="24"/>
              </w:rPr>
              <w:t>W</w:t>
            </w:r>
            <w:r w:rsidRPr="00FA295B">
              <w:rPr>
                <w:rFonts w:ascii="Times New Roman" w:eastAsia="Times New Roman" w:hAnsi="Times New Roman" w:cs="Times New Roman"/>
                <w:b/>
                <w:bCs/>
                <w:color w:val="70AD47" w:themeColor="accent6"/>
                <w:sz w:val="24"/>
                <w:szCs w:val="24"/>
              </w:rPr>
              <w:t>, dans le respect de l’aspect architectural existant du bien sur lequel elles s’implantent, et qui ne remplissent pas les conditions prévues aux articles 33/2, 1° à 3° et au point 1° du présent article.</w:t>
            </w:r>
          </w:p>
          <w:p w14:paraId="6A4A5949" w14:textId="170A8EC1" w:rsidR="00BC2136" w:rsidRDefault="00BC2136" w:rsidP="00165B38">
            <w:pPr>
              <w:spacing w:after="0" w:line="240" w:lineRule="auto"/>
              <w:rPr>
                <w:rFonts w:ascii="Times New Roman" w:eastAsia="Times New Roman" w:hAnsi="Times New Roman" w:cs="Times New Roman"/>
                <w:b/>
                <w:bCs/>
                <w:sz w:val="24"/>
                <w:szCs w:val="24"/>
              </w:rPr>
            </w:pPr>
          </w:p>
          <w:p w14:paraId="0B1351EA" w14:textId="77777777" w:rsidR="00B55318" w:rsidRPr="00FA295B" w:rsidRDefault="00B55318" w:rsidP="00165B38">
            <w:pPr>
              <w:spacing w:after="0" w:line="240" w:lineRule="auto"/>
              <w:rPr>
                <w:rFonts w:ascii="Times New Roman" w:eastAsia="Times New Roman" w:hAnsi="Times New Roman" w:cs="Times New Roman"/>
                <w:b/>
                <w:bCs/>
                <w:sz w:val="24"/>
                <w:szCs w:val="24"/>
              </w:rPr>
            </w:pPr>
          </w:p>
          <w:p w14:paraId="41503191" w14:textId="77777777"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CHAPITRE XII.</w:t>
            </w:r>
            <w:r w:rsidRPr="00FA295B">
              <w:rPr>
                <w:rFonts w:ascii="Times New Roman" w:eastAsia="Times New Roman" w:hAnsi="Times New Roman" w:cs="Times New Roman"/>
                <w:b/>
                <w:bCs/>
                <w:color w:val="70AD47" w:themeColor="accent6"/>
                <w:sz w:val="24"/>
                <w:szCs w:val="24"/>
              </w:rPr>
              <w:t> – Règlements d’urbanisme.</w:t>
            </w:r>
          </w:p>
          <w:p w14:paraId="3C8A5EAB" w14:textId="77777777"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p>
          <w:p w14:paraId="235E9B8B" w14:textId="49355CDE"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hAnsi="Times New Roman" w:cs="Times New Roman"/>
                <w:sz w:val="24"/>
                <w:szCs w:val="24"/>
              </w:rPr>
              <w:t xml:space="preserve">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33/4</w:t>
            </w:r>
            <w:r w:rsidRPr="00FA295B">
              <w:rPr>
                <w:rFonts w:ascii="Times New Roman" w:eastAsia="Times New Roman" w:hAnsi="Times New Roman" w:cs="Times New Roman"/>
                <w:b/>
                <w:bCs/>
                <w:color w:val="70AD47" w:themeColor="accent6"/>
                <w:sz w:val="24"/>
                <w:szCs w:val="24"/>
              </w:rPr>
              <w:t>. Le présent chapitre s'applique aux actes et travaux soumis à permis d’urbanisme en vertu d’un règlement d’urbanisme alors qu’un tel permis d’urbanisme n’est pas imposé par le CoBAT.</w:t>
            </w:r>
          </w:p>
          <w:p w14:paraId="7F81D9AA" w14:textId="40819C9C"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33/5</w:t>
            </w:r>
            <w:r w:rsidRPr="00FA295B">
              <w:rPr>
                <w:rFonts w:ascii="Times New Roman" w:eastAsia="Times New Roman" w:hAnsi="Times New Roman" w:cs="Times New Roman"/>
                <w:b/>
                <w:bCs/>
                <w:color w:val="70AD47" w:themeColor="accent6"/>
                <w:sz w:val="24"/>
                <w:szCs w:val="24"/>
              </w:rPr>
              <w:t xml:space="preserve">. Pour autant qu'ils n'impliquent aucune dérogation à un plan d'affectation du sol, à un règlement d'urbanisme ou à un permis de lotir, les actes et travaux soumis à permis d’urbanisme en vertu d’un règlement d’urbanisme alors qu’un tel permis d’urbanisme n’est pas imposé par le CoBAT sont dispensé de l’avis du </w:t>
            </w:r>
            <w:r w:rsidR="00FA709F">
              <w:rPr>
                <w:rFonts w:ascii="Times New Roman" w:eastAsia="Times New Roman" w:hAnsi="Times New Roman" w:cs="Times New Roman"/>
                <w:b/>
                <w:bCs/>
                <w:color w:val="70AD47" w:themeColor="accent6"/>
                <w:sz w:val="24"/>
                <w:szCs w:val="24"/>
              </w:rPr>
              <w:t>f</w:t>
            </w:r>
            <w:r w:rsidRPr="00FA295B">
              <w:rPr>
                <w:rFonts w:ascii="Times New Roman" w:eastAsia="Times New Roman" w:hAnsi="Times New Roman" w:cs="Times New Roman"/>
                <w:b/>
                <w:bCs/>
                <w:color w:val="70AD47" w:themeColor="accent6"/>
                <w:sz w:val="24"/>
                <w:szCs w:val="24"/>
              </w:rPr>
              <w:t>onctionnaire délégué ou de la commune.</w:t>
            </w:r>
          </w:p>
          <w:p w14:paraId="33885B79" w14:textId="77777777"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p>
          <w:p w14:paraId="791B761A" w14:textId="77777777" w:rsidR="00B55318" w:rsidRDefault="00B55318" w:rsidP="00165B38">
            <w:pPr>
              <w:spacing w:after="0" w:line="240" w:lineRule="auto"/>
              <w:rPr>
                <w:rFonts w:ascii="Times New Roman" w:eastAsia="Times New Roman" w:hAnsi="Times New Roman" w:cs="Times New Roman"/>
                <w:b/>
                <w:bCs/>
                <w:sz w:val="24"/>
                <w:szCs w:val="24"/>
              </w:rPr>
            </w:pPr>
          </w:p>
          <w:p w14:paraId="112A0F98" w14:textId="7F3A42A3"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158" w:name="LNK0030"/>
            <w:r w:rsidRPr="00FA295B">
              <w:rPr>
                <w:rFonts w:ascii="Times New Roman" w:eastAsia="Times New Roman" w:hAnsi="Times New Roman" w:cs="Times New Roman"/>
                <w:b/>
                <w:bCs/>
                <w:color w:val="0000FF"/>
                <w:sz w:val="24"/>
                <w:szCs w:val="24"/>
                <w:u w:val="single"/>
              </w:rPr>
              <w:t>TITRE III.</w:t>
            </w:r>
            <w:bookmarkEnd w:id="158"/>
            <w:r w:rsidRPr="00FA295B">
              <w:rPr>
                <w:rFonts w:ascii="Times New Roman" w:eastAsia="Times New Roman" w:hAnsi="Times New Roman" w:cs="Times New Roman"/>
                <w:b/>
                <w:bCs/>
                <w:sz w:val="24"/>
                <w:szCs w:val="24"/>
              </w:rPr>
              <w:t> - DISPOSITIONS APPLICABLES AUX BIENS FAISANT L'OBJET D'UNE MESURE DE PROTECTION</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59" w:name="LNK0031"/>
            <w:r w:rsidRPr="00FA295B">
              <w:rPr>
                <w:rFonts w:ascii="Times New Roman" w:eastAsia="Times New Roman" w:hAnsi="Times New Roman" w:cs="Times New Roman"/>
                <w:b/>
                <w:bCs/>
                <w:color w:val="0000FF"/>
                <w:sz w:val="24"/>
                <w:szCs w:val="24"/>
                <w:u w:val="single"/>
              </w:rPr>
              <w:t>CHAPITRE Ier.</w:t>
            </w:r>
            <w:bookmarkEnd w:id="159"/>
            <w:r w:rsidRPr="00FA295B">
              <w:rPr>
                <w:rFonts w:ascii="Times New Roman" w:eastAsia="Times New Roman" w:hAnsi="Times New Roman" w:cs="Times New Roman"/>
                <w:b/>
                <w:bCs/>
                <w:sz w:val="24"/>
                <w:szCs w:val="24"/>
              </w:rPr>
              <w:t xml:space="preserve"> -  Dispositions générales </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z w:val="24"/>
                <w:szCs w:val="24"/>
              </w:rPr>
              <w:br/>
              <w:t>  </w:t>
            </w:r>
            <w:bookmarkStart w:id="160" w:name="LNK0032"/>
            <w:bookmarkStart w:id="161" w:name="_Hlk67560636"/>
            <w:r w:rsidRPr="00FA295B">
              <w:rPr>
                <w:rFonts w:ascii="Times New Roman" w:eastAsia="Times New Roman" w:hAnsi="Times New Roman" w:cs="Times New Roman"/>
                <w:b/>
                <w:bCs/>
                <w:color w:val="0000FF"/>
                <w:sz w:val="24"/>
                <w:szCs w:val="24"/>
                <w:u w:val="single"/>
              </w:rPr>
              <w:t>Sectio</w:t>
            </w:r>
            <w:r w:rsidRPr="00B11043">
              <w:rPr>
                <w:rFonts w:ascii="Times New Roman" w:eastAsia="Times New Roman" w:hAnsi="Times New Roman" w:cs="Times New Roman"/>
                <w:b/>
                <w:bCs/>
                <w:color w:val="0000FF"/>
                <w:sz w:val="24"/>
                <w:szCs w:val="24"/>
                <w:u w:val="single"/>
              </w:rPr>
              <w:t xml:space="preserve">n </w:t>
            </w:r>
            <w:r w:rsidRPr="00FA295B">
              <w:rPr>
                <w:rFonts w:ascii="Times New Roman" w:eastAsia="Times New Roman" w:hAnsi="Times New Roman" w:cs="Times New Roman"/>
                <w:b/>
                <w:bCs/>
                <w:color w:val="0000FF"/>
                <w:sz w:val="24"/>
                <w:szCs w:val="24"/>
                <w:u w:val="single"/>
              </w:rPr>
              <w:t>1re.</w:t>
            </w:r>
            <w:bookmarkEnd w:id="160"/>
            <w:r w:rsidRPr="00FA295B">
              <w:rPr>
                <w:rFonts w:ascii="Times New Roman" w:eastAsia="Times New Roman" w:hAnsi="Times New Roman" w:cs="Times New Roman"/>
                <w:b/>
                <w:bCs/>
                <w:sz w:val="24"/>
                <w:szCs w:val="24"/>
              </w:rPr>
              <w:t xml:space="preserve"> - Champ d'application </w:t>
            </w:r>
            <w:r w:rsidRPr="00FA295B">
              <w:rPr>
                <w:rFonts w:ascii="Times New Roman" w:eastAsia="Times New Roman" w:hAnsi="Times New Roman" w:cs="Times New Roman"/>
                <w:b/>
                <w:bCs/>
                <w:sz w:val="24"/>
                <w:szCs w:val="24"/>
              </w:rPr>
              <w:br/>
            </w:r>
            <w:bookmarkEnd w:id="161"/>
          </w:p>
          <w:p w14:paraId="15A4FD82" w14:textId="3A867956"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lastRenderedPageBreak/>
              <w:t>  </w:t>
            </w:r>
            <w:bookmarkStart w:id="162" w:name="Art.34"/>
            <w:r w:rsidRPr="00FA295B">
              <w:rPr>
                <w:rFonts w:ascii="Times New Roman" w:eastAsia="Times New Roman" w:hAnsi="Times New Roman" w:cs="Times New Roman"/>
                <w:b/>
                <w:bCs/>
                <w:color w:val="0000FF"/>
                <w:sz w:val="24"/>
                <w:szCs w:val="24"/>
                <w:u w:val="single"/>
              </w:rPr>
              <w:t>Art.</w:t>
            </w:r>
            <w:bookmarkEnd w:id="162"/>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0000FF"/>
                <w:sz w:val="24"/>
                <w:szCs w:val="24"/>
                <w:u w:val="single"/>
              </w:rPr>
              <w:t>34</w:t>
            </w:r>
            <w:r w:rsidRPr="00FA295B">
              <w:rPr>
                <w:rFonts w:ascii="Times New Roman" w:eastAsia="Times New Roman" w:hAnsi="Times New Roman" w:cs="Times New Roman"/>
                <w:b/>
                <w:bCs/>
                <w:sz w:val="24"/>
                <w:szCs w:val="24"/>
              </w:rPr>
              <w:t xml:space="preserve">. Le présent titre est applicable aux biens faisant l'objet d'une mesure de protection. </w:t>
            </w:r>
          </w:p>
          <w:p w14:paraId="34FD7605" w14:textId="77777777" w:rsidR="00B74EDC" w:rsidRPr="00FA295B" w:rsidRDefault="00B74EDC" w:rsidP="00165B38">
            <w:pPr>
              <w:spacing w:after="0" w:line="240" w:lineRule="auto"/>
              <w:rPr>
                <w:rFonts w:ascii="Times New Roman" w:eastAsia="Times New Roman" w:hAnsi="Times New Roman" w:cs="Times New Roman"/>
                <w:b/>
                <w:bCs/>
                <w:sz w:val="24"/>
                <w:szCs w:val="24"/>
              </w:rPr>
            </w:pPr>
          </w:p>
          <w:p w14:paraId="759E1C0C" w14:textId="3F36C5C4"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 xml:space="preserve">  </w:t>
            </w:r>
            <w:bookmarkStart w:id="163" w:name="_Hlk67560629"/>
            <w:r w:rsidRPr="00FA295B">
              <w:rPr>
                <w:rFonts w:ascii="Times New Roman" w:eastAsia="Times New Roman" w:hAnsi="Times New Roman" w:cs="Times New Roman"/>
                <w:b/>
                <w:bCs/>
                <w:color w:val="70AD47" w:themeColor="accent6"/>
                <w:sz w:val="24"/>
                <w:szCs w:val="24"/>
                <w:u w:val="single"/>
              </w:rPr>
              <w:t>Section 1bis.</w:t>
            </w:r>
            <w:r w:rsidRPr="00FA295B">
              <w:rPr>
                <w:rFonts w:ascii="Times New Roman" w:eastAsia="Times New Roman" w:hAnsi="Times New Roman" w:cs="Times New Roman"/>
                <w:b/>
                <w:bCs/>
                <w:color w:val="70AD47" w:themeColor="accent6"/>
                <w:sz w:val="24"/>
                <w:szCs w:val="24"/>
              </w:rPr>
              <w:t xml:space="preserve"> – Dispositions communes et notifications obligatoires </w:t>
            </w:r>
            <w:bookmarkEnd w:id="163"/>
            <w:r w:rsidRPr="00FA295B">
              <w:rPr>
                <w:rFonts w:ascii="Times New Roman" w:eastAsia="Times New Roman" w:hAnsi="Times New Roman" w:cs="Times New Roman"/>
                <w:b/>
                <w:bCs/>
                <w:color w:val="70AD47" w:themeColor="accent6"/>
                <w:sz w:val="24"/>
                <w:szCs w:val="24"/>
              </w:rPr>
              <w:br/>
            </w:r>
          </w:p>
          <w:p w14:paraId="07495FEB" w14:textId="1202D82E" w:rsidR="00ED13BB" w:rsidRDefault="00504813" w:rsidP="00C55A49">
            <w:pPr>
              <w:contextualSpacing/>
              <w:jc w:val="both"/>
              <w:rPr>
                <w:rFonts w:ascii="Times New Roman" w:hAnsi="Times New Roman" w:cs="Times New Roman"/>
                <w:b/>
                <w:color w:val="70AD47" w:themeColor="accent6"/>
                <w:sz w:val="24"/>
                <w:szCs w:val="24"/>
              </w:rPr>
            </w:pPr>
            <w:r w:rsidRPr="00DC7C92">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Art. 34bis.</w:t>
            </w:r>
            <w:r w:rsidR="00BC2136" w:rsidRPr="00FA295B">
              <w:rPr>
                <w:rFonts w:ascii="Times New Roman" w:eastAsia="Times New Roman" w:hAnsi="Times New Roman" w:cs="Times New Roman"/>
                <w:b/>
                <w:bCs/>
                <w:color w:val="70AD47" w:themeColor="accent6"/>
                <w:sz w:val="24"/>
                <w:szCs w:val="24"/>
              </w:rPr>
              <w:t xml:space="preserve"> </w:t>
            </w:r>
            <w:r w:rsidR="00EB41B2" w:rsidRPr="00FA295B">
              <w:rPr>
                <w:rFonts w:ascii="Times New Roman" w:hAnsi="Times New Roman" w:cs="Times New Roman"/>
                <w:b/>
                <w:color w:val="70AD47" w:themeColor="accent6"/>
                <w:sz w:val="24"/>
                <w:szCs w:val="24"/>
              </w:rPr>
              <w:t xml:space="preserve"> Lorsqu’une dispense de permis d’urbanisme est prévue moyennant le respect d’un certain délai, l’auteur des actes et travaux ne peut bénéficier de la dispense qu’à la condition de renseigner la date de commencement des actes et travaux dispensés de permis d’urbanisme via le formulaire mis à disposition à cet effet sur la plateforme informatisée régionale au plus tard 60 jours avant d’entamer ces actes et travaux. </w:t>
            </w:r>
          </w:p>
          <w:p w14:paraId="3EBD21C8" w14:textId="7C8C65B8" w:rsidR="00BC2136" w:rsidRDefault="005361BA" w:rsidP="0085685A">
            <w:pPr>
              <w:contextualSpacing/>
              <w:jc w:val="both"/>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 xml:space="preserve">  </w:t>
            </w:r>
            <w:r w:rsidR="00ED13BB" w:rsidRPr="00FA295B">
              <w:rPr>
                <w:rFonts w:ascii="Times New Roman" w:hAnsi="Times New Roman" w:cs="Times New Roman"/>
                <w:b/>
                <w:color w:val="70AD47" w:themeColor="accent6"/>
                <w:sz w:val="24"/>
                <w:szCs w:val="24"/>
              </w:rPr>
              <w:t>L’accomplissement de cette formalité n’implique aucunement la reconnaissance dans le chef des autorités que les conditions permettant l’octroi de la dispense de per</w:t>
            </w:r>
            <w:r w:rsidR="0085685A">
              <w:rPr>
                <w:rFonts w:ascii="Times New Roman" w:hAnsi="Times New Roman" w:cs="Times New Roman"/>
                <w:b/>
                <w:color w:val="70AD47" w:themeColor="accent6"/>
                <w:sz w:val="24"/>
                <w:szCs w:val="24"/>
              </w:rPr>
              <w:t xml:space="preserve">mis d’urbanisme sont remplies. </w:t>
            </w:r>
          </w:p>
          <w:p w14:paraId="0FAC7871" w14:textId="77777777" w:rsidR="0085685A" w:rsidRPr="00FA295B" w:rsidRDefault="0085685A" w:rsidP="0085685A">
            <w:pPr>
              <w:contextualSpacing/>
              <w:jc w:val="both"/>
              <w:rPr>
                <w:rFonts w:ascii="Times New Roman" w:hAnsi="Times New Roman" w:cs="Times New Roman"/>
                <w:b/>
                <w:color w:val="70AD47" w:themeColor="accent6"/>
                <w:sz w:val="24"/>
                <w:szCs w:val="24"/>
              </w:rPr>
            </w:pPr>
          </w:p>
          <w:p w14:paraId="3AC0AAE8" w14:textId="4BF957D2" w:rsidR="00C42748" w:rsidRDefault="00C42748" w:rsidP="00C42748">
            <w:pPr>
              <w:contextualSpacing/>
              <w:jc w:val="both"/>
              <w:rPr>
                <w:rFonts w:ascii="Times New Roman" w:hAnsi="Times New Roman" w:cs="Times New Roman"/>
                <w:b/>
                <w:color w:val="70AD47" w:themeColor="accent6"/>
                <w:sz w:val="24"/>
                <w:szCs w:val="24"/>
              </w:rPr>
            </w:pPr>
            <w:r w:rsidRPr="00FA295B">
              <w:rPr>
                <w:rFonts w:ascii="Times New Roman" w:hAnsi="Times New Roman" w:cs="Times New Roman"/>
                <w:b/>
                <w:color w:val="70AD47" w:themeColor="accent6"/>
                <w:sz w:val="24"/>
                <w:szCs w:val="24"/>
              </w:rPr>
              <w:t xml:space="preserve">  </w:t>
            </w:r>
            <w:r w:rsidRPr="00FA295B">
              <w:rPr>
                <w:rFonts w:ascii="Times New Roman" w:hAnsi="Times New Roman" w:cs="Times New Roman"/>
                <w:b/>
                <w:color w:val="70AD47" w:themeColor="accent6"/>
                <w:sz w:val="24"/>
                <w:szCs w:val="24"/>
                <w:u w:val="single"/>
              </w:rPr>
              <w:t xml:space="preserve">Art. </w:t>
            </w:r>
            <w:r w:rsidRPr="00DC7C92">
              <w:rPr>
                <w:rFonts w:ascii="Times New Roman" w:hAnsi="Times New Roman" w:cs="Times New Roman"/>
                <w:b/>
                <w:color w:val="70AD47" w:themeColor="accent6"/>
                <w:sz w:val="24"/>
                <w:szCs w:val="24"/>
                <w:u w:val="single"/>
              </w:rPr>
              <w:t>34</w:t>
            </w:r>
            <w:r w:rsidR="00196984" w:rsidRPr="00DC7C92">
              <w:rPr>
                <w:rFonts w:ascii="Times New Roman" w:hAnsi="Times New Roman" w:cs="Times New Roman"/>
                <w:b/>
                <w:color w:val="70AD47" w:themeColor="accent6"/>
                <w:sz w:val="24"/>
                <w:szCs w:val="24"/>
                <w:u w:val="single"/>
              </w:rPr>
              <w:t>t</w:t>
            </w:r>
            <w:r w:rsidR="00196984" w:rsidRPr="00DC7C92">
              <w:rPr>
                <w:rFonts w:ascii="Times New Roman" w:eastAsia="Times New Roman" w:hAnsi="Times New Roman" w:cs="Times New Roman"/>
                <w:b/>
                <w:bCs/>
                <w:color w:val="70AD47" w:themeColor="accent6"/>
                <w:sz w:val="24"/>
                <w:szCs w:val="24"/>
                <w:u w:val="single"/>
              </w:rPr>
              <w:t>er</w:t>
            </w:r>
            <w:r w:rsidRPr="00FA295B">
              <w:rPr>
                <w:rFonts w:ascii="Times New Roman" w:hAnsi="Times New Roman" w:cs="Times New Roman"/>
                <w:b/>
                <w:color w:val="70AD47" w:themeColor="accent6"/>
                <w:sz w:val="24"/>
                <w:szCs w:val="24"/>
                <w:u w:val="single"/>
              </w:rPr>
              <w:t>.</w:t>
            </w:r>
            <w:r w:rsidRPr="00FA295B">
              <w:rPr>
                <w:rFonts w:ascii="Times New Roman" w:hAnsi="Times New Roman" w:cs="Times New Roman"/>
                <w:b/>
                <w:color w:val="70AD47" w:themeColor="accent6"/>
                <w:sz w:val="24"/>
                <w:szCs w:val="24"/>
              </w:rPr>
              <w:t xml:space="preserve"> Dans l’hypothèse où les actes et travaux temporaires dispensés de permis d’urbanisme entraîne une modification de la destination ou de l’utilisation soumise à permis d’urbanisme de tout ou partie d’un bien, cette modification est limitée à la durée de la dispense, de sorte qu’à son échéance, le bien retrouve sa destination ou son utilisation antérieure.</w:t>
            </w:r>
          </w:p>
          <w:p w14:paraId="42521632" w14:textId="77777777" w:rsidR="00504813" w:rsidRDefault="00504813" w:rsidP="00C42748">
            <w:pPr>
              <w:contextualSpacing/>
              <w:jc w:val="both"/>
              <w:rPr>
                <w:rFonts w:ascii="Times New Roman" w:hAnsi="Times New Roman" w:cs="Times New Roman"/>
                <w:b/>
                <w:color w:val="70AD47" w:themeColor="accent6"/>
                <w:sz w:val="24"/>
                <w:szCs w:val="24"/>
              </w:rPr>
            </w:pPr>
          </w:p>
          <w:p w14:paraId="3D664647" w14:textId="3676F8B5" w:rsidR="00504813" w:rsidRPr="001354D4" w:rsidRDefault="00504813" w:rsidP="00504813">
            <w:pPr>
              <w:contextualSpacing/>
              <w:jc w:val="both"/>
              <w:rPr>
                <w:rFonts w:ascii="Times New Roman" w:hAnsi="Times New Roman" w:cs="Times New Roman"/>
                <w:b/>
                <w:color w:val="70AD47" w:themeColor="accent6"/>
                <w:sz w:val="24"/>
                <w:szCs w:val="24"/>
              </w:rPr>
            </w:pPr>
            <w:r w:rsidRPr="001354D4">
              <w:rPr>
                <w:rFonts w:ascii="Times New Roman" w:hAnsi="Times New Roman" w:cs="Times New Roman"/>
                <w:b/>
                <w:color w:val="70AD47" w:themeColor="accent6"/>
                <w:sz w:val="24"/>
                <w:szCs w:val="24"/>
              </w:rPr>
              <w:t xml:space="preserve">  </w:t>
            </w:r>
            <w:r w:rsidRPr="00DC7C92">
              <w:rPr>
                <w:rFonts w:ascii="Times New Roman" w:hAnsi="Times New Roman" w:cs="Times New Roman"/>
                <w:b/>
                <w:color w:val="70AD47" w:themeColor="accent6"/>
                <w:sz w:val="24"/>
                <w:szCs w:val="24"/>
                <w:u w:val="single"/>
              </w:rPr>
              <w:t>Art. 34qu</w:t>
            </w:r>
            <w:r w:rsidR="00196984" w:rsidRPr="00DC7C92">
              <w:rPr>
                <w:rFonts w:ascii="Times New Roman" w:hAnsi="Times New Roman" w:cs="Times New Roman"/>
                <w:b/>
                <w:color w:val="70AD47" w:themeColor="accent6"/>
                <w:sz w:val="24"/>
                <w:szCs w:val="24"/>
                <w:u w:val="single"/>
              </w:rPr>
              <w:t>ater</w:t>
            </w:r>
            <w:r w:rsidRPr="001354D4">
              <w:rPr>
                <w:rFonts w:ascii="Times New Roman" w:hAnsi="Times New Roman" w:cs="Times New Roman"/>
                <w:b/>
                <w:color w:val="70AD47" w:themeColor="accent6"/>
                <w:sz w:val="24"/>
                <w:szCs w:val="24"/>
              </w:rPr>
              <w:t>.  Les dispenses de l’avis de la commission de concertation, d’enquête publique et d’avis du fonctionnaire délégué prévues nonobstant le fait que les actes et travaux concernés impliquent une dérogation à un plan d’affectation du sol, à un règlement d’urbanisme, ou à un permis de lotir ne préjudicient pas à ni ne dispensent de l’application de l’article 126, §10 du CoBAT.</w:t>
            </w:r>
          </w:p>
          <w:p w14:paraId="4BAB4CA6" w14:textId="77777777" w:rsidR="00504813" w:rsidRPr="001354D4" w:rsidRDefault="00504813" w:rsidP="00C42748">
            <w:pPr>
              <w:contextualSpacing/>
              <w:jc w:val="both"/>
              <w:rPr>
                <w:rFonts w:ascii="Times New Roman" w:hAnsi="Times New Roman" w:cs="Times New Roman"/>
                <w:b/>
                <w:color w:val="70AD47" w:themeColor="accent6"/>
                <w:sz w:val="24"/>
                <w:szCs w:val="24"/>
              </w:rPr>
            </w:pPr>
          </w:p>
          <w:p w14:paraId="1FE8A2F7" w14:textId="08D7BD9E" w:rsidR="00C42748" w:rsidRDefault="00D33A6B" w:rsidP="00165B38">
            <w:pPr>
              <w:spacing w:after="0" w:line="240" w:lineRule="auto"/>
              <w:rPr>
                <w:rFonts w:ascii="Times New Roman" w:hAnsi="Times New Roman" w:cs="Times New Roman"/>
                <w:b/>
                <w:color w:val="70AD47" w:themeColor="accent6"/>
                <w:sz w:val="24"/>
                <w:szCs w:val="24"/>
              </w:rPr>
            </w:pPr>
            <w:r w:rsidRPr="001354D4">
              <w:rPr>
                <w:rFonts w:ascii="Times New Roman" w:hAnsi="Times New Roman" w:cs="Times New Roman"/>
                <w:b/>
                <w:color w:val="70AD47" w:themeColor="accent6"/>
                <w:sz w:val="24"/>
                <w:szCs w:val="24"/>
              </w:rPr>
              <w:t xml:space="preserve">  </w:t>
            </w:r>
            <w:r w:rsidRPr="00DC7C92">
              <w:rPr>
                <w:rFonts w:ascii="Times New Roman" w:hAnsi="Times New Roman" w:cs="Times New Roman"/>
                <w:b/>
                <w:color w:val="70AD47" w:themeColor="accent6"/>
                <w:sz w:val="24"/>
                <w:szCs w:val="24"/>
                <w:u w:val="single"/>
              </w:rPr>
              <w:t>Art. 34</w:t>
            </w:r>
            <w:r w:rsidR="00196984" w:rsidRPr="00DC7C92">
              <w:rPr>
                <w:rFonts w:ascii="Times New Roman" w:hAnsi="Times New Roman" w:cs="Times New Roman"/>
                <w:b/>
                <w:color w:val="70AD47" w:themeColor="accent6"/>
                <w:sz w:val="24"/>
                <w:szCs w:val="24"/>
                <w:u w:val="single"/>
              </w:rPr>
              <w:t>quinquies</w:t>
            </w:r>
            <w:r w:rsidRPr="001354D4">
              <w:rPr>
                <w:rFonts w:ascii="Times New Roman" w:hAnsi="Times New Roman" w:cs="Times New Roman"/>
                <w:b/>
                <w:color w:val="70AD47" w:themeColor="accent6"/>
                <w:sz w:val="24"/>
                <w:szCs w:val="24"/>
              </w:rPr>
              <w:t>. La liste de dispenses du présent titre n’est pas applicable aux actes et travaux  repris au sein des annexes A et B du CoBAT ni, en ce qui concerne le chapitre Ibis aux actes et travaux repris au sein des annexes I et II de la directive 2011/92/UE du Parlement Européen et du Conseil du 13 décembre 2011 concernant l’évaluation des incidences de certains projets publics et privés sur l’environnement.</w:t>
            </w:r>
          </w:p>
          <w:p w14:paraId="4EA13B65" w14:textId="77777777" w:rsidR="00D33A6B" w:rsidRPr="00BB68F4" w:rsidRDefault="00D33A6B" w:rsidP="00165B38">
            <w:pPr>
              <w:spacing w:after="0" w:line="240" w:lineRule="auto"/>
              <w:rPr>
                <w:rFonts w:ascii="Times New Roman" w:eastAsia="Times New Roman" w:hAnsi="Times New Roman" w:cs="Times New Roman"/>
                <w:b/>
                <w:bCs/>
                <w:sz w:val="24"/>
                <w:szCs w:val="24"/>
                <w:lang w:val="fr-FR"/>
              </w:rPr>
            </w:pPr>
          </w:p>
          <w:p w14:paraId="59179CE6" w14:textId="16D950F4"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Section 1ter.</w:t>
            </w:r>
            <w:r w:rsidRPr="00FA295B">
              <w:rPr>
                <w:rFonts w:ascii="Times New Roman" w:eastAsia="Times New Roman" w:hAnsi="Times New Roman" w:cs="Times New Roman"/>
                <w:b/>
                <w:bCs/>
                <w:color w:val="70AD47" w:themeColor="accent6"/>
                <w:sz w:val="24"/>
                <w:szCs w:val="24"/>
              </w:rPr>
              <w:t> – Actes et travaux à un bien</w:t>
            </w:r>
            <w:r w:rsidR="006D75CC" w:rsidRPr="00FA295B">
              <w:rPr>
                <w:rFonts w:ascii="Times New Roman" w:eastAsia="Times New Roman" w:hAnsi="Times New Roman" w:cs="Times New Roman"/>
                <w:b/>
                <w:bCs/>
                <w:color w:val="70AD47" w:themeColor="accent6"/>
                <w:sz w:val="24"/>
                <w:szCs w:val="24"/>
              </w:rPr>
              <w:t xml:space="preserve"> classé</w:t>
            </w:r>
            <w:r w:rsidRPr="00FA295B">
              <w:rPr>
                <w:rFonts w:ascii="Times New Roman" w:eastAsia="Times New Roman" w:hAnsi="Times New Roman" w:cs="Times New Roman"/>
                <w:b/>
                <w:bCs/>
                <w:color w:val="70AD47" w:themeColor="accent6"/>
                <w:sz w:val="24"/>
                <w:szCs w:val="24"/>
              </w:rPr>
              <w:t xml:space="preserve"> automatiquement repris à l’inventaire en vertu de l’article 235 du CoBAT (patrimoine immobilier classé).</w:t>
            </w:r>
            <w:r w:rsidRPr="00FA295B">
              <w:rPr>
                <w:rFonts w:ascii="Times New Roman" w:eastAsia="Times New Roman" w:hAnsi="Times New Roman" w:cs="Times New Roman"/>
                <w:b/>
                <w:bCs/>
                <w:color w:val="70AD47" w:themeColor="accent6"/>
                <w:sz w:val="24"/>
                <w:szCs w:val="24"/>
              </w:rPr>
              <w:br/>
              <w:t xml:space="preserve">  </w:t>
            </w:r>
          </w:p>
          <w:p w14:paraId="79EB1B36" w14:textId="22DCAB69"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xml:space="preserve"> </w:t>
            </w:r>
            <w:r w:rsidRPr="001354D4">
              <w:rPr>
                <w:rFonts w:ascii="Times New Roman" w:eastAsia="Times New Roman" w:hAnsi="Times New Roman" w:cs="Times New Roman"/>
                <w:b/>
                <w:bCs/>
                <w:color w:val="70AD47" w:themeColor="accent6"/>
                <w:sz w:val="24"/>
                <w:szCs w:val="24"/>
                <w:u w:val="single"/>
              </w:rPr>
              <w:t>34</w:t>
            </w:r>
            <w:r w:rsidR="00D33A6B" w:rsidRPr="001354D4">
              <w:rPr>
                <w:rFonts w:ascii="Times New Roman" w:eastAsia="Times New Roman" w:hAnsi="Times New Roman" w:cs="Times New Roman"/>
                <w:b/>
                <w:bCs/>
                <w:color w:val="70AD47" w:themeColor="accent6"/>
                <w:sz w:val="24"/>
                <w:szCs w:val="24"/>
                <w:u w:val="single"/>
              </w:rPr>
              <w:t>se</w:t>
            </w:r>
            <w:r w:rsidR="00F5634D" w:rsidRPr="001354D4">
              <w:rPr>
                <w:rFonts w:ascii="Times New Roman" w:eastAsia="Times New Roman" w:hAnsi="Times New Roman" w:cs="Times New Roman"/>
                <w:b/>
                <w:bCs/>
                <w:color w:val="70AD47" w:themeColor="accent6"/>
                <w:sz w:val="24"/>
                <w:szCs w:val="24"/>
                <w:u w:val="single"/>
              </w:rPr>
              <w:t>xies</w:t>
            </w:r>
            <w:r w:rsidRPr="001354D4">
              <w:rPr>
                <w:rFonts w:ascii="Times New Roman" w:eastAsia="Times New Roman" w:hAnsi="Times New Roman" w:cs="Times New Roman"/>
                <w:b/>
                <w:bCs/>
                <w:color w:val="70AD47" w:themeColor="accent6"/>
                <w:sz w:val="24"/>
                <w:szCs w:val="24"/>
              </w:rPr>
              <w:t>.</w:t>
            </w:r>
            <w:r w:rsidRPr="00FA295B">
              <w:rPr>
                <w:rFonts w:ascii="Times New Roman" w:hAnsi="Times New Roman" w:cs="Times New Roman"/>
                <w:sz w:val="24"/>
                <w:szCs w:val="24"/>
              </w:rPr>
              <w:t xml:space="preserve"> </w:t>
            </w:r>
            <w:r w:rsidRPr="00FA295B">
              <w:rPr>
                <w:rFonts w:ascii="Times New Roman" w:eastAsia="Times New Roman" w:hAnsi="Times New Roman" w:cs="Times New Roman"/>
                <w:b/>
                <w:bCs/>
                <w:color w:val="70AD47" w:themeColor="accent6"/>
                <w:sz w:val="24"/>
                <w:szCs w:val="24"/>
              </w:rPr>
              <w:t xml:space="preserve">Les actes et travaux portant sur un bien </w:t>
            </w:r>
            <w:r w:rsidR="006D75CC" w:rsidRPr="00FA295B">
              <w:rPr>
                <w:rFonts w:ascii="Times New Roman" w:eastAsia="Times New Roman" w:hAnsi="Times New Roman" w:cs="Times New Roman"/>
                <w:b/>
                <w:bCs/>
                <w:color w:val="70AD47" w:themeColor="accent6"/>
                <w:sz w:val="24"/>
                <w:szCs w:val="24"/>
              </w:rPr>
              <w:t xml:space="preserve">classé </w:t>
            </w:r>
            <w:r w:rsidRPr="00FA295B">
              <w:rPr>
                <w:rFonts w:ascii="Times New Roman" w:eastAsia="Times New Roman" w:hAnsi="Times New Roman" w:cs="Times New Roman"/>
                <w:b/>
                <w:bCs/>
                <w:color w:val="70AD47" w:themeColor="accent6"/>
                <w:sz w:val="24"/>
                <w:szCs w:val="24"/>
              </w:rPr>
              <w:t>automatiquement repris à l'inventaire du patrimoine immobilier conformément à l’article 235 du CoBAT sont dispensés de l’avis de la commission de concertation requis sur base de l’article 207 du CoBAT.</w:t>
            </w:r>
          </w:p>
          <w:p w14:paraId="4B7FE9E4" w14:textId="06A898BD"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164" w:name="LNK0033"/>
            <w:r w:rsidRPr="00FA295B">
              <w:rPr>
                <w:rFonts w:ascii="Times New Roman" w:eastAsia="Times New Roman" w:hAnsi="Times New Roman" w:cs="Times New Roman"/>
                <w:b/>
                <w:bCs/>
                <w:color w:val="0000FF"/>
                <w:sz w:val="24"/>
                <w:szCs w:val="24"/>
                <w:u w:val="single"/>
              </w:rPr>
              <w:t>Section 2.</w:t>
            </w:r>
            <w:bookmarkEnd w:id="164"/>
            <w:r w:rsidRPr="00FA295B">
              <w:rPr>
                <w:rFonts w:ascii="Times New Roman" w:eastAsia="Times New Roman" w:hAnsi="Times New Roman" w:cs="Times New Roman"/>
                <w:b/>
                <w:bCs/>
                <w:sz w:val="24"/>
                <w:szCs w:val="24"/>
              </w:rPr>
              <w:t xml:space="preserve"> - Actes et travaux de restauration à l'identique dispensés de l'avis de la Commission royale des Monuments et des Sites ainsi que de l'avis de la commune, des mesures particulières de publicité et de l'avis de la commission de concertation. </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z w:val="24"/>
                <w:szCs w:val="24"/>
              </w:rPr>
              <w:br/>
              <w:t>  </w:t>
            </w:r>
            <w:bookmarkStart w:id="165" w:name="Art.34/1"/>
            <w:r w:rsidRPr="00FA295B">
              <w:rPr>
                <w:rFonts w:ascii="Times New Roman" w:eastAsia="Times New Roman" w:hAnsi="Times New Roman" w:cs="Times New Roman"/>
                <w:b/>
                <w:bCs/>
                <w:color w:val="0000FF"/>
                <w:sz w:val="24"/>
                <w:szCs w:val="24"/>
                <w:u w:val="single"/>
              </w:rPr>
              <w:t>Art.</w:t>
            </w:r>
            <w:bookmarkEnd w:id="165"/>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34/1</w:t>
            </w:r>
            <w:r w:rsidRPr="00FA295B">
              <w:rPr>
                <w:rFonts w:ascii="Times New Roman" w:eastAsia="Times New Roman" w:hAnsi="Times New Roman" w:cs="Times New Roman"/>
                <w:b/>
                <w:bCs/>
                <w:sz w:val="24"/>
                <w:szCs w:val="24"/>
              </w:rPr>
              <w:t xml:space="preserve">. Pour autant qu'ils n'impliquent aucune dérogation à un plan d'affectation du sol, à un règlement d'urbanisme ou à un permis de lotir, sont dispensés de l'avis de la Commission royale des Monuments et des Sites ainsi que de l'avis de la commune, des mesures particulières de publicité et de l'avis de la commission de concertation, les </w:t>
            </w:r>
            <w:r w:rsidRPr="00FA295B">
              <w:rPr>
                <w:rFonts w:ascii="Times New Roman" w:eastAsia="Times New Roman" w:hAnsi="Times New Roman" w:cs="Times New Roman"/>
                <w:b/>
                <w:bCs/>
                <w:sz w:val="24"/>
                <w:szCs w:val="24"/>
              </w:rPr>
              <w:lastRenderedPageBreak/>
              <w:t xml:space="preserve">actes et travaux de restauration à l'identique au sens de l'article 1er, </w:t>
            </w:r>
            <w:r w:rsidR="00272DC2" w:rsidRPr="00FA295B">
              <w:rPr>
                <w:rFonts w:ascii="Times New Roman" w:eastAsia="Times New Roman" w:hAnsi="Times New Roman" w:cs="Times New Roman"/>
                <w:b/>
                <w:bCs/>
                <w:color w:val="70AD47" w:themeColor="accent6"/>
                <w:sz w:val="24"/>
                <w:szCs w:val="24"/>
              </w:rPr>
              <w:t>2</w:t>
            </w:r>
            <w:r w:rsidR="0066330B">
              <w:rPr>
                <w:rFonts w:ascii="Times New Roman" w:eastAsia="Times New Roman" w:hAnsi="Times New Roman" w:cs="Times New Roman"/>
                <w:b/>
                <w:bCs/>
                <w:color w:val="70AD47" w:themeColor="accent6"/>
                <w:sz w:val="24"/>
                <w:szCs w:val="24"/>
              </w:rPr>
              <w:t>3</w:t>
            </w:r>
            <w:r w:rsidRPr="00FA295B">
              <w:rPr>
                <w:rFonts w:ascii="Times New Roman" w:eastAsia="Times New Roman" w:hAnsi="Times New Roman" w:cs="Times New Roman"/>
                <w:b/>
                <w:bCs/>
                <w:strike/>
                <w:color w:val="FF0000"/>
                <w:sz w:val="24"/>
                <w:szCs w:val="24"/>
              </w:rPr>
              <w:t>15</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w:t>
            </w:r>
          </w:p>
          <w:p w14:paraId="053CB2AA" w14:textId="290FBF9E"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166" w:name="LNK0034"/>
            <w:r w:rsidRPr="00FA295B">
              <w:rPr>
                <w:rFonts w:ascii="Times New Roman" w:eastAsia="Times New Roman" w:hAnsi="Times New Roman" w:cs="Times New Roman"/>
                <w:b/>
                <w:bCs/>
                <w:color w:val="0000FF"/>
                <w:sz w:val="24"/>
                <w:szCs w:val="24"/>
                <w:u w:val="single"/>
              </w:rPr>
              <w:t>Section 3.</w:t>
            </w:r>
            <w:bookmarkEnd w:id="166"/>
            <w:r w:rsidRPr="00FA295B">
              <w:rPr>
                <w:rFonts w:ascii="Times New Roman" w:eastAsia="Times New Roman" w:hAnsi="Times New Roman" w:cs="Times New Roman"/>
                <w:b/>
                <w:bCs/>
                <w:sz w:val="24"/>
                <w:szCs w:val="24"/>
              </w:rPr>
              <w:t> - </w:t>
            </w:r>
            <w:r w:rsidR="00BC3BF4" w:rsidRPr="00FA295B">
              <w:rPr>
                <w:rFonts w:ascii="Times New Roman" w:eastAsia="Times New Roman" w:hAnsi="Times New Roman" w:cs="Times New Roman"/>
                <w:b/>
                <w:bCs/>
                <w:color w:val="70AD47" w:themeColor="accent6"/>
                <w:sz w:val="24"/>
                <w:szCs w:val="24"/>
              </w:rPr>
              <w:t xml:space="preserve">Actes et travaux de restauration historique </w:t>
            </w:r>
            <w:r w:rsidRPr="00FA295B">
              <w:rPr>
                <w:rFonts w:ascii="Times New Roman" w:eastAsia="Times New Roman" w:hAnsi="Times New Roman" w:cs="Times New Roman"/>
                <w:b/>
                <w:bCs/>
                <w:strike/>
                <w:color w:val="FF0000"/>
                <w:sz w:val="24"/>
                <w:szCs w:val="24"/>
              </w:rPr>
              <w:t>Actes et travaux de restauration historique dispensés de l'avis de la commune, des mesures particulières de publicité et de l'avis de la commission de concertation.</w:t>
            </w:r>
          </w:p>
          <w:p w14:paraId="049EC747" w14:textId="77777777"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p>
          <w:p w14:paraId="5A4FA604"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 Actes et travaux de restauration historique dispensés de l'avis de la Commission royale des Monuments et des Sites, de l'avis de la commune, des mesures particulières de publicité et de l'avis de la commission de concertation.</w:t>
            </w:r>
          </w:p>
          <w:p w14:paraId="3CA0BC46"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7D639494" w14:textId="6B844A52"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Art. 34/1/1.</w:t>
            </w:r>
            <w:r w:rsidRPr="00FA295B">
              <w:rPr>
                <w:rFonts w:ascii="Times New Roman" w:eastAsia="Times New Roman" w:hAnsi="Times New Roman" w:cs="Times New Roman"/>
                <w:b/>
                <w:bCs/>
                <w:color w:val="70AD47" w:themeColor="accent6"/>
                <w:sz w:val="24"/>
                <w:szCs w:val="24"/>
              </w:rPr>
              <w:t xml:space="preserve"> Pour autant qu'ils n'impliquent aucune dérogation à un plan d'affectation du sol, à un règlement d'urbanisme ou à un permis de lotir, sont dispensés de l'avis de la Commission royale des Monuments et des Sites, de l'avis de la commune, des mesures particulières de publicité et de l'avis de la commission de concertation, les actes et travaux de restauration historique au sens de l'article 1</w:t>
            </w:r>
            <w:r w:rsidRPr="00DC7C92">
              <w:rPr>
                <w:rFonts w:ascii="Times New Roman" w:eastAsia="Times New Roman" w:hAnsi="Times New Roman" w:cs="Times New Roman"/>
                <w:b/>
                <w:bCs/>
                <w:color w:val="70AD47" w:themeColor="accent6"/>
                <w:sz w:val="24"/>
                <w:szCs w:val="24"/>
                <w:vertAlign w:val="superscript"/>
              </w:rPr>
              <w:t>er</w:t>
            </w:r>
            <w:r w:rsidRPr="00FA295B">
              <w:rPr>
                <w:rFonts w:ascii="Times New Roman" w:eastAsia="Times New Roman" w:hAnsi="Times New Roman" w:cs="Times New Roman"/>
                <w:b/>
                <w:bCs/>
                <w:color w:val="70AD47" w:themeColor="accent6"/>
                <w:sz w:val="24"/>
                <w:szCs w:val="24"/>
              </w:rPr>
              <w:t xml:space="preserve">, </w:t>
            </w:r>
            <w:r w:rsidR="00272DC2" w:rsidRPr="00FA295B">
              <w:rPr>
                <w:rFonts w:ascii="Times New Roman" w:eastAsia="Times New Roman" w:hAnsi="Times New Roman" w:cs="Times New Roman"/>
                <w:b/>
                <w:bCs/>
                <w:color w:val="70AD47" w:themeColor="accent6"/>
                <w:sz w:val="24"/>
                <w:szCs w:val="24"/>
              </w:rPr>
              <w:t>2</w:t>
            </w:r>
            <w:r w:rsidR="0066330B">
              <w:rPr>
                <w:rFonts w:ascii="Times New Roman" w:eastAsia="Times New Roman" w:hAnsi="Times New Roman" w:cs="Times New Roman"/>
                <w:b/>
                <w:bCs/>
                <w:color w:val="70AD47" w:themeColor="accent6"/>
                <w:sz w:val="24"/>
                <w:szCs w:val="24"/>
              </w:rPr>
              <w:t>4</w:t>
            </w:r>
            <w:r w:rsidRPr="00FA295B">
              <w:rPr>
                <w:rFonts w:ascii="Times New Roman" w:eastAsia="Times New Roman" w:hAnsi="Times New Roman" w:cs="Times New Roman"/>
                <w:b/>
                <w:bCs/>
                <w:color w:val="70AD47" w:themeColor="accent6"/>
                <w:sz w:val="24"/>
                <w:szCs w:val="24"/>
              </w:rPr>
              <w:t>°, lorsqu’il s’agit de la reconstitution de l’état d’un bien protégé à une époque bien définie dans le temps et parfaitement documenté, pour autant qu’aucune autre période de référence ne puisse être invoquée, et pour autant que cet état s’inscrive dans le cadre de l’intérêt historique, archéologique, artistique, esthétique, scientifique, social, technique, paysager, urbanistique ou folklorique protégé au sens de l’article 206 du CoBAT.</w:t>
            </w:r>
          </w:p>
          <w:p w14:paraId="7047F915" w14:textId="103C1A02"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6CBE74D3" w14:textId="77777777" w:rsidR="00C42748" w:rsidRPr="00FA295B" w:rsidRDefault="00C42748" w:rsidP="00165B38">
            <w:pPr>
              <w:spacing w:after="0" w:line="240" w:lineRule="auto"/>
              <w:rPr>
                <w:rFonts w:ascii="Times New Roman" w:eastAsia="Times New Roman" w:hAnsi="Times New Roman" w:cs="Times New Roman"/>
                <w:b/>
                <w:bCs/>
                <w:color w:val="70AD47" w:themeColor="accent6"/>
                <w:sz w:val="24"/>
                <w:szCs w:val="24"/>
              </w:rPr>
            </w:pPr>
          </w:p>
          <w:p w14:paraId="142B9CA2" w14:textId="3710C724"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 Actes et travaux de restauration historique dispensés de l'avis de la commune, des mesures particulières de publicité et de l'avis de la commission de concertation.</w:t>
            </w:r>
          </w:p>
          <w:p w14:paraId="6824AC05"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61E82C5B" w14:textId="4D240A93"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67" w:name="Art.34/2"/>
            <w:r w:rsidRPr="00FA295B">
              <w:rPr>
                <w:rFonts w:ascii="Times New Roman" w:eastAsia="Times New Roman" w:hAnsi="Times New Roman" w:cs="Times New Roman"/>
                <w:b/>
                <w:bCs/>
                <w:color w:val="0000FF"/>
                <w:sz w:val="24"/>
                <w:szCs w:val="24"/>
                <w:u w:val="single"/>
              </w:rPr>
              <w:t>Art.</w:t>
            </w:r>
            <w:bookmarkEnd w:id="167"/>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34/2</w:t>
            </w:r>
            <w:r w:rsidRPr="00FA295B">
              <w:rPr>
                <w:rFonts w:ascii="Times New Roman" w:eastAsia="Times New Roman" w:hAnsi="Times New Roman" w:cs="Times New Roman"/>
                <w:b/>
                <w:bCs/>
                <w:sz w:val="24"/>
                <w:szCs w:val="24"/>
              </w:rPr>
              <w:t xml:space="preserve">. Pour autant qu'ils n'impliquent aucune dérogation à un plan d'affectation du sol, à un règlement d'urbanisme ou à un permis de lotir, sont dispensés de l'avis de la commune, des mesures particulières de publicité et de l'avis de la commission de concertation, les actes et travaux de restauration historique au sens de l'article 1er, </w:t>
            </w:r>
            <w:r w:rsidR="00272DC2" w:rsidRPr="00FA295B">
              <w:rPr>
                <w:rFonts w:ascii="Times New Roman" w:eastAsia="Times New Roman" w:hAnsi="Times New Roman" w:cs="Times New Roman"/>
                <w:b/>
                <w:bCs/>
                <w:color w:val="70AD47" w:themeColor="accent6"/>
                <w:sz w:val="24"/>
                <w:szCs w:val="24"/>
              </w:rPr>
              <w:t>2</w:t>
            </w:r>
            <w:r w:rsidR="0066330B">
              <w:rPr>
                <w:rFonts w:ascii="Times New Roman" w:eastAsia="Times New Roman" w:hAnsi="Times New Roman" w:cs="Times New Roman"/>
                <w:b/>
                <w:bCs/>
                <w:color w:val="70AD47" w:themeColor="accent6"/>
                <w:sz w:val="24"/>
                <w:szCs w:val="24"/>
              </w:rPr>
              <w:t>4</w:t>
            </w:r>
            <w:r w:rsidRPr="00FA295B">
              <w:rPr>
                <w:rFonts w:ascii="Times New Roman" w:eastAsia="Times New Roman" w:hAnsi="Times New Roman" w:cs="Times New Roman"/>
                <w:b/>
                <w:bCs/>
                <w:strike/>
                <w:color w:val="FF0000"/>
                <w:sz w:val="24"/>
                <w:szCs w:val="24"/>
              </w:rPr>
              <w:t>16</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w:t>
            </w:r>
          </w:p>
          <w:p w14:paraId="22FA9885" w14:textId="6356C5EF"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u w:val="single"/>
              </w:rPr>
              <w:t>Section 4.</w:t>
            </w:r>
            <w:r w:rsidRPr="00FA295B">
              <w:rPr>
                <w:rFonts w:ascii="Times New Roman" w:eastAsia="Times New Roman" w:hAnsi="Times New Roman" w:cs="Times New Roman"/>
                <w:b/>
                <w:bCs/>
                <w:color w:val="70AD47" w:themeColor="accent6"/>
                <w:sz w:val="24"/>
                <w:szCs w:val="24"/>
              </w:rPr>
              <w:t> - Actes et travaux de restauration technique</w:t>
            </w:r>
          </w:p>
          <w:p w14:paraId="02B9EAA8"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316BD552" w14:textId="73ED3704" w:rsidR="00BC2136"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34/3</w:t>
            </w:r>
            <w:r w:rsidRPr="00FA295B">
              <w:rPr>
                <w:rFonts w:ascii="Times New Roman" w:eastAsia="Times New Roman" w:hAnsi="Times New Roman" w:cs="Times New Roman"/>
                <w:b/>
                <w:bCs/>
                <w:color w:val="70AD47" w:themeColor="accent6"/>
                <w:sz w:val="24"/>
                <w:szCs w:val="24"/>
              </w:rPr>
              <w:t xml:space="preserve">. </w:t>
            </w:r>
            <w:r w:rsidR="0066330B">
              <w:rPr>
                <w:rFonts w:ascii="Times New Roman" w:eastAsia="Times New Roman" w:hAnsi="Times New Roman" w:cs="Times New Roman"/>
                <w:b/>
                <w:bCs/>
                <w:color w:val="70AD47" w:themeColor="accent6"/>
                <w:sz w:val="24"/>
                <w:szCs w:val="24"/>
              </w:rPr>
              <w:t>S</w:t>
            </w:r>
            <w:r w:rsidRPr="00FA295B">
              <w:rPr>
                <w:rFonts w:ascii="Times New Roman" w:eastAsia="Times New Roman" w:hAnsi="Times New Roman" w:cs="Times New Roman"/>
                <w:b/>
                <w:bCs/>
                <w:color w:val="70AD47" w:themeColor="accent6"/>
                <w:sz w:val="24"/>
                <w:szCs w:val="24"/>
              </w:rPr>
              <w:t>ont dispensés de l’intervention d’un architecte, la restauration d’éléments patrimoniaux protégés et/ou faisant partie intégrante du bien protégé nécessitant l’intervention d’un expert en raison de ses caractéristiques particulières et des techniques spécifiques que requièrent sa restauration, tels que orgues, éléments mobiliers, œuvres d’art, mécanismes techniques, éléments végétaux.</w:t>
            </w:r>
          </w:p>
          <w:p w14:paraId="6E6484B1" w14:textId="77777777" w:rsidR="00DC7C92" w:rsidRPr="00FA295B" w:rsidRDefault="00DC7C92" w:rsidP="00165B38">
            <w:pPr>
              <w:spacing w:after="0" w:line="240" w:lineRule="auto"/>
              <w:rPr>
                <w:rFonts w:ascii="Times New Roman" w:eastAsia="Times New Roman" w:hAnsi="Times New Roman" w:cs="Times New Roman"/>
                <w:b/>
                <w:bCs/>
                <w:sz w:val="24"/>
                <w:szCs w:val="24"/>
              </w:rPr>
            </w:pPr>
          </w:p>
          <w:p w14:paraId="10E37DAA"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u w:val="single"/>
              </w:rPr>
              <w:t>CHAPITRE Ibis.</w:t>
            </w:r>
            <w:r w:rsidRPr="00FA295B">
              <w:rPr>
                <w:rFonts w:ascii="Times New Roman" w:eastAsia="Times New Roman" w:hAnsi="Times New Roman" w:cs="Times New Roman"/>
                <w:b/>
                <w:bCs/>
                <w:color w:val="70AD47" w:themeColor="accent6"/>
                <w:sz w:val="24"/>
                <w:szCs w:val="24"/>
              </w:rPr>
              <w:t> – Actes et travaux temporaires.</w:t>
            </w:r>
          </w:p>
          <w:p w14:paraId="0258A932"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1E5F8CC0" w14:textId="06FF08F4"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34/4</w:t>
            </w:r>
            <w:r w:rsidRPr="00FA295B">
              <w:rPr>
                <w:rFonts w:ascii="Times New Roman" w:eastAsia="Times New Roman" w:hAnsi="Times New Roman" w:cs="Times New Roman"/>
                <w:b/>
                <w:bCs/>
                <w:color w:val="70AD47" w:themeColor="accent6"/>
                <w:sz w:val="24"/>
                <w:szCs w:val="24"/>
              </w:rPr>
              <w:t xml:space="preserve">. Le présent chapitre s'applique aux actes et travaux temporaires. </w:t>
            </w:r>
          </w:p>
          <w:p w14:paraId="52A77453"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7D266512" w14:textId="1DAA8B23"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u w:val="single"/>
              </w:rPr>
              <w:t>Section 1re.</w:t>
            </w:r>
            <w:r w:rsidRPr="00FA295B">
              <w:rPr>
                <w:rFonts w:ascii="Times New Roman" w:eastAsia="Times New Roman" w:hAnsi="Times New Roman" w:cs="Times New Roman"/>
                <w:b/>
                <w:bCs/>
                <w:color w:val="70AD47" w:themeColor="accent6"/>
                <w:sz w:val="24"/>
                <w:szCs w:val="24"/>
              </w:rPr>
              <w:t> - Actes et travaux portant sur les parties non protégées d’un bien protégé.</w:t>
            </w:r>
          </w:p>
          <w:p w14:paraId="45006A56"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3BFC3664" w14:textId="1B5A5FDD"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lastRenderedPageBreak/>
              <w:t xml:space="preserve">  </w:t>
            </w: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Actes et travaux dispensés de permis d’urbanisme</w:t>
            </w:r>
          </w:p>
          <w:p w14:paraId="55BF694D" w14:textId="1003A0E6"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br/>
              <w:t>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34/5</w:t>
            </w:r>
            <w:r w:rsidRPr="00FA295B">
              <w:rPr>
                <w:rFonts w:ascii="Times New Roman" w:eastAsia="Times New Roman" w:hAnsi="Times New Roman" w:cs="Times New Roman"/>
                <w:b/>
                <w:bCs/>
                <w:color w:val="70AD47" w:themeColor="accent6"/>
                <w:sz w:val="24"/>
                <w:szCs w:val="24"/>
              </w:rPr>
              <w:t>. Pour autant qu'ils n'impliquent aucune dérogation à un plan d'affectation du sol, à un règlement d'urbanisme ou à un permis de lotir, les actes et travaux suivants sont dispensés de permis d’urbanisme :</w:t>
            </w:r>
          </w:p>
          <w:p w14:paraId="2B379A0C"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p>
          <w:p w14:paraId="0F1D877E"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 pour autant qu’ils durent au maximum six mois et permettent</w:t>
            </w:r>
            <w:r w:rsidRPr="00FA295B">
              <w:rPr>
                <w:rFonts w:ascii="Times New Roman" w:hAnsi="Times New Roman" w:cs="Times New Roman"/>
                <w:b/>
                <w:bCs/>
                <w:color w:val="70AD47" w:themeColor="accent6"/>
                <w:sz w:val="24"/>
                <w:szCs w:val="24"/>
              </w:rPr>
              <w:t xml:space="preserve"> la réalisation d’un projet d’occupation temporaire répondant à un besoin exceptionnel </w:t>
            </w:r>
            <w:r w:rsidRPr="00FA295B">
              <w:rPr>
                <w:rFonts w:ascii="Times New Roman" w:eastAsia="Times New Roman" w:hAnsi="Times New Roman" w:cs="Times New Roman"/>
                <w:b/>
                <w:bCs/>
                <w:color w:val="70AD47" w:themeColor="accent6"/>
                <w:sz w:val="24"/>
                <w:szCs w:val="24"/>
              </w:rPr>
              <w:t>:</w:t>
            </w:r>
          </w:p>
          <w:p w14:paraId="7AE3AB09" w14:textId="62759BA7" w:rsidR="00BC2136" w:rsidRPr="00E24251" w:rsidRDefault="00E24251" w:rsidP="00E24251">
            <w:pPr>
              <w:spacing w:after="0"/>
              <w:rPr>
                <w:rFonts w:ascii="Times New Roman" w:hAnsi="Times New Roman" w:cs="Times New Roman"/>
                <w:b/>
                <w:bCs/>
                <w:color w:val="70AD47" w:themeColor="accent6"/>
                <w:sz w:val="24"/>
                <w:szCs w:val="24"/>
              </w:rPr>
            </w:pPr>
            <w:r w:rsidRPr="00E24251">
              <w:rPr>
                <w:rFonts w:ascii="Times New Roman" w:hAnsi="Times New Roman" w:cs="Times New Roman"/>
                <w:b/>
                <w:bCs/>
                <w:color w:val="70AD47" w:themeColor="accent6"/>
                <w:sz w:val="24"/>
                <w:szCs w:val="24"/>
              </w:rPr>
              <w:t xml:space="preserve">  </w:t>
            </w:r>
            <w:r w:rsidR="001B39F2" w:rsidRPr="00E24251">
              <w:rPr>
                <w:rFonts w:ascii="Times New Roman" w:hAnsi="Times New Roman" w:cs="Times New Roman"/>
                <w:b/>
                <w:bCs/>
                <w:color w:val="70AD47" w:themeColor="accent6"/>
                <w:sz w:val="24"/>
                <w:szCs w:val="24"/>
              </w:rPr>
              <w:t xml:space="preserve">a) </w:t>
            </w:r>
            <w:r w:rsidR="00BC2136" w:rsidRPr="00E24251">
              <w:rPr>
                <w:rFonts w:ascii="Times New Roman" w:hAnsi="Times New Roman" w:cs="Times New Roman"/>
                <w:b/>
                <w:bCs/>
                <w:color w:val="70AD47" w:themeColor="accent6"/>
                <w:sz w:val="24"/>
                <w:szCs w:val="24"/>
              </w:rPr>
              <w:t xml:space="preserve">la modification temporaire de destination ou d’utilisation soumise à permis d’urbanisme de tout ou partie d’un immeuble, avec ou sans travaux, pour autant que : </w:t>
            </w:r>
          </w:p>
          <w:p w14:paraId="018439CB" w14:textId="350ADBF8" w:rsidR="00BC2136" w:rsidRPr="00FA295B" w:rsidRDefault="0061541A" w:rsidP="00E24251">
            <w:pPr>
              <w:pStyle w:val="Paragraphedeliste"/>
              <w:numPr>
                <w:ilvl w:val="0"/>
                <w:numId w:val="1"/>
              </w:numPr>
              <w:shd w:val="clear" w:color="auto" w:fill="FFFFFF"/>
              <w:spacing w:after="0"/>
              <w:rPr>
                <w:b/>
                <w:bCs/>
                <w:color w:val="70AD47" w:themeColor="accent6"/>
                <w:sz w:val="24"/>
                <w:szCs w:val="24"/>
              </w:rPr>
            </w:pPr>
            <w:r>
              <w:rPr>
                <w:b/>
                <w:bCs/>
                <w:color w:val="70AD47" w:themeColor="accent6"/>
                <w:sz w:val="24"/>
                <w:szCs w:val="24"/>
              </w:rPr>
              <w:t>L</w:t>
            </w:r>
            <w:r w:rsidR="00BC2136" w:rsidRPr="00FA295B">
              <w:rPr>
                <w:b/>
                <w:bCs/>
                <w:color w:val="70AD47" w:themeColor="accent6"/>
                <w:sz w:val="24"/>
                <w:szCs w:val="24"/>
              </w:rPr>
              <w:t xml:space="preserve">e bien retrouve son état initial, soit l’état existant avant le début de l’occupation temporaire, 30 jours maximum après la fin des actes et travaux temporaires et, en tout état de cause, </w:t>
            </w:r>
            <w:r w:rsidR="00914F0D" w:rsidRPr="00FA295B">
              <w:rPr>
                <w:b/>
                <w:bCs/>
                <w:color w:val="70AD47" w:themeColor="accent6"/>
                <w:sz w:val="24"/>
                <w:szCs w:val="24"/>
              </w:rPr>
              <w:t>à l’expiration</w:t>
            </w:r>
            <w:r w:rsidR="00BC2136" w:rsidRPr="00FA295B">
              <w:rPr>
                <w:b/>
                <w:bCs/>
                <w:color w:val="70AD47" w:themeColor="accent6"/>
                <w:sz w:val="24"/>
                <w:szCs w:val="24"/>
              </w:rPr>
              <w:t xml:space="preserve"> du délai de six mois ;</w:t>
            </w:r>
          </w:p>
          <w:p w14:paraId="48A9DBDD" w14:textId="0BCBA9BA" w:rsidR="00BC2136" w:rsidRPr="00FA295B" w:rsidRDefault="00BC2136" w:rsidP="00322C4F">
            <w:pPr>
              <w:pStyle w:val="Paragraphedeliste"/>
              <w:numPr>
                <w:ilvl w:val="0"/>
                <w:numId w:val="1"/>
              </w:numPr>
              <w:shd w:val="clear" w:color="auto" w:fill="FFFFFF"/>
              <w:spacing w:before="72" w:after="57"/>
              <w:rPr>
                <w:b/>
                <w:bCs/>
                <w:color w:val="70AD47" w:themeColor="accent6"/>
                <w:sz w:val="24"/>
                <w:szCs w:val="24"/>
              </w:rPr>
            </w:pPr>
            <w:r w:rsidRPr="00FA295B">
              <w:rPr>
                <w:b/>
                <w:bCs/>
                <w:color w:val="70AD47" w:themeColor="accent6"/>
                <w:sz w:val="24"/>
                <w:szCs w:val="24"/>
              </w:rPr>
              <w:t>S’ils s’accompagnent de travaux, ces derniers n’impliquent pas de travaux de stabilité</w:t>
            </w:r>
            <w:r w:rsidR="00914F0D" w:rsidRPr="00FA295B">
              <w:rPr>
                <w:b/>
                <w:bCs/>
                <w:color w:val="70AD47" w:themeColor="accent6"/>
                <w:sz w:val="24"/>
                <w:szCs w:val="24"/>
              </w:rPr>
              <w:t xml:space="preserve"> et </w:t>
            </w:r>
            <w:r w:rsidR="00914F0D" w:rsidRPr="00FA295B">
              <w:rPr>
                <w:rFonts w:eastAsia="Times New Roman"/>
                <w:b/>
                <w:bCs/>
                <w:color w:val="70AD47" w:themeColor="accent6"/>
                <w:sz w:val="24"/>
                <w:szCs w:val="24"/>
              </w:rPr>
              <w:t>n'entraînent ni la modification du volume construit, ni la modification de l'aspect architectural du bâtiment</w:t>
            </w:r>
            <w:r w:rsidRPr="00FA295B">
              <w:rPr>
                <w:b/>
                <w:bCs/>
                <w:color w:val="70AD47" w:themeColor="accent6"/>
                <w:sz w:val="24"/>
                <w:szCs w:val="24"/>
              </w:rPr>
              <w:t>;</w:t>
            </w:r>
          </w:p>
          <w:p w14:paraId="37649331" w14:textId="77777777" w:rsidR="00BC2136" w:rsidRPr="00FA295B" w:rsidRDefault="00BC2136" w:rsidP="00E24251">
            <w:pPr>
              <w:pStyle w:val="Paragraphedeliste"/>
              <w:numPr>
                <w:ilvl w:val="0"/>
                <w:numId w:val="1"/>
              </w:numPr>
              <w:shd w:val="clear" w:color="auto" w:fill="FFFFFF"/>
              <w:spacing w:before="72" w:after="0"/>
              <w:rPr>
                <w:b/>
                <w:bCs/>
                <w:color w:val="70AD47" w:themeColor="accent6"/>
                <w:sz w:val="24"/>
                <w:szCs w:val="24"/>
              </w:rPr>
            </w:pPr>
            <w:r w:rsidRPr="00FA295B">
              <w:rPr>
                <w:b/>
                <w:bCs/>
                <w:color w:val="70AD47" w:themeColor="accent6"/>
                <w:sz w:val="24"/>
                <w:szCs w:val="24"/>
              </w:rPr>
              <w:t xml:space="preserve">Les actes et travaux ne concernent pas des dispositifs de publicités et d’enseignes ; </w:t>
            </w:r>
          </w:p>
          <w:p w14:paraId="286F7EF1" w14:textId="7CECEA54" w:rsidR="00BC2136" w:rsidRPr="00E24251" w:rsidRDefault="00E24251" w:rsidP="00E24251">
            <w:pPr>
              <w:spacing w:after="0" w:line="240" w:lineRule="auto"/>
              <w:rPr>
                <w:rFonts w:eastAsia="Times New Roman"/>
                <w:b/>
                <w:bCs/>
                <w:color w:val="70AD47" w:themeColor="accent6"/>
                <w:sz w:val="24"/>
                <w:szCs w:val="24"/>
              </w:rPr>
            </w:pPr>
            <w:r>
              <w:rPr>
                <w:rFonts w:eastAsia="Times New Roman"/>
                <w:b/>
                <w:bCs/>
                <w:color w:val="70AD47" w:themeColor="accent6"/>
                <w:sz w:val="24"/>
                <w:szCs w:val="24"/>
              </w:rPr>
              <w:t xml:space="preserve">  </w:t>
            </w:r>
            <w:r w:rsidR="00697DD0" w:rsidRPr="00E24251">
              <w:rPr>
                <w:rFonts w:ascii="Times New Roman" w:hAnsi="Times New Roman" w:cs="Times New Roman"/>
                <w:b/>
                <w:bCs/>
                <w:color w:val="70AD47" w:themeColor="accent6"/>
                <w:sz w:val="24"/>
                <w:szCs w:val="24"/>
              </w:rPr>
              <w:t xml:space="preserve">b) </w:t>
            </w:r>
            <w:r w:rsidR="00BC2136" w:rsidRPr="00E24251">
              <w:rPr>
                <w:rFonts w:ascii="Times New Roman" w:hAnsi="Times New Roman" w:cs="Times New Roman"/>
                <w:b/>
                <w:bCs/>
                <w:color w:val="70AD47" w:themeColor="accent6"/>
                <w:sz w:val="24"/>
                <w:szCs w:val="24"/>
              </w:rPr>
              <w:t xml:space="preserve">à l’exclusion des dispositifs de publicité et d’enseignes, le placement d’installations pour autant que </w:t>
            </w:r>
            <w:r w:rsidR="00574982" w:rsidRPr="00E24251">
              <w:rPr>
                <w:rFonts w:ascii="Times New Roman" w:hAnsi="Times New Roman" w:cs="Times New Roman"/>
                <w:b/>
                <w:bCs/>
                <w:color w:val="70AD47" w:themeColor="accent6"/>
                <w:sz w:val="24"/>
                <w:szCs w:val="24"/>
              </w:rPr>
              <w:t xml:space="preserve">le placement ne soit pas réalisé en zone Natura 2000 et que le </w:t>
            </w:r>
            <w:r w:rsidR="00031349" w:rsidRPr="00E24251">
              <w:rPr>
                <w:rFonts w:ascii="Times New Roman" w:hAnsi="Times New Roman" w:cs="Times New Roman"/>
                <w:b/>
                <w:bCs/>
                <w:color w:val="70AD47" w:themeColor="accent6"/>
                <w:sz w:val="24"/>
                <w:szCs w:val="24"/>
              </w:rPr>
              <w:t xml:space="preserve">bien </w:t>
            </w:r>
            <w:r w:rsidR="00BC2136" w:rsidRPr="00E24251">
              <w:rPr>
                <w:rFonts w:ascii="Times New Roman" w:hAnsi="Times New Roman" w:cs="Times New Roman"/>
                <w:b/>
                <w:bCs/>
                <w:color w:val="70AD47" w:themeColor="accent6"/>
                <w:sz w:val="24"/>
                <w:szCs w:val="24"/>
              </w:rPr>
              <w:t>retrouve son état initial au terme du placement.</w:t>
            </w:r>
          </w:p>
          <w:p w14:paraId="115FEF91" w14:textId="77777777" w:rsidR="00E24251"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p>
          <w:p w14:paraId="5865A99C" w14:textId="449E8BA4"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2° pour autant qu’ils durent  maximum six mois par année:</w:t>
            </w:r>
          </w:p>
          <w:p w14:paraId="4F289924" w14:textId="2746C41E" w:rsidR="00BC2136" w:rsidRPr="00E24251" w:rsidRDefault="00E24251" w:rsidP="00E24251">
            <w:pPr>
              <w:spacing w:after="0"/>
              <w:rPr>
                <w:rFonts w:ascii="Times New Roman" w:hAnsi="Times New Roman" w:cs="Times New Roman"/>
                <w:b/>
                <w:bCs/>
                <w:color w:val="70AD47" w:themeColor="accent6"/>
                <w:sz w:val="24"/>
                <w:szCs w:val="24"/>
              </w:rPr>
            </w:pPr>
            <w:r>
              <w:rPr>
                <w:rFonts w:ascii="Times New Roman" w:hAnsi="Times New Roman" w:cs="Times New Roman"/>
                <w:b/>
                <w:bCs/>
                <w:color w:val="70AD47" w:themeColor="accent6"/>
                <w:sz w:val="24"/>
                <w:szCs w:val="24"/>
              </w:rPr>
              <w:t xml:space="preserve">  </w:t>
            </w:r>
            <w:r w:rsidR="00697DD0" w:rsidRPr="00E24251">
              <w:rPr>
                <w:rFonts w:ascii="Times New Roman" w:hAnsi="Times New Roman" w:cs="Times New Roman"/>
                <w:b/>
                <w:bCs/>
                <w:color w:val="70AD47" w:themeColor="accent6"/>
                <w:sz w:val="24"/>
                <w:szCs w:val="24"/>
              </w:rPr>
              <w:t xml:space="preserve">a) </w:t>
            </w:r>
            <w:r w:rsidR="00BC2136" w:rsidRPr="00E24251">
              <w:rPr>
                <w:rFonts w:ascii="Times New Roman" w:hAnsi="Times New Roman" w:cs="Times New Roman"/>
                <w:b/>
                <w:bCs/>
                <w:color w:val="70AD47" w:themeColor="accent6"/>
                <w:sz w:val="24"/>
                <w:szCs w:val="24"/>
              </w:rPr>
              <w:t xml:space="preserve"> la modification temporaire de destination ou d’utilisation soumise à permis d’urbanisme de tout ou partie d’un immeuble, avec ou sans travaux, en vue de permettre la réalisation d’un projet d’occupation temporaire présentant un caractère social et/ou culturel pour autant que :</w:t>
            </w:r>
          </w:p>
          <w:p w14:paraId="23390FED" w14:textId="4C3CD8E4" w:rsidR="00BC2136" w:rsidRPr="00FA295B" w:rsidRDefault="0061541A" w:rsidP="00E24251">
            <w:pPr>
              <w:pStyle w:val="Paragraphedeliste"/>
              <w:numPr>
                <w:ilvl w:val="0"/>
                <w:numId w:val="1"/>
              </w:numPr>
              <w:shd w:val="clear" w:color="auto" w:fill="FFFFFF"/>
              <w:spacing w:after="57"/>
              <w:rPr>
                <w:b/>
                <w:bCs/>
                <w:color w:val="70AD47" w:themeColor="accent6"/>
                <w:sz w:val="24"/>
                <w:szCs w:val="24"/>
              </w:rPr>
            </w:pPr>
            <w:r>
              <w:rPr>
                <w:b/>
                <w:bCs/>
                <w:color w:val="70AD47" w:themeColor="accent6"/>
                <w:sz w:val="24"/>
                <w:szCs w:val="24"/>
              </w:rPr>
              <w:t>L</w:t>
            </w:r>
            <w:r w:rsidR="00BC2136" w:rsidRPr="00FA295B">
              <w:rPr>
                <w:b/>
                <w:bCs/>
                <w:color w:val="70AD47" w:themeColor="accent6"/>
                <w:sz w:val="24"/>
                <w:szCs w:val="24"/>
              </w:rPr>
              <w:t xml:space="preserve">e bien retrouve son état initial à la fin de l’occupation temporaire, 30 jours maximum après la fin des actes et travaux temporaires et, en tout état de cause, </w:t>
            </w:r>
            <w:r w:rsidR="00914F0D" w:rsidRPr="00FA295B">
              <w:rPr>
                <w:b/>
                <w:bCs/>
                <w:color w:val="70AD47" w:themeColor="accent6"/>
                <w:sz w:val="24"/>
                <w:szCs w:val="24"/>
              </w:rPr>
              <w:t>à l’expiration</w:t>
            </w:r>
            <w:r w:rsidR="00BC2136" w:rsidRPr="00FA295B">
              <w:rPr>
                <w:b/>
                <w:bCs/>
                <w:color w:val="70AD47" w:themeColor="accent6"/>
                <w:sz w:val="24"/>
                <w:szCs w:val="24"/>
              </w:rPr>
              <w:t xml:space="preserve"> du délai de six mois ;</w:t>
            </w:r>
          </w:p>
          <w:p w14:paraId="5F24BB5B" w14:textId="2DFA3F0A" w:rsidR="00BC2136" w:rsidRPr="00FA295B" w:rsidRDefault="00BC2136" w:rsidP="00322C4F">
            <w:pPr>
              <w:pStyle w:val="Paragraphedeliste"/>
              <w:numPr>
                <w:ilvl w:val="0"/>
                <w:numId w:val="1"/>
              </w:numPr>
              <w:shd w:val="clear" w:color="auto" w:fill="FFFFFF"/>
              <w:spacing w:before="72" w:after="57"/>
              <w:rPr>
                <w:b/>
                <w:bCs/>
                <w:color w:val="70AD47" w:themeColor="accent6"/>
                <w:sz w:val="24"/>
                <w:szCs w:val="24"/>
              </w:rPr>
            </w:pPr>
            <w:r w:rsidRPr="00FA295B">
              <w:rPr>
                <w:b/>
                <w:bCs/>
                <w:color w:val="70AD47" w:themeColor="accent6"/>
                <w:sz w:val="24"/>
                <w:szCs w:val="24"/>
              </w:rPr>
              <w:t xml:space="preserve">S’ils s’accompagnent de travaux, ces derniers n’impliquent pas de travaux de stabilité </w:t>
            </w:r>
            <w:r w:rsidR="00914F0D" w:rsidRPr="00FA295B">
              <w:rPr>
                <w:b/>
                <w:bCs/>
                <w:color w:val="70AD47" w:themeColor="accent6"/>
                <w:sz w:val="24"/>
                <w:szCs w:val="24"/>
              </w:rPr>
              <w:t>et n'entraînent ni la modification du volume construit, ni la modification de l'aspect architectural du bâtiment</w:t>
            </w:r>
            <w:r w:rsidR="00783AC9" w:rsidRPr="00FA295B">
              <w:rPr>
                <w:b/>
                <w:bCs/>
                <w:color w:val="70AD47" w:themeColor="accent6"/>
                <w:sz w:val="24"/>
                <w:szCs w:val="24"/>
              </w:rPr>
              <w:t> ;</w:t>
            </w:r>
          </w:p>
          <w:p w14:paraId="3BD6A8CD" w14:textId="77777777" w:rsidR="00BC2136" w:rsidRPr="00FA295B" w:rsidRDefault="00BC2136" w:rsidP="00322C4F">
            <w:pPr>
              <w:pStyle w:val="Paragraphedeliste"/>
              <w:numPr>
                <w:ilvl w:val="0"/>
                <w:numId w:val="1"/>
              </w:numPr>
              <w:shd w:val="clear" w:color="auto" w:fill="FFFFFF"/>
              <w:spacing w:before="72" w:after="57"/>
              <w:rPr>
                <w:b/>
                <w:bCs/>
                <w:color w:val="70AD47" w:themeColor="accent6"/>
                <w:sz w:val="24"/>
                <w:szCs w:val="24"/>
              </w:rPr>
            </w:pPr>
            <w:r w:rsidRPr="00FA295B">
              <w:rPr>
                <w:b/>
                <w:bCs/>
                <w:color w:val="70AD47" w:themeColor="accent6"/>
                <w:sz w:val="24"/>
                <w:szCs w:val="24"/>
              </w:rPr>
              <w:t xml:space="preserve">Les actes et travaux ne concernent pas des dispositifs de publicités et d’enseignes ; </w:t>
            </w:r>
          </w:p>
          <w:p w14:paraId="351695E4" w14:textId="56CD9B91" w:rsidR="00BC2136" w:rsidRPr="00FA295B" w:rsidRDefault="00E24251" w:rsidP="00322C4F">
            <w:pPr>
              <w:pStyle w:val="Paragraphedeliste"/>
              <w:numPr>
                <w:ilvl w:val="0"/>
                <w:numId w:val="1"/>
              </w:numPr>
              <w:shd w:val="clear" w:color="auto" w:fill="FFFFFF"/>
              <w:spacing w:before="72" w:after="57"/>
              <w:rPr>
                <w:b/>
                <w:bCs/>
                <w:color w:val="70AD47" w:themeColor="accent6"/>
                <w:sz w:val="24"/>
                <w:szCs w:val="24"/>
              </w:rPr>
            </w:pPr>
            <w:r>
              <w:rPr>
                <w:b/>
                <w:bCs/>
                <w:color w:val="70AD47" w:themeColor="accent6"/>
                <w:sz w:val="24"/>
                <w:szCs w:val="24"/>
              </w:rPr>
              <w:t>L</w:t>
            </w:r>
            <w:r w:rsidR="00BC2136" w:rsidRPr="00FA295B">
              <w:rPr>
                <w:b/>
                <w:bCs/>
                <w:color w:val="70AD47" w:themeColor="accent6"/>
                <w:sz w:val="24"/>
                <w:szCs w:val="24"/>
              </w:rPr>
              <w:t xml:space="preserve">es actes et travaux sont réalisés, </w:t>
            </w:r>
            <w:bookmarkStart w:id="168" w:name="_Hlk76039080"/>
            <w:r w:rsidR="00BC2136" w:rsidRPr="00FA295B">
              <w:rPr>
                <w:b/>
                <w:bCs/>
                <w:color w:val="70AD47" w:themeColor="accent6"/>
                <w:sz w:val="24"/>
                <w:szCs w:val="24"/>
              </w:rPr>
              <w:t xml:space="preserve">soit par une personne morale de droit public ou un gestionnaire/opérateur désigné par une personne morale de droit public dans le cadre de la réalisation de ses missions, soit par tout organisme compétent en matière de logement au sens de l’article 2,9° du Code Bruxellois du Logement ou </w:t>
            </w:r>
            <w:r w:rsidR="00EA4BDF">
              <w:rPr>
                <w:b/>
                <w:bCs/>
                <w:color w:val="70AD47" w:themeColor="accent6"/>
                <w:sz w:val="24"/>
                <w:szCs w:val="24"/>
              </w:rPr>
              <w:t xml:space="preserve">par </w:t>
            </w:r>
            <w:r w:rsidR="00BC2136" w:rsidRPr="00FA295B">
              <w:rPr>
                <w:b/>
                <w:bCs/>
                <w:color w:val="70AD47" w:themeColor="accent6"/>
                <w:sz w:val="24"/>
                <w:szCs w:val="24"/>
              </w:rPr>
              <w:t xml:space="preserve">des opérateurs immobiliers publics au sens de l’article 2, 4° du Code Bruxellois du Logement afin de réaliser les missions qui lui sont confiées par ledit Code, soit par toute autre personne subventionnée par une personne morale de droit public ou disposant d’un agrément émanant d’une personne morale de droit public </w:t>
            </w:r>
            <w:bookmarkEnd w:id="168"/>
            <w:r w:rsidR="00BC2136" w:rsidRPr="00FA295B">
              <w:rPr>
                <w:b/>
                <w:bCs/>
                <w:color w:val="70AD47" w:themeColor="accent6"/>
                <w:sz w:val="24"/>
                <w:szCs w:val="24"/>
              </w:rPr>
              <w:t>en vue de réaliser le projet répondant aux conditions précitées et aux conditions reprises au sein des articles correspondant aux dispenses.</w:t>
            </w:r>
          </w:p>
          <w:p w14:paraId="3466C90C" w14:textId="77777777" w:rsidR="00E24251" w:rsidRDefault="00E24251" w:rsidP="00E24251">
            <w:pPr>
              <w:shd w:val="clear" w:color="auto" w:fill="FFFFFF"/>
              <w:spacing w:before="72" w:after="57"/>
              <w:rPr>
                <w:rFonts w:ascii="Times New Roman" w:hAnsi="Times New Roman" w:cs="Times New Roman"/>
                <w:b/>
                <w:bCs/>
                <w:color w:val="70AD47" w:themeColor="accent6"/>
                <w:sz w:val="24"/>
                <w:szCs w:val="24"/>
              </w:rPr>
            </w:pPr>
            <w:r>
              <w:rPr>
                <w:rFonts w:ascii="Times New Roman" w:hAnsi="Times New Roman" w:cs="Times New Roman"/>
                <w:b/>
                <w:bCs/>
                <w:color w:val="70AD47" w:themeColor="accent6"/>
                <w:sz w:val="24"/>
                <w:szCs w:val="24"/>
              </w:rPr>
              <w:t xml:space="preserve">  </w:t>
            </w:r>
            <w:r w:rsidR="00697DD0" w:rsidRPr="00E24251">
              <w:rPr>
                <w:rFonts w:ascii="Times New Roman" w:hAnsi="Times New Roman" w:cs="Times New Roman"/>
                <w:b/>
                <w:bCs/>
                <w:color w:val="70AD47" w:themeColor="accent6"/>
                <w:sz w:val="24"/>
                <w:szCs w:val="24"/>
              </w:rPr>
              <w:t xml:space="preserve">b) </w:t>
            </w:r>
            <w:r w:rsidRPr="00E24251">
              <w:rPr>
                <w:rFonts w:ascii="Times New Roman" w:hAnsi="Times New Roman" w:cs="Times New Roman"/>
                <w:b/>
                <w:bCs/>
                <w:color w:val="70AD47" w:themeColor="accent6"/>
                <w:sz w:val="24"/>
                <w:szCs w:val="24"/>
              </w:rPr>
              <w:t>à</w:t>
            </w:r>
            <w:r w:rsidR="00BC2136" w:rsidRPr="00E24251">
              <w:rPr>
                <w:rFonts w:ascii="Times New Roman" w:hAnsi="Times New Roman" w:cs="Times New Roman"/>
                <w:b/>
                <w:bCs/>
                <w:color w:val="70AD47" w:themeColor="accent6"/>
                <w:sz w:val="24"/>
                <w:szCs w:val="24"/>
              </w:rPr>
              <w:t xml:space="preserve"> l’exclusion des dispositifs de publicité et d’enseignes, le placement d’installations à caractère social, culturel, récréatif ou év</w:t>
            </w:r>
            <w:r w:rsidR="004D7CE8" w:rsidRPr="00E24251">
              <w:rPr>
                <w:rFonts w:ascii="Times New Roman" w:hAnsi="Times New Roman" w:cs="Times New Roman"/>
                <w:b/>
                <w:bCs/>
                <w:color w:val="70AD47" w:themeColor="accent6"/>
                <w:sz w:val="24"/>
                <w:szCs w:val="24"/>
              </w:rPr>
              <w:t>é</w:t>
            </w:r>
            <w:r w:rsidR="00BC2136" w:rsidRPr="00E24251">
              <w:rPr>
                <w:rFonts w:ascii="Times New Roman" w:hAnsi="Times New Roman" w:cs="Times New Roman"/>
                <w:b/>
                <w:bCs/>
                <w:color w:val="70AD47" w:themeColor="accent6"/>
                <w:sz w:val="24"/>
                <w:szCs w:val="24"/>
              </w:rPr>
              <w:t xml:space="preserve">nementiel, pour autant que </w:t>
            </w:r>
            <w:r w:rsidR="00763637" w:rsidRPr="00E24251">
              <w:rPr>
                <w:rFonts w:ascii="Times New Roman" w:hAnsi="Times New Roman" w:cs="Times New Roman"/>
                <w:b/>
                <w:bCs/>
                <w:color w:val="70AD47" w:themeColor="accent6"/>
                <w:sz w:val="24"/>
                <w:szCs w:val="24"/>
              </w:rPr>
              <w:t xml:space="preserve">le placement ne </w:t>
            </w:r>
            <w:r w:rsidR="00763637" w:rsidRPr="00E24251">
              <w:rPr>
                <w:rFonts w:ascii="Times New Roman" w:hAnsi="Times New Roman" w:cs="Times New Roman"/>
                <w:b/>
                <w:bCs/>
                <w:color w:val="70AD47" w:themeColor="accent6"/>
                <w:sz w:val="24"/>
                <w:szCs w:val="24"/>
              </w:rPr>
              <w:lastRenderedPageBreak/>
              <w:t xml:space="preserve">soit pas réalisé en zone Natura 2000 et que le </w:t>
            </w:r>
            <w:r w:rsidR="00031349" w:rsidRPr="00E24251">
              <w:rPr>
                <w:rFonts w:ascii="Times New Roman" w:hAnsi="Times New Roman" w:cs="Times New Roman"/>
                <w:b/>
                <w:bCs/>
                <w:color w:val="70AD47" w:themeColor="accent6"/>
                <w:sz w:val="24"/>
                <w:szCs w:val="24"/>
              </w:rPr>
              <w:t xml:space="preserve">bien </w:t>
            </w:r>
            <w:r w:rsidR="00BC2136" w:rsidRPr="00E24251">
              <w:rPr>
                <w:rFonts w:ascii="Times New Roman" w:hAnsi="Times New Roman" w:cs="Times New Roman"/>
                <w:b/>
                <w:bCs/>
                <w:color w:val="70AD47" w:themeColor="accent6"/>
                <w:sz w:val="24"/>
                <w:szCs w:val="24"/>
              </w:rPr>
              <w:t>retrouve son état initial au terme du placement ;</w:t>
            </w:r>
          </w:p>
          <w:p w14:paraId="7BF65E22" w14:textId="2385CD6E" w:rsidR="00BC2136" w:rsidRPr="00E24251" w:rsidRDefault="00E24251" w:rsidP="00E24251">
            <w:pPr>
              <w:shd w:val="clear" w:color="auto" w:fill="FFFFFF"/>
              <w:spacing w:before="72" w:after="57"/>
              <w:rPr>
                <w:rFonts w:ascii="Times New Roman" w:hAnsi="Times New Roman" w:cs="Times New Roman"/>
                <w:b/>
                <w:bCs/>
                <w:color w:val="70AD47" w:themeColor="accent6"/>
                <w:sz w:val="24"/>
                <w:szCs w:val="24"/>
              </w:rPr>
            </w:pPr>
            <w:r>
              <w:rPr>
                <w:rFonts w:ascii="Times New Roman" w:hAnsi="Times New Roman" w:cs="Times New Roman"/>
                <w:b/>
                <w:bCs/>
                <w:color w:val="70AD47" w:themeColor="accent6"/>
                <w:sz w:val="24"/>
                <w:szCs w:val="24"/>
              </w:rPr>
              <w:t xml:space="preserve">  </w:t>
            </w:r>
            <w:r w:rsidR="00697DD0" w:rsidRPr="00E24251">
              <w:rPr>
                <w:rFonts w:ascii="Times New Roman" w:hAnsi="Times New Roman" w:cs="Times New Roman"/>
                <w:b/>
                <w:bCs/>
                <w:color w:val="70AD47" w:themeColor="accent6"/>
                <w:sz w:val="24"/>
                <w:szCs w:val="24"/>
              </w:rPr>
              <w:t xml:space="preserve">c) </w:t>
            </w:r>
            <w:r w:rsidR="00BC2136" w:rsidRPr="00E24251">
              <w:rPr>
                <w:rFonts w:ascii="Times New Roman" w:hAnsi="Times New Roman" w:cs="Times New Roman"/>
                <w:b/>
                <w:bCs/>
                <w:color w:val="70AD47" w:themeColor="accent6"/>
                <w:sz w:val="24"/>
                <w:szCs w:val="24"/>
              </w:rPr>
              <w:t>La modification temporaire de destination ou d’utilisation soumise à permis d’urbanisme de tout ou partie d’un immeuble, avec ou sans travaux, en vue de permettre, à titre gratuit, l’accueil de jour et/ou de nuit de personnes sans-abri pour autant que :</w:t>
            </w:r>
          </w:p>
          <w:p w14:paraId="35864333" w14:textId="036D9AA8" w:rsidR="00BC2136" w:rsidRPr="00FA295B" w:rsidRDefault="00BC2136" w:rsidP="005D68F8">
            <w:pPr>
              <w:pStyle w:val="Paragraphedeliste"/>
              <w:numPr>
                <w:ilvl w:val="0"/>
                <w:numId w:val="30"/>
              </w:numPr>
              <w:shd w:val="clear" w:color="auto" w:fill="FFFFFF"/>
              <w:spacing w:before="72" w:after="57"/>
              <w:rPr>
                <w:b/>
                <w:bCs/>
                <w:color w:val="70AD47" w:themeColor="accent6"/>
                <w:sz w:val="24"/>
                <w:szCs w:val="24"/>
              </w:rPr>
            </w:pPr>
            <w:r w:rsidRPr="00FA295B">
              <w:rPr>
                <w:b/>
                <w:bCs/>
                <w:color w:val="70AD47" w:themeColor="accent6"/>
                <w:sz w:val="24"/>
                <w:szCs w:val="24"/>
              </w:rPr>
              <w:t xml:space="preserve">La personne qui organise l’accueil des personnes sans abri dispose de l’agrément ou de l’autorisation provisoire nécessaire pour exercer les services visés à l’article 2, </w:t>
            </w:r>
            <w:r w:rsidR="0067581C" w:rsidRPr="00FA295B">
              <w:rPr>
                <w:b/>
                <w:bCs/>
                <w:color w:val="70AD47" w:themeColor="accent6"/>
                <w:sz w:val="24"/>
                <w:szCs w:val="24"/>
              </w:rPr>
              <w:t xml:space="preserve">3°, 4° et 5° </w:t>
            </w:r>
            <w:r w:rsidRPr="00FA295B">
              <w:rPr>
                <w:b/>
                <w:bCs/>
                <w:color w:val="70AD47" w:themeColor="accent6"/>
                <w:sz w:val="24"/>
                <w:szCs w:val="24"/>
              </w:rPr>
              <w:t>de l’ordonnance du 14 juin 2018 relative à l’aide d’urgence et à l’insertion des personnes sans abri ;</w:t>
            </w:r>
          </w:p>
          <w:p w14:paraId="34773AD6" w14:textId="7F6CC44B" w:rsidR="00BC2136" w:rsidRPr="00FA295B" w:rsidRDefault="00C97642" w:rsidP="00322C4F">
            <w:pPr>
              <w:pStyle w:val="Paragraphedeliste"/>
              <w:numPr>
                <w:ilvl w:val="0"/>
                <w:numId w:val="1"/>
              </w:numPr>
              <w:spacing w:after="0"/>
              <w:jc w:val="left"/>
              <w:rPr>
                <w:rFonts w:eastAsia="Times New Roman"/>
                <w:b/>
                <w:bCs/>
                <w:color w:val="70AD47" w:themeColor="accent6"/>
                <w:sz w:val="24"/>
                <w:szCs w:val="24"/>
              </w:rPr>
            </w:pPr>
            <w:r>
              <w:rPr>
                <w:rFonts w:eastAsia="Times New Roman"/>
                <w:b/>
                <w:bCs/>
                <w:color w:val="70AD47" w:themeColor="accent6"/>
                <w:sz w:val="24"/>
                <w:szCs w:val="24"/>
              </w:rPr>
              <w:t>L</w:t>
            </w:r>
            <w:r w:rsidR="00BC2136" w:rsidRPr="00FA295B">
              <w:rPr>
                <w:rFonts w:eastAsia="Times New Roman"/>
                <w:b/>
                <w:bCs/>
                <w:color w:val="70AD47" w:themeColor="accent6"/>
                <w:sz w:val="24"/>
                <w:szCs w:val="24"/>
              </w:rPr>
              <w:t xml:space="preserve">e bien retrouve son état initial 30 jours maximum après la fin de l’occupation et, en tout état de cause, </w:t>
            </w:r>
            <w:r w:rsidR="00914F0D" w:rsidRPr="00FA295B">
              <w:rPr>
                <w:rFonts w:eastAsia="Times New Roman"/>
                <w:b/>
                <w:bCs/>
                <w:color w:val="70AD47" w:themeColor="accent6"/>
                <w:sz w:val="24"/>
                <w:szCs w:val="24"/>
              </w:rPr>
              <w:t>à l’expiration</w:t>
            </w:r>
            <w:r w:rsidR="00BC2136" w:rsidRPr="00FA295B">
              <w:rPr>
                <w:rFonts w:eastAsia="Times New Roman"/>
                <w:b/>
                <w:bCs/>
                <w:color w:val="70AD47" w:themeColor="accent6"/>
                <w:sz w:val="24"/>
                <w:szCs w:val="24"/>
              </w:rPr>
              <w:t xml:space="preserve"> du délai de six mois ;</w:t>
            </w:r>
          </w:p>
          <w:p w14:paraId="5D18FBB5" w14:textId="06EE1FB5" w:rsidR="00BC2136" w:rsidRPr="00FA295B" w:rsidRDefault="00BC2136" w:rsidP="00322C4F">
            <w:pPr>
              <w:pStyle w:val="Paragraphedeliste"/>
              <w:numPr>
                <w:ilvl w:val="0"/>
                <w:numId w:val="1"/>
              </w:numPr>
              <w:spacing w:after="0"/>
              <w:jc w:val="left"/>
              <w:rPr>
                <w:rFonts w:eastAsia="Times New Roman"/>
                <w:b/>
                <w:bCs/>
                <w:color w:val="70AD47" w:themeColor="accent6"/>
                <w:sz w:val="24"/>
                <w:szCs w:val="24"/>
              </w:rPr>
            </w:pPr>
            <w:r w:rsidRPr="00FA295B">
              <w:rPr>
                <w:rFonts w:eastAsia="Times New Roman"/>
                <w:b/>
                <w:bCs/>
                <w:color w:val="70AD47" w:themeColor="accent6"/>
                <w:sz w:val="24"/>
                <w:szCs w:val="24"/>
              </w:rPr>
              <w:t>Les actes et travaux n’impliquent pas de travaux de stabilité </w:t>
            </w:r>
            <w:r w:rsidR="00914F0D" w:rsidRPr="00FA295B">
              <w:rPr>
                <w:rFonts w:eastAsia="Times New Roman"/>
                <w:b/>
                <w:bCs/>
                <w:color w:val="70AD47" w:themeColor="accent6"/>
                <w:sz w:val="24"/>
                <w:szCs w:val="24"/>
              </w:rPr>
              <w:t>et n'entraînent ni la modification du volume construit, ni la modification de l'aspect architectural du bâtiment.</w:t>
            </w:r>
          </w:p>
          <w:p w14:paraId="2399D7CB" w14:textId="77777777" w:rsidR="00E24251" w:rsidRDefault="00E24251" w:rsidP="00763637">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p>
          <w:p w14:paraId="316348E1" w14:textId="55453BAF" w:rsidR="00763637" w:rsidRPr="00FA295B" w:rsidRDefault="00E24251" w:rsidP="00763637">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763637" w:rsidRPr="00FA295B">
              <w:rPr>
                <w:rFonts w:ascii="Times New Roman" w:eastAsia="Times New Roman" w:hAnsi="Times New Roman" w:cs="Times New Roman"/>
                <w:b/>
                <w:bCs/>
                <w:color w:val="70AD47" w:themeColor="accent6"/>
                <w:sz w:val="24"/>
                <w:szCs w:val="24"/>
              </w:rPr>
              <w:t xml:space="preserve">3° </w:t>
            </w:r>
            <w:r w:rsidR="00EA4BDF">
              <w:rPr>
                <w:rFonts w:ascii="Times New Roman" w:eastAsia="Times New Roman" w:hAnsi="Times New Roman" w:cs="Times New Roman"/>
                <w:b/>
                <w:bCs/>
                <w:color w:val="70AD47" w:themeColor="accent6"/>
                <w:sz w:val="24"/>
                <w:szCs w:val="24"/>
              </w:rPr>
              <w:t>l</w:t>
            </w:r>
            <w:r w:rsidR="00763637" w:rsidRPr="00FA295B">
              <w:rPr>
                <w:rFonts w:ascii="Times New Roman" w:eastAsia="Times New Roman" w:hAnsi="Times New Roman" w:cs="Times New Roman"/>
                <w:b/>
                <w:bCs/>
                <w:color w:val="70AD47" w:themeColor="accent6"/>
                <w:sz w:val="24"/>
                <w:szCs w:val="24"/>
              </w:rPr>
              <w:t xml:space="preserve">a modification temporaire de destination ou d’utilisation soumise à permis d’urbanisme de tout ou partie d’un immeuble, avec ou sans travaux, en vue de permettre à titre gratuit, l’accueil de jour et/ou de nuit de demandeurs de protection internationale pour autant que : </w:t>
            </w:r>
          </w:p>
          <w:p w14:paraId="22704FD8" w14:textId="5C7C1348" w:rsidR="00763637" w:rsidRPr="00FA295B" w:rsidRDefault="007E57D2" w:rsidP="00763637">
            <w:pPr>
              <w:pStyle w:val="Paragraphedeliste"/>
              <w:numPr>
                <w:ilvl w:val="0"/>
                <w:numId w:val="35"/>
              </w:numPr>
              <w:spacing w:after="0"/>
              <w:rPr>
                <w:rFonts w:eastAsia="Times New Roman"/>
                <w:b/>
                <w:bCs/>
                <w:color w:val="70AD47" w:themeColor="accent6"/>
                <w:sz w:val="24"/>
                <w:szCs w:val="24"/>
              </w:rPr>
            </w:pPr>
            <w:r>
              <w:rPr>
                <w:rFonts w:eastAsia="Times New Roman"/>
                <w:b/>
                <w:bCs/>
                <w:color w:val="70AD47" w:themeColor="accent6"/>
                <w:sz w:val="24"/>
                <w:szCs w:val="24"/>
              </w:rPr>
              <w:t>L’occupation</w:t>
            </w:r>
            <w:r w:rsidRPr="00FA295B">
              <w:rPr>
                <w:rFonts w:eastAsia="Times New Roman"/>
                <w:b/>
                <w:bCs/>
                <w:color w:val="70AD47" w:themeColor="accent6"/>
                <w:sz w:val="24"/>
                <w:szCs w:val="24"/>
              </w:rPr>
              <w:t xml:space="preserve"> </w:t>
            </w:r>
            <w:r w:rsidR="00763637" w:rsidRPr="00FA295B">
              <w:rPr>
                <w:rFonts w:eastAsia="Times New Roman"/>
                <w:b/>
                <w:bCs/>
                <w:color w:val="70AD47" w:themeColor="accent6"/>
                <w:sz w:val="24"/>
                <w:szCs w:val="24"/>
              </w:rPr>
              <w:t xml:space="preserve">dure maximum un an ; </w:t>
            </w:r>
          </w:p>
          <w:p w14:paraId="3BA0000E" w14:textId="0797BE16" w:rsidR="00763637" w:rsidRPr="00FA295B" w:rsidRDefault="00C97642" w:rsidP="00763637">
            <w:pPr>
              <w:pStyle w:val="Paragraphedeliste"/>
              <w:numPr>
                <w:ilvl w:val="0"/>
                <w:numId w:val="35"/>
              </w:numPr>
              <w:spacing w:after="0"/>
              <w:rPr>
                <w:rFonts w:eastAsia="Times New Roman"/>
                <w:b/>
                <w:bCs/>
                <w:color w:val="70AD47" w:themeColor="accent6"/>
                <w:sz w:val="24"/>
                <w:szCs w:val="24"/>
              </w:rPr>
            </w:pPr>
            <w:r>
              <w:rPr>
                <w:rFonts w:eastAsia="Times New Roman"/>
                <w:b/>
                <w:bCs/>
                <w:color w:val="70AD47" w:themeColor="accent6"/>
                <w:sz w:val="24"/>
                <w:szCs w:val="24"/>
              </w:rPr>
              <w:t>L</w:t>
            </w:r>
            <w:r w:rsidR="00763637" w:rsidRPr="00FA295B">
              <w:rPr>
                <w:rFonts w:eastAsia="Times New Roman"/>
                <w:b/>
                <w:bCs/>
                <w:color w:val="70AD47" w:themeColor="accent6"/>
                <w:sz w:val="24"/>
                <w:szCs w:val="24"/>
              </w:rPr>
              <w:t xml:space="preserve">e bien retrouve son état initial, soit l’état existant avant le début de l’occupation temporaire, 30 jours maximum après la fin de l’occupation et, en tout état de cause, à l’expiration du délai </w:t>
            </w:r>
            <w:r w:rsidR="003864C0">
              <w:rPr>
                <w:rFonts w:eastAsia="Times New Roman"/>
                <w:b/>
                <w:bCs/>
                <w:color w:val="70AD47" w:themeColor="accent6"/>
                <w:sz w:val="24"/>
                <w:szCs w:val="24"/>
              </w:rPr>
              <w:t>d’un an</w:t>
            </w:r>
            <w:r w:rsidR="00763637" w:rsidRPr="00FA295B">
              <w:rPr>
                <w:rFonts w:eastAsia="Times New Roman"/>
                <w:b/>
                <w:bCs/>
                <w:color w:val="70AD47" w:themeColor="accent6"/>
                <w:sz w:val="24"/>
                <w:szCs w:val="24"/>
              </w:rPr>
              <w:t xml:space="preserve"> ;</w:t>
            </w:r>
          </w:p>
          <w:p w14:paraId="5958B632" w14:textId="181E63AB" w:rsidR="00E24251" w:rsidRPr="00E24251" w:rsidRDefault="00763637" w:rsidP="00165B38">
            <w:pPr>
              <w:pStyle w:val="Paragraphedeliste"/>
              <w:numPr>
                <w:ilvl w:val="0"/>
                <w:numId w:val="35"/>
              </w:numPr>
              <w:spacing w:after="0"/>
              <w:rPr>
                <w:rFonts w:eastAsia="Times New Roman"/>
                <w:b/>
                <w:bCs/>
                <w:color w:val="70AD47" w:themeColor="accent6"/>
                <w:sz w:val="24"/>
                <w:szCs w:val="24"/>
              </w:rPr>
            </w:pPr>
            <w:r w:rsidRPr="00FA295B">
              <w:rPr>
                <w:rFonts w:eastAsia="Times New Roman"/>
                <w:b/>
                <w:bCs/>
                <w:color w:val="70AD47" w:themeColor="accent6"/>
                <w:sz w:val="24"/>
                <w:szCs w:val="24"/>
              </w:rPr>
              <w:t>Les actes et travaux n’impliquent pas de travaux de stabilité et n'entraînent ni la modification du volume construit, ni la modification de l'aspect architectural du bâtiment.</w:t>
            </w:r>
          </w:p>
          <w:p w14:paraId="69402B19" w14:textId="551B1911" w:rsidR="00E24251"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E24251">
              <w:rPr>
                <w:rFonts w:ascii="Times New Roman" w:eastAsia="Times New Roman" w:hAnsi="Times New Roman" w:cs="Times New Roman"/>
                <w:b/>
                <w:bCs/>
                <w:color w:val="70AD47" w:themeColor="accent6"/>
                <w:sz w:val="24"/>
                <w:szCs w:val="24"/>
              </w:rPr>
              <w:t xml:space="preserve"> </w:t>
            </w:r>
            <w:r w:rsidR="00633B51" w:rsidRPr="00FA295B">
              <w:rPr>
                <w:rFonts w:ascii="Times New Roman" w:eastAsia="Times New Roman" w:hAnsi="Times New Roman" w:cs="Times New Roman"/>
                <w:b/>
                <w:bCs/>
                <w:color w:val="70AD47" w:themeColor="accent6"/>
                <w:sz w:val="24"/>
                <w:szCs w:val="24"/>
              </w:rPr>
              <w:t>4</w:t>
            </w:r>
            <w:r w:rsidRPr="00FA295B">
              <w:rPr>
                <w:rFonts w:ascii="Times New Roman" w:eastAsia="Times New Roman" w:hAnsi="Times New Roman" w:cs="Times New Roman"/>
                <w:b/>
                <w:bCs/>
                <w:color w:val="70AD47" w:themeColor="accent6"/>
                <w:sz w:val="24"/>
                <w:szCs w:val="24"/>
              </w:rPr>
              <w:t xml:space="preserve">° le placement d'installations à l'intérieur d'un musée ou d'un autre lieu d'exposition dans le cadre d'expositions d'une </w:t>
            </w:r>
            <w:r w:rsidR="00E24251">
              <w:rPr>
                <w:rFonts w:ascii="Times New Roman" w:eastAsia="Times New Roman" w:hAnsi="Times New Roman" w:cs="Times New Roman"/>
                <w:b/>
                <w:bCs/>
                <w:color w:val="70AD47" w:themeColor="accent6"/>
                <w:sz w:val="24"/>
                <w:szCs w:val="24"/>
              </w:rPr>
              <w:t>durée n'excédant pas une année;</w:t>
            </w:r>
          </w:p>
          <w:p w14:paraId="00C554F1" w14:textId="49685AB0" w:rsidR="00E24251"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E24251">
              <w:rPr>
                <w:rFonts w:ascii="Times New Roman" w:eastAsia="Times New Roman" w:hAnsi="Times New Roman" w:cs="Times New Roman"/>
                <w:b/>
                <w:bCs/>
                <w:color w:val="70AD47" w:themeColor="accent6"/>
                <w:sz w:val="24"/>
                <w:szCs w:val="24"/>
              </w:rPr>
              <w:t xml:space="preserve"> </w:t>
            </w:r>
            <w:r w:rsidR="00633B51" w:rsidRPr="00FA295B">
              <w:rPr>
                <w:rFonts w:ascii="Times New Roman" w:eastAsia="Times New Roman" w:hAnsi="Times New Roman" w:cs="Times New Roman"/>
                <w:b/>
                <w:bCs/>
                <w:color w:val="70AD47" w:themeColor="accent6"/>
                <w:sz w:val="24"/>
                <w:szCs w:val="24"/>
              </w:rPr>
              <w:t>5</w:t>
            </w:r>
            <w:r w:rsidRPr="00FA295B">
              <w:rPr>
                <w:rFonts w:ascii="Times New Roman" w:eastAsia="Times New Roman" w:hAnsi="Times New Roman" w:cs="Times New Roman"/>
                <w:b/>
                <w:bCs/>
                <w:color w:val="70AD47" w:themeColor="accent6"/>
                <w:sz w:val="24"/>
                <w:szCs w:val="24"/>
              </w:rPr>
              <w:t xml:space="preserve">° le placement de décorations extérieures liées à des expositions temporaires telles que muséales ou représentations théâtrales organisées dans un bien protégé affecté à cet usage et placées </w:t>
            </w:r>
            <w:r w:rsidR="00E24251">
              <w:rPr>
                <w:rFonts w:ascii="Times New Roman" w:eastAsia="Times New Roman" w:hAnsi="Times New Roman" w:cs="Times New Roman"/>
                <w:b/>
                <w:bCs/>
                <w:color w:val="70AD47" w:themeColor="accent6"/>
                <w:sz w:val="24"/>
                <w:szCs w:val="24"/>
              </w:rPr>
              <w:t>pour une durée d'un an au plus;</w:t>
            </w:r>
          </w:p>
          <w:p w14:paraId="552377F7" w14:textId="644EE183" w:rsidR="00E24251" w:rsidRDefault="00E24251" w:rsidP="00165B38">
            <w:pPr>
              <w:spacing w:after="0" w:line="240" w:lineRule="auto"/>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633B51" w:rsidRPr="00FA295B">
              <w:rPr>
                <w:rFonts w:ascii="Times New Roman" w:eastAsia="Times New Roman" w:hAnsi="Times New Roman" w:cs="Times New Roman"/>
                <w:b/>
                <w:bCs/>
                <w:color w:val="70AD47" w:themeColor="accent6"/>
                <w:sz w:val="24"/>
                <w:szCs w:val="24"/>
              </w:rPr>
              <w:t>6</w:t>
            </w:r>
            <w:r w:rsidR="00BC2136" w:rsidRPr="00FA295B">
              <w:rPr>
                <w:rFonts w:ascii="Times New Roman" w:eastAsia="Times New Roman" w:hAnsi="Times New Roman" w:cs="Times New Roman"/>
                <w:b/>
                <w:bCs/>
                <w:color w:val="70AD47" w:themeColor="accent6"/>
                <w:sz w:val="24"/>
                <w:szCs w:val="24"/>
              </w:rPr>
              <w:t>°le placement de décorations événementielles, ou liées à l'organisation de manifestations culturelles ou de festivités, placées pour une durée de trois mois au plus, à l'exclusion des dispositifs</w:t>
            </w:r>
            <w:r>
              <w:rPr>
                <w:rFonts w:ascii="Times New Roman" w:eastAsia="Times New Roman" w:hAnsi="Times New Roman" w:cs="Times New Roman"/>
                <w:b/>
                <w:bCs/>
                <w:color w:val="70AD47" w:themeColor="accent6"/>
                <w:sz w:val="24"/>
                <w:szCs w:val="24"/>
              </w:rPr>
              <w:t xml:space="preserve"> de publicités et des enseignes.</w:t>
            </w:r>
          </w:p>
          <w:p w14:paraId="412E4039" w14:textId="77777777" w:rsidR="00E24251" w:rsidRPr="00FA295B" w:rsidRDefault="00E24251" w:rsidP="00165B38">
            <w:pPr>
              <w:spacing w:after="0" w:line="240" w:lineRule="auto"/>
              <w:rPr>
                <w:rFonts w:ascii="Times New Roman" w:eastAsia="Times New Roman" w:hAnsi="Times New Roman" w:cs="Times New Roman"/>
                <w:b/>
                <w:bCs/>
                <w:color w:val="70AD47" w:themeColor="accent6"/>
                <w:sz w:val="24"/>
                <w:szCs w:val="24"/>
              </w:rPr>
            </w:pPr>
          </w:p>
          <w:p w14:paraId="06AF1803" w14:textId="54A1112D"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 Actes et travaux portant sur les parties non protégées d’un bien protégé dispensés de l’avis de la Commission Royale des Monuments et Sites</w:t>
            </w:r>
            <w:r w:rsidRPr="00FA295B">
              <w:rPr>
                <w:rFonts w:ascii="Times New Roman" w:hAnsi="Times New Roman" w:cs="Times New Roman"/>
                <w:b/>
                <w:bCs/>
                <w:color w:val="70AD47" w:themeColor="accent6"/>
                <w:sz w:val="24"/>
                <w:szCs w:val="24"/>
              </w:rPr>
              <w:t xml:space="preserve"> requis par l’article 237 du CoBAT</w:t>
            </w:r>
            <w:r w:rsidRPr="00FA295B">
              <w:rPr>
                <w:rFonts w:ascii="Times New Roman" w:eastAsia="Times New Roman" w:hAnsi="Times New Roman" w:cs="Times New Roman"/>
                <w:b/>
                <w:bCs/>
                <w:color w:val="70AD47" w:themeColor="accent6"/>
                <w:sz w:val="24"/>
                <w:szCs w:val="24"/>
              </w:rPr>
              <w:t>, d’enquête publique, de l’avis de la commune et de l’avis de la commission de concertation</w:t>
            </w:r>
          </w:p>
          <w:p w14:paraId="0638F26D"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51B8F013" w14:textId="2F7515DF" w:rsidR="00BC2136" w:rsidRPr="00FA295B" w:rsidRDefault="00E24251" w:rsidP="00165B38">
            <w:pPr>
              <w:spacing w:after="0" w:line="240" w:lineRule="auto"/>
              <w:rPr>
                <w:rFonts w:ascii="Times New Roman" w:eastAsia="Times New Roman" w:hAnsi="Times New Roman" w:cs="Times New Roman"/>
                <w:b/>
                <w:bCs/>
                <w:color w:val="70AD47" w:themeColor="accent6"/>
                <w:sz w:val="24"/>
                <w:szCs w:val="24"/>
              </w:rPr>
            </w:pPr>
            <w:r w:rsidRPr="00E24251">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Art.</w:t>
            </w:r>
            <w:r w:rsidR="00BC2136" w:rsidRPr="00FA295B">
              <w:rPr>
                <w:rFonts w:ascii="Times New Roman" w:eastAsia="Times New Roman" w:hAnsi="Times New Roman" w:cs="Times New Roman"/>
                <w:b/>
                <w:bCs/>
                <w:color w:val="70AD47" w:themeColor="accent6"/>
                <w:sz w:val="24"/>
                <w:szCs w:val="24"/>
              </w:rPr>
              <w:t> </w:t>
            </w:r>
            <w:r w:rsidR="00BC2136" w:rsidRPr="00FA295B">
              <w:rPr>
                <w:rFonts w:ascii="Times New Roman" w:eastAsia="Times New Roman" w:hAnsi="Times New Roman" w:cs="Times New Roman"/>
                <w:b/>
                <w:bCs/>
                <w:color w:val="70AD47" w:themeColor="accent6"/>
                <w:sz w:val="24"/>
                <w:szCs w:val="24"/>
                <w:u w:val="single"/>
              </w:rPr>
              <w:t>34/6</w:t>
            </w:r>
            <w:r w:rsidR="00BC2136" w:rsidRPr="00FA295B">
              <w:rPr>
                <w:rFonts w:ascii="Times New Roman" w:eastAsia="Times New Roman" w:hAnsi="Times New Roman" w:cs="Times New Roman"/>
                <w:b/>
                <w:bCs/>
                <w:color w:val="70AD47" w:themeColor="accent6"/>
                <w:sz w:val="24"/>
                <w:szCs w:val="24"/>
              </w:rPr>
              <w:t>. Pour autant qu'ils n'impliquent aucune dérogation à un plan d'affectation du sol, à un règlement d'urbanisme ou à un permis de lotir, les actes et travaux suivants sont dispensés de l’avis de la Commission Royale des Monuments et Sites</w:t>
            </w:r>
            <w:r w:rsidR="00BC2136" w:rsidRPr="00FA295B">
              <w:rPr>
                <w:rFonts w:ascii="Times New Roman" w:hAnsi="Times New Roman" w:cs="Times New Roman"/>
                <w:b/>
                <w:bCs/>
                <w:color w:val="70AD47" w:themeColor="accent6"/>
                <w:sz w:val="24"/>
                <w:szCs w:val="24"/>
              </w:rPr>
              <w:t xml:space="preserve"> requis par l’article 237 du CoBAT</w:t>
            </w:r>
            <w:r w:rsidR="00BC2136" w:rsidRPr="00FA295B">
              <w:rPr>
                <w:rFonts w:ascii="Times New Roman" w:eastAsia="Times New Roman" w:hAnsi="Times New Roman" w:cs="Times New Roman"/>
                <w:b/>
                <w:bCs/>
                <w:color w:val="70AD47" w:themeColor="accent6"/>
                <w:sz w:val="24"/>
                <w:szCs w:val="24"/>
              </w:rPr>
              <w:t>, d’enquête publique, de l’avis de la commune et de l’avis de la commission de concertation :</w:t>
            </w:r>
          </w:p>
          <w:p w14:paraId="3EDEF6BF"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lastRenderedPageBreak/>
              <w:t xml:space="preserve">  1° pour autant qu’ils durent au maximum deux ans, le placement d'installations mobiles pouvant être utilisées pour l'habitation permanente et non récréative d’une ou plusieurs personnes vivant de manière itinérante ou semi-itinérante ;</w:t>
            </w:r>
          </w:p>
          <w:p w14:paraId="3E5EBF19" w14:textId="77777777" w:rsidR="005361BA" w:rsidRDefault="00BC2136" w:rsidP="00196984">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2° pour autant qu’ils durent au maximum trois ans à partir de la notification du permis d’urbanisme ou à dater de la date reprise dans ce permis, les actes et travaux temporaires nécessaires à la réalisation d’un projet d’occupation temporaire, à l’exclusion des dispositifs de publicités et d’enseignes.</w:t>
            </w:r>
          </w:p>
          <w:p w14:paraId="6CF6489D" w14:textId="78D27EFE" w:rsidR="00196984" w:rsidRPr="008344A8" w:rsidRDefault="00E24251" w:rsidP="00196984">
            <w:pPr>
              <w:spacing w:after="0" w:line="240" w:lineRule="auto"/>
              <w:rPr>
                <w:rFonts w:ascii="Times New Roman" w:eastAsia="Times New Roman" w:hAnsi="Times New Roman" w:cs="Times New Roman"/>
                <w:b/>
                <w:bCs/>
                <w:sz w:val="24"/>
                <w:szCs w:val="24"/>
                <w:lang w:val="fr-FR"/>
              </w:rPr>
            </w:pPr>
            <w:r>
              <w:rPr>
                <w:rFonts w:ascii="Times New Roman" w:hAnsi="Times New Roman" w:cs="Times New Roman"/>
                <w:b/>
                <w:color w:val="70AD47" w:themeColor="accent6"/>
                <w:sz w:val="24"/>
                <w:szCs w:val="24"/>
              </w:rPr>
              <w:t xml:space="preserve">  </w:t>
            </w:r>
            <w:r w:rsidR="00196984">
              <w:rPr>
                <w:rFonts w:ascii="Times New Roman" w:hAnsi="Times New Roman" w:cs="Times New Roman"/>
                <w:b/>
                <w:color w:val="70AD47" w:themeColor="accent6"/>
                <w:sz w:val="24"/>
                <w:szCs w:val="24"/>
              </w:rPr>
              <w:t xml:space="preserve">Lorsque les actes et travaux visés au présent article sont </w:t>
            </w:r>
            <w:r w:rsidR="00196984" w:rsidRPr="00EA4BDF">
              <w:rPr>
                <w:rFonts w:ascii="Times New Roman" w:hAnsi="Times New Roman" w:cs="Times New Roman"/>
                <w:b/>
                <w:color w:val="70AD47" w:themeColor="accent6"/>
                <w:sz w:val="24"/>
                <w:szCs w:val="24"/>
              </w:rPr>
              <w:t xml:space="preserve">soumis à un permis d’urbanisme à durée limitée conformément à l’arrêté du Gouvernement de la Région de Bruxelles-Capitale du </w:t>
            </w:r>
            <w:r w:rsidR="00EA4BDF" w:rsidRPr="00EA4BDF">
              <w:rPr>
                <w:rFonts w:ascii="Times New Roman" w:hAnsi="Times New Roman" w:cs="Times New Roman"/>
                <w:b/>
                <w:color w:val="70AD47" w:themeColor="accent6"/>
                <w:sz w:val="24"/>
                <w:szCs w:val="24"/>
              </w:rPr>
              <w:t>17</w:t>
            </w:r>
            <w:r w:rsidR="00667E51" w:rsidRPr="00EA4BDF">
              <w:rPr>
                <w:rFonts w:ascii="Times New Roman" w:hAnsi="Times New Roman" w:cs="Times New Roman"/>
                <w:b/>
                <w:color w:val="70AD47" w:themeColor="accent6"/>
                <w:sz w:val="24"/>
                <w:szCs w:val="24"/>
              </w:rPr>
              <w:t xml:space="preserve"> mars 2022</w:t>
            </w:r>
            <w:r>
              <w:rPr>
                <w:rFonts w:ascii="Times New Roman" w:hAnsi="Times New Roman" w:cs="Times New Roman"/>
                <w:b/>
                <w:color w:val="70AD47" w:themeColor="accent6"/>
                <w:sz w:val="24"/>
                <w:szCs w:val="24"/>
              </w:rPr>
              <w:t xml:space="preserve"> </w:t>
            </w:r>
            <w:r w:rsidR="00196984" w:rsidRPr="00EA4BDF">
              <w:rPr>
                <w:rFonts w:ascii="Times New Roman" w:hAnsi="Times New Roman" w:cs="Times New Roman"/>
                <w:b/>
                <w:color w:val="70AD47" w:themeColor="accent6"/>
                <w:sz w:val="24"/>
                <w:szCs w:val="24"/>
              </w:rPr>
              <w:t>relatif aux permis d’urbanisme à durée limitée, ils ne peuvent bénéficier des dispenses que pour le premier permis d’urbanisme à durée limitée sollicité et délivré pour les actes et travaux projetés.</w:t>
            </w:r>
          </w:p>
          <w:p w14:paraId="256D4ADD" w14:textId="08550299" w:rsidR="00BC2136" w:rsidRPr="00FA295B" w:rsidRDefault="00BC2136" w:rsidP="00165B38">
            <w:pPr>
              <w:spacing w:after="0" w:line="240" w:lineRule="auto"/>
              <w:rPr>
                <w:rFonts w:ascii="Times New Roman" w:eastAsia="Times New Roman" w:hAnsi="Times New Roman" w:cs="Times New Roman"/>
                <w:b/>
                <w:bCs/>
                <w:sz w:val="24"/>
                <w:szCs w:val="24"/>
              </w:rPr>
            </w:pPr>
          </w:p>
          <w:p w14:paraId="6CDDBF73" w14:textId="05FF66A5"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3.</w:t>
            </w:r>
            <w:r w:rsidRPr="00FA295B">
              <w:rPr>
                <w:rFonts w:ascii="Times New Roman" w:eastAsia="Times New Roman" w:hAnsi="Times New Roman" w:cs="Times New Roman"/>
                <w:b/>
                <w:bCs/>
                <w:color w:val="70AD47" w:themeColor="accent6"/>
                <w:sz w:val="24"/>
                <w:szCs w:val="24"/>
              </w:rPr>
              <w:t xml:space="preserve"> Actes et travaux portant sur les parties non protégées d’un bien protégé dispensés </w:t>
            </w:r>
            <w:r w:rsidRPr="00FA295B">
              <w:rPr>
                <w:rFonts w:ascii="Times New Roman" w:hAnsi="Times New Roman" w:cs="Times New Roman"/>
                <w:b/>
                <w:bCs/>
                <w:color w:val="70AD47" w:themeColor="accent6"/>
                <w:sz w:val="24"/>
                <w:szCs w:val="24"/>
              </w:rPr>
              <w:t>de l’avis de la Commission Royale des Monuments et Sites requis par l’article 237 du CoBAT</w:t>
            </w:r>
            <w:r w:rsidRPr="00FA295B">
              <w:rPr>
                <w:rFonts w:ascii="Times New Roman" w:eastAsia="Times New Roman" w:hAnsi="Times New Roman" w:cs="Times New Roman"/>
                <w:b/>
                <w:bCs/>
                <w:color w:val="70AD47" w:themeColor="accent6"/>
                <w:sz w:val="24"/>
                <w:szCs w:val="24"/>
              </w:rPr>
              <w:t xml:space="preserve">, des mesures particulières de publicité et de l'avis de la commission de concertation </w:t>
            </w:r>
            <w:r w:rsidRPr="00FA295B">
              <w:rPr>
                <w:rFonts w:ascii="Times New Roman" w:eastAsia="Times New Roman" w:hAnsi="Times New Roman" w:cs="Times New Roman"/>
                <w:b/>
                <w:bCs/>
                <w:color w:val="70AD47" w:themeColor="accent6"/>
                <w:sz w:val="24"/>
                <w:szCs w:val="24"/>
              </w:rPr>
              <w:br/>
              <w:t>  </w:t>
            </w:r>
            <w:r w:rsidRPr="00FA295B">
              <w:rPr>
                <w:rFonts w:ascii="Times New Roman" w:eastAsia="Times New Roman" w:hAnsi="Times New Roman" w:cs="Times New Roman"/>
                <w:b/>
                <w:bCs/>
                <w:color w:val="70AD47" w:themeColor="accent6"/>
                <w:sz w:val="24"/>
                <w:szCs w:val="24"/>
              </w:rPr>
              <w:br/>
              <w:t>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34/7</w:t>
            </w:r>
            <w:r w:rsidRPr="00FA295B">
              <w:rPr>
                <w:rFonts w:ascii="Times New Roman" w:eastAsia="Times New Roman" w:hAnsi="Times New Roman" w:cs="Times New Roman"/>
                <w:b/>
                <w:bCs/>
                <w:color w:val="70AD47" w:themeColor="accent6"/>
                <w:sz w:val="24"/>
                <w:szCs w:val="24"/>
              </w:rPr>
              <w:t xml:space="preserve">. Même s'ils impliquent une dérogation à un plan d'affectation du sol, à un règlement d'urbanisme ou à un permis de lotir, sont dispensés </w:t>
            </w:r>
            <w:r w:rsidRPr="00FA295B">
              <w:rPr>
                <w:rFonts w:ascii="Times New Roman" w:hAnsi="Times New Roman" w:cs="Times New Roman"/>
                <w:b/>
                <w:bCs/>
                <w:color w:val="70AD47" w:themeColor="accent6"/>
                <w:sz w:val="24"/>
                <w:szCs w:val="24"/>
              </w:rPr>
              <w:t>de l’avis de la Commission Royale des Monuments et Sites requis par l’article 237 du CoBAT</w:t>
            </w:r>
            <w:r w:rsidRPr="00FA295B">
              <w:rPr>
                <w:rFonts w:ascii="Times New Roman" w:eastAsia="Times New Roman" w:hAnsi="Times New Roman" w:cs="Times New Roman"/>
                <w:b/>
                <w:bCs/>
                <w:color w:val="70AD47" w:themeColor="accent6"/>
                <w:sz w:val="24"/>
                <w:szCs w:val="24"/>
              </w:rPr>
              <w:t>, ainsi que des mesures particulières de publicité et de l'avis de la commission de concertation, les constructions temporaires de type " modulaire " affectés au logement</w:t>
            </w:r>
            <w:r w:rsidR="00EA4BDF">
              <w:rPr>
                <w:rFonts w:ascii="Times New Roman" w:eastAsia="Times New Roman" w:hAnsi="Times New Roman" w:cs="Times New Roman"/>
                <w:b/>
                <w:bCs/>
                <w:color w:val="70AD47" w:themeColor="accent6"/>
                <w:sz w:val="24"/>
                <w:szCs w:val="24"/>
              </w:rPr>
              <w:t>s</w:t>
            </w:r>
            <w:r w:rsidRPr="00FA295B">
              <w:rPr>
                <w:rFonts w:ascii="Times New Roman" w:eastAsia="Times New Roman" w:hAnsi="Times New Roman" w:cs="Times New Roman"/>
                <w:b/>
                <w:bCs/>
                <w:color w:val="70AD47" w:themeColor="accent6"/>
                <w:sz w:val="24"/>
                <w:szCs w:val="24"/>
              </w:rPr>
              <w:t xml:space="preserve"> publics régionaux au sens de l'article 2, § 2 du Code bruxellois du Logement pour une durée de cinq ans. Ces logement</w:t>
            </w:r>
            <w:r w:rsidR="00EA4BDF">
              <w:rPr>
                <w:rFonts w:ascii="Times New Roman" w:eastAsia="Times New Roman" w:hAnsi="Times New Roman" w:cs="Times New Roman"/>
                <w:b/>
                <w:bCs/>
                <w:color w:val="70AD47" w:themeColor="accent6"/>
                <w:sz w:val="24"/>
                <w:szCs w:val="24"/>
              </w:rPr>
              <w:t>s</w:t>
            </w:r>
            <w:r w:rsidRPr="00FA295B">
              <w:rPr>
                <w:rFonts w:ascii="Times New Roman" w:eastAsia="Times New Roman" w:hAnsi="Times New Roman" w:cs="Times New Roman"/>
                <w:b/>
                <w:bCs/>
                <w:color w:val="70AD47" w:themeColor="accent6"/>
                <w:sz w:val="24"/>
                <w:szCs w:val="24"/>
              </w:rPr>
              <w:t xml:space="preserve"> sont destinés à accueillir temporairement les occupants d'habitation faisant l'objet de travaux de rénovation pendant la durée des travaux.</w:t>
            </w:r>
          </w:p>
          <w:p w14:paraId="12067D57"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1E032F13" w14:textId="5E24200C"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eastAsia="Times New Roman" w:hAnsi="Times New Roman" w:cs="Times New Roman"/>
                <w:b/>
                <w:bCs/>
                <w:color w:val="70AD47" w:themeColor="accent6"/>
                <w:sz w:val="24"/>
                <w:szCs w:val="24"/>
              </w:rPr>
              <w:t> - Actes et travaux portant sur les parties protégées d’un bien protégé.</w:t>
            </w:r>
          </w:p>
          <w:p w14:paraId="7B31B5C7"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3D17973E"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 Actes et travaux dispensés de permis d’urbanisme</w:t>
            </w:r>
          </w:p>
          <w:p w14:paraId="4D11FA6B"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45C0ACFE" w14:textId="0A33963D" w:rsidR="00BC2136" w:rsidRPr="00FA295B" w:rsidRDefault="00E24251" w:rsidP="00165B38">
            <w:pPr>
              <w:spacing w:after="0" w:line="240" w:lineRule="auto"/>
              <w:rPr>
                <w:rFonts w:ascii="Times New Roman" w:eastAsia="Times New Roman" w:hAnsi="Times New Roman" w:cs="Times New Roman"/>
                <w:b/>
                <w:bCs/>
                <w:color w:val="70AD47" w:themeColor="accent6"/>
                <w:sz w:val="24"/>
                <w:szCs w:val="24"/>
              </w:rPr>
            </w:pPr>
            <w:r w:rsidRPr="00E24251">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Art.</w:t>
            </w:r>
            <w:r w:rsidR="00BC2136" w:rsidRPr="00FA295B">
              <w:rPr>
                <w:rFonts w:ascii="Times New Roman" w:eastAsia="Times New Roman" w:hAnsi="Times New Roman" w:cs="Times New Roman"/>
                <w:b/>
                <w:bCs/>
                <w:color w:val="70AD47" w:themeColor="accent6"/>
                <w:sz w:val="24"/>
                <w:szCs w:val="24"/>
              </w:rPr>
              <w:t> </w:t>
            </w:r>
            <w:r w:rsidR="00BC2136" w:rsidRPr="00FA295B">
              <w:rPr>
                <w:rFonts w:ascii="Times New Roman" w:eastAsia="Times New Roman" w:hAnsi="Times New Roman" w:cs="Times New Roman"/>
                <w:b/>
                <w:bCs/>
                <w:color w:val="70AD47" w:themeColor="accent6"/>
                <w:sz w:val="24"/>
                <w:szCs w:val="24"/>
                <w:u w:val="single"/>
              </w:rPr>
              <w:t>34/8</w:t>
            </w:r>
            <w:r w:rsidR="00BC2136" w:rsidRPr="00FA295B">
              <w:rPr>
                <w:rFonts w:ascii="Times New Roman" w:eastAsia="Times New Roman" w:hAnsi="Times New Roman" w:cs="Times New Roman"/>
                <w:b/>
                <w:bCs/>
                <w:color w:val="70AD47" w:themeColor="accent6"/>
                <w:sz w:val="24"/>
                <w:szCs w:val="24"/>
              </w:rPr>
              <w:t>. Pour autant qu'ils n'impliquent aucune dérogation à un plan d'affectation du sol, à un règlement d'urbanisme ou à un permis de lotir, les actes et travaux suivants sont dispensés de permis d’urbanisme :</w:t>
            </w:r>
          </w:p>
          <w:p w14:paraId="0BB9691D" w14:textId="5AFA621A"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 le placement d'installations temporaires à caractère social, culturel, récréatif ou événementiel, en ce compris les publicités associées à la condition qu'elles soient posées sur un sol minéralisé, qu'elles ne soient pas ancrées et qu'elles soient placées pour une durée </w:t>
            </w:r>
            <w:r w:rsidR="00322C4F" w:rsidRPr="00FA295B">
              <w:rPr>
                <w:rFonts w:ascii="Times New Roman" w:eastAsia="Times New Roman" w:hAnsi="Times New Roman" w:cs="Times New Roman"/>
                <w:b/>
                <w:bCs/>
                <w:color w:val="70AD47" w:themeColor="accent6"/>
                <w:sz w:val="24"/>
                <w:szCs w:val="24"/>
              </w:rPr>
              <w:t>maximale</w:t>
            </w:r>
            <w:r w:rsidR="00DB102F"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de 7 jours;</w:t>
            </w:r>
          </w:p>
          <w:p w14:paraId="63023308"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2° le placement d'installations à l'intérieur d'un musée ou d'un autre lieu d'exposition dans le cadre d'expositions d'une durée n'excédant pas une année ;</w:t>
            </w:r>
          </w:p>
          <w:p w14:paraId="666CAE45" w14:textId="4DD01432"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3° le placement de décorations extérieures liées à des expositions temporaires telles que muséales ou représentations théâtrales organisées dans un bien protégé affecté à cet usage et placées pour une durée </w:t>
            </w:r>
            <w:r w:rsidR="00697DD0" w:rsidRPr="00FA295B">
              <w:rPr>
                <w:rFonts w:ascii="Times New Roman" w:eastAsia="Times New Roman" w:hAnsi="Times New Roman" w:cs="Times New Roman"/>
                <w:b/>
                <w:bCs/>
                <w:color w:val="70AD47" w:themeColor="accent6"/>
                <w:sz w:val="24"/>
                <w:szCs w:val="24"/>
              </w:rPr>
              <w:t xml:space="preserve">maximale </w:t>
            </w:r>
            <w:r w:rsidRPr="00FA295B">
              <w:rPr>
                <w:rFonts w:ascii="Times New Roman" w:eastAsia="Times New Roman" w:hAnsi="Times New Roman" w:cs="Times New Roman"/>
                <w:b/>
                <w:bCs/>
                <w:color w:val="70AD47" w:themeColor="accent6"/>
                <w:sz w:val="24"/>
                <w:szCs w:val="24"/>
              </w:rPr>
              <w:t>d'un an;</w:t>
            </w:r>
          </w:p>
          <w:p w14:paraId="72666A46" w14:textId="78176358"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4° le placement de décorations événementielles, ou liées à l'organisation de manifestations culturelles ou de festivités, placées pour une durée </w:t>
            </w:r>
            <w:r w:rsidR="00216ED2">
              <w:rPr>
                <w:rFonts w:ascii="Times New Roman" w:eastAsia="Times New Roman" w:hAnsi="Times New Roman" w:cs="Times New Roman"/>
                <w:b/>
                <w:bCs/>
                <w:color w:val="70AD47" w:themeColor="accent6"/>
                <w:sz w:val="24"/>
                <w:szCs w:val="24"/>
              </w:rPr>
              <w:t xml:space="preserve">maximale </w:t>
            </w:r>
            <w:r w:rsidRPr="00FA295B">
              <w:rPr>
                <w:rFonts w:ascii="Times New Roman" w:eastAsia="Times New Roman" w:hAnsi="Times New Roman" w:cs="Times New Roman"/>
                <w:b/>
                <w:bCs/>
                <w:color w:val="70AD47" w:themeColor="accent6"/>
                <w:sz w:val="24"/>
                <w:szCs w:val="24"/>
              </w:rPr>
              <w:t>de trois mois, à l'exclusion des dispositifs de publicités et des enseignes.</w:t>
            </w:r>
          </w:p>
          <w:p w14:paraId="5E07FE22"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73AD3E2F" w14:textId="42A3A059"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lastRenderedPageBreak/>
              <w:t>Sous-section 2.</w:t>
            </w:r>
            <w:r w:rsidRPr="00FA295B">
              <w:rPr>
                <w:rFonts w:ascii="Times New Roman" w:eastAsia="Times New Roman" w:hAnsi="Times New Roman" w:cs="Times New Roman"/>
                <w:b/>
                <w:bCs/>
                <w:color w:val="70AD47" w:themeColor="accent6"/>
                <w:sz w:val="24"/>
                <w:szCs w:val="24"/>
              </w:rPr>
              <w:t xml:space="preserve"> – Actes et travaux dispensés de l’avis de la Commission Royale des Monuments et Sites, d’enquête publique, de l’avis de la commune et de l’avis de la commission de concertation.</w:t>
            </w:r>
          </w:p>
          <w:p w14:paraId="58377720"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62E1EFBF" w14:textId="4252D2EC" w:rsidR="00BC2136" w:rsidRPr="00FA295B" w:rsidRDefault="00E24251" w:rsidP="00165B38">
            <w:pPr>
              <w:spacing w:after="0" w:line="240" w:lineRule="auto"/>
              <w:rPr>
                <w:rFonts w:ascii="Times New Roman" w:eastAsia="Times New Roman" w:hAnsi="Times New Roman" w:cs="Times New Roman"/>
                <w:b/>
                <w:bCs/>
                <w:color w:val="70AD47" w:themeColor="accent6"/>
                <w:sz w:val="24"/>
                <w:szCs w:val="24"/>
              </w:rPr>
            </w:pPr>
            <w:r w:rsidRPr="00E24251">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Art.</w:t>
            </w:r>
            <w:r w:rsidR="00BC2136" w:rsidRPr="00FA295B">
              <w:rPr>
                <w:rFonts w:ascii="Times New Roman" w:eastAsia="Times New Roman" w:hAnsi="Times New Roman" w:cs="Times New Roman"/>
                <w:b/>
                <w:bCs/>
                <w:color w:val="70AD47" w:themeColor="accent6"/>
                <w:sz w:val="24"/>
                <w:szCs w:val="24"/>
              </w:rPr>
              <w:t> </w:t>
            </w:r>
            <w:r w:rsidR="00BC2136" w:rsidRPr="00FA295B">
              <w:rPr>
                <w:rFonts w:ascii="Times New Roman" w:eastAsia="Times New Roman" w:hAnsi="Times New Roman" w:cs="Times New Roman"/>
                <w:b/>
                <w:bCs/>
                <w:color w:val="70AD47" w:themeColor="accent6"/>
                <w:sz w:val="24"/>
                <w:szCs w:val="24"/>
                <w:u w:val="single"/>
              </w:rPr>
              <w:t>34/9</w:t>
            </w:r>
            <w:r w:rsidR="00BC2136" w:rsidRPr="00FA295B">
              <w:rPr>
                <w:rFonts w:ascii="Times New Roman" w:eastAsia="Times New Roman" w:hAnsi="Times New Roman" w:cs="Times New Roman"/>
                <w:b/>
                <w:bCs/>
                <w:color w:val="70AD47" w:themeColor="accent6"/>
                <w:sz w:val="24"/>
                <w:szCs w:val="24"/>
              </w:rPr>
              <w:t>. Pour autant qu'ils n'impliquent aucune dérogation à un plan d'affectation du sol, à un règlement d'urbanisme ou à un permis de lotir, les actes et travaux suivants sont dispensés de l’avis de la Commission Royale des Monuments et Sites, d’enquête publique, de l’avis de la commune et de l’avis de la commission de concertation:</w:t>
            </w:r>
          </w:p>
          <w:p w14:paraId="00B719E6" w14:textId="4838DEFA"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DC0E91">
              <w:rPr>
                <w:rFonts w:ascii="Times New Roman" w:eastAsia="Times New Roman" w:hAnsi="Times New Roman" w:cs="Times New Roman"/>
                <w:b/>
                <w:bCs/>
                <w:color w:val="70AD47" w:themeColor="accent6"/>
                <w:sz w:val="24"/>
                <w:szCs w:val="24"/>
              </w:rPr>
              <w:t>1</w:t>
            </w:r>
            <w:r w:rsidRPr="00FA295B">
              <w:rPr>
                <w:rFonts w:ascii="Times New Roman" w:eastAsia="Times New Roman" w:hAnsi="Times New Roman" w:cs="Times New Roman"/>
                <w:b/>
                <w:bCs/>
                <w:color w:val="70AD47" w:themeColor="accent6"/>
                <w:sz w:val="24"/>
                <w:szCs w:val="24"/>
              </w:rPr>
              <w:t>° pour autant qu’ils durent au maximum deux ans, le placement d'installations mobiles pouvant être utilisées pour l'habitation permanente et non récréative d’une ou plusieurs personnes vivant de manière itinérante ou semi-itinérante ;</w:t>
            </w:r>
          </w:p>
          <w:p w14:paraId="0B692BE1" w14:textId="0DC6654A"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DC0E91">
              <w:rPr>
                <w:rFonts w:ascii="Times New Roman" w:eastAsia="Times New Roman" w:hAnsi="Times New Roman" w:cs="Times New Roman"/>
                <w:b/>
                <w:bCs/>
                <w:color w:val="70AD47" w:themeColor="accent6"/>
                <w:sz w:val="24"/>
                <w:szCs w:val="24"/>
              </w:rPr>
              <w:t>2</w:t>
            </w:r>
            <w:r w:rsidRPr="00FA295B">
              <w:rPr>
                <w:rFonts w:ascii="Times New Roman" w:eastAsia="Times New Roman" w:hAnsi="Times New Roman" w:cs="Times New Roman"/>
                <w:b/>
                <w:bCs/>
                <w:color w:val="70AD47" w:themeColor="accent6"/>
                <w:sz w:val="24"/>
                <w:szCs w:val="24"/>
              </w:rPr>
              <w:t>° pour autant qu’ils durent au maximum trois ans à partir de la notification du permis d’urbanisme ou à dater de la date reprise dans ce permis, les actes et travaux temporaires nécessaires à la réalisation d’un projet d’occupation temporaire, à l’exclusion des dispositifs de publicités et d’enseignes</w:t>
            </w:r>
            <w:r w:rsidR="00895C8C">
              <w:rPr>
                <w:rFonts w:ascii="Times New Roman" w:eastAsia="Times New Roman" w:hAnsi="Times New Roman" w:cs="Times New Roman"/>
                <w:b/>
                <w:bCs/>
                <w:color w:val="70AD47" w:themeColor="accent6"/>
                <w:sz w:val="24"/>
                <w:szCs w:val="24"/>
              </w:rPr>
              <w:t xml:space="preserve"> et des actes et travaux visés aux 1°, 3° et 4°</w:t>
            </w:r>
            <w:r w:rsidR="00A83969">
              <w:rPr>
                <w:rFonts w:ascii="Times New Roman" w:eastAsia="Times New Roman" w:hAnsi="Times New Roman" w:cs="Times New Roman"/>
                <w:b/>
                <w:bCs/>
                <w:color w:val="70AD47" w:themeColor="accent6"/>
                <w:sz w:val="24"/>
                <w:szCs w:val="24"/>
              </w:rPr>
              <w:t> ;</w:t>
            </w:r>
          </w:p>
          <w:p w14:paraId="5DEF29D5" w14:textId="4DF442A8" w:rsidR="00A83969"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DC0E91">
              <w:rPr>
                <w:rFonts w:ascii="Times New Roman" w:eastAsia="Times New Roman" w:hAnsi="Times New Roman" w:cs="Times New Roman"/>
                <w:b/>
                <w:bCs/>
                <w:color w:val="70AD47" w:themeColor="accent6"/>
                <w:sz w:val="24"/>
                <w:szCs w:val="24"/>
              </w:rPr>
              <w:t>3</w:t>
            </w:r>
            <w:r w:rsidRPr="00FA295B">
              <w:rPr>
                <w:rFonts w:ascii="Times New Roman" w:eastAsia="Times New Roman" w:hAnsi="Times New Roman" w:cs="Times New Roman"/>
                <w:b/>
                <w:bCs/>
                <w:color w:val="70AD47" w:themeColor="accent6"/>
                <w:sz w:val="24"/>
                <w:szCs w:val="24"/>
              </w:rPr>
              <w:t xml:space="preserve">° le placement de décorations événementielles, liées à l'organisation de manifestations culturelles ou de festivités, placées pour une durée </w:t>
            </w:r>
            <w:r w:rsidR="00DC0E91">
              <w:rPr>
                <w:rFonts w:ascii="Times New Roman" w:eastAsia="Times New Roman" w:hAnsi="Times New Roman" w:cs="Times New Roman"/>
                <w:b/>
                <w:bCs/>
                <w:color w:val="70AD47" w:themeColor="accent6"/>
                <w:sz w:val="24"/>
                <w:szCs w:val="24"/>
              </w:rPr>
              <w:t xml:space="preserve">maximale </w:t>
            </w:r>
            <w:r w:rsidRPr="00FA295B">
              <w:rPr>
                <w:rFonts w:ascii="Times New Roman" w:eastAsia="Times New Roman" w:hAnsi="Times New Roman" w:cs="Times New Roman"/>
                <w:b/>
                <w:bCs/>
                <w:color w:val="70AD47" w:themeColor="accent6"/>
                <w:sz w:val="24"/>
                <w:szCs w:val="24"/>
              </w:rPr>
              <w:t>de trois mois, à l'exclusion des dispositifs de publicités et des enseignes;</w:t>
            </w:r>
            <w:r w:rsidRPr="00FA295B">
              <w:rPr>
                <w:rFonts w:ascii="Times New Roman" w:eastAsia="Times New Roman" w:hAnsi="Times New Roman" w:cs="Times New Roman"/>
                <w:b/>
                <w:bCs/>
                <w:color w:val="70AD47" w:themeColor="accent6"/>
                <w:sz w:val="24"/>
                <w:szCs w:val="24"/>
              </w:rPr>
              <w:br/>
              <w:t>  </w:t>
            </w:r>
            <w:r w:rsidR="00DC0E91">
              <w:rPr>
                <w:rFonts w:ascii="Times New Roman" w:eastAsia="Times New Roman" w:hAnsi="Times New Roman" w:cs="Times New Roman"/>
                <w:b/>
                <w:bCs/>
                <w:color w:val="70AD47" w:themeColor="accent6"/>
                <w:sz w:val="24"/>
                <w:szCs w:val="24"/>
              </w:rPr>
              <w:t>4</w:t>
            </w:r>
            <w:r w:rsidRPr="00FA295B">
              <w:rPr>
                <w:rFonts w:ascii="Times New Roman" w:eastAsia="Times New Roman" w:hAnsi="Times New Roman" w:cs="Times New Roman"/>
                <w:b/>
                <w:bCs/>
                <w:color w:val="70AD47" w:themeColor="accent6"/>
                <w:sz w:val="24"/>
                <w:szCs w:val="24"/>
              </w:rPr>
              <w:t xml:space="preserve">° le placement </w:t>
            </w:r>
            <w:bookmarkStart w:id="169" w:name="_Hlk94796499"/>
            <w:r w:rsidRPr="00FA295B">
              <w:rPr>
                <w:rFonts w:ascii="Times New Roman" w:eastAsia="Times New Roman" w:hAnsi="Times New Roman" w:cs="Times New Roman"/>
                <w:b/>
                <w:bCs/>
                <w:color w:val="70AD47" w:themeColor="accent6"/>
                <w:sz w:val="24"/>
                <w:szCs w:val="24"/>
              </w:rPr>
              <w:t>d'installations temporaires à caractère social, culturel, récréatif ou événementiel,</w:t>
            </w:r>
            <w:bookmarkEnd w:id="169"/>
            <w:r w:rsidRPr="00FA295B">
              <w:rPr>
                <w:rFonts w:ascii="Times New Roman" w:eastAsia="Times New Roman" w:hAnsi="Times New Roman" w:cs="Times New Roman"/>
                <w:b/>
                <w:bCs/>
                <w:color w:val="70AD47" w:themeColor="accent6"/>
                <w:sz w:val="24"/>
                <w:szCs w:val="24"/>
              </w:rPr>
              <w:t xml:space="preserve"> en ce compris les publicités associées</w:t>
            </w:r>
            <w:r w:rsidR="00EA4BDF">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à la condition qu'elles soient placées pour une durée de</w:t>
            </w:r>
            <w:r w:rsidR="00A54BD2">
              <w:rPr>
                <w:rFonts w:ascii="Times New Roman" w:eastAsia="Times New Roman" w:hAnsi="Times New Roman" w:cs="Times New Roman"/>
                <w:b/>
                <w:bCs/>
                <w:color w:val="70AD47" w:themeColor="accent6"/>
                <w:sz w:val="24"/>
                <w:szCs w:val="24"/>
              </w:rPr>
              <w:t xml:space="preserve"> plus de sept jours et de</w:t>
            </w:r>
            <w:r w:rsidRPr="00FA295B">
              <w:rPr>
                <w:rFonts w:ascii="Times New Roman" w:eastAsia="Times New Roman" w:hAnsi="Times New Roman" w:cs="Times New Roman"/>
                <w:b/>
                <w:bCs/>
                <w:color w:val="70AD47" w:themeColor="accent6"/>
                <w:sz w:val="24"/>
                <w:szCs w:val="24"/>
              </w:rPr>
              <w:t xml:space="preserve"> </w:t>
            </w:r>
            <w:r w:rsidR="00133BBF">
              <w:rPr>
                <w:rFonts w:ascii="Times New Roman" w:eastAsia="Times New Roman" w:hAnsi="Times New Roman" w:cs="Times New Roman"/>
                <w:b/>
                <w:bCs/>
                <w:color w:val="70AD47" w:themeColor="accent6"/>
                <w:sz w:val="24"/>
                <w:szCs w:val="24"/>
              </w:rPr>
              <w:t xml:space="preserve">maximum </w:t>
            </w:r>
            <w:r w:rsidRPr="00FA295B">
              <w:rPr>
                <w:rFonts w:ascii="Times New Roman" w:eastAsia="Times New Roman" w:hAnsi="Times New Roman" w:cs="Times New Roman"/>
                <w:b/>
                <w:bCs/>
                <w:color w:val="70AD47" w:themeColor="accent6"/>
                <w:sz w:val="24"/>
                <w:szCs w:val="24"/>
              </w:rPr>
              <w:t>trois mois</w:t>
            </w:r>
            <w:r w:rsidR="00A83969">
              <w:rPr>
                <w:rFonts w:ascii="Times New Roman" w:eastAsia="Times New Roman" w:hAnsi="Times New Roman" w:cs="Times New Roman"/>
                <w:b/>
                <w:bCs/>
                <w:color w:val="70AD47" w:themeColor="accent6"/>
                <w:sz w:val="24"/>
                <w:szCs w:val="24"/>
              </w:rPr>
              <w:t>.</w:t>
            </w:r>
          </w:p>
          <w:p w14:paraId="303490B2" w14:textId="77777777" w:rsidR="00EA7427" w:rsidRDefault="00EA7427" w:rsidP="00165B38">
            <w:pPr>
              <w:spacing w:after="0" w:line="240" w:lineRule="auto"/>
              <w:rPr>
                <w:rFonts w:ascii="Times New Roman" w:eastAsia="Times New Roman" w:hAnsi="Times New Roman" w:cs="Times New Roman"/>
                <w:b/>
                <w:bCs/>
                <w:color w:val="70AD47" w:themeColor="accent6"/>
                <w:sz w:val="24"/>
                <w:szCs w:val="24"/>
              </w:rPr>
            </w:pPr>
          </w:p>
          <w:p w14:paraId="5CC5075E" w14:textId="476AE510" w:rsidR="00BC2136" w:rsidRPr="00E24251" w:rsidRDefault="00A83969" w:rsidP="00165B38">
            <w:pPr>
              <w:spacing w:after="0" w:line="240" w:lineRule="auto"/>
              <w:rPr>
                <w:rFonts w:ascii="Times New Roman" w:eastAsia="Times New Roman" w:hAnsi="Times New Roman" w:cs="Times New Roman"/>
                <w:b/>
                <w:bCs/>
                <w:sz w:val="24"/>
                <w:szCs w:val="24"/>
              </w:rPr>
            </w:pPr>
            <w:r>
              <w:rPr>
                <w:rFonts w:ascii="Times New Roman" w:hAnsi="Times New Roman" w:cs="Times New Roman"/>
                <w:b/>
                <w:color w:val="70AD47" w:themeColor="accent6"/>
                <w:sz w:val="24"/>
                <w:szCs w:val="24"/>
              </w:rPr>
              <w:t>Lorsque les actes et travaux visés au</w:t>
            </w:r>
            <w:r w:rsidR="00471745">
              <w:rPr>
                <w:rFonts w:ascii="Times New Roman" w:hAnsi="Times New Roman" w:cs="Times New Roman"/>
                <w:b/>
                <w:color w:val="70AD47" w:themeColor="accent6"/>
                <w:sz w:val="24"/>
                <w:szCs w:val="24"/>
              </w:rPr>
              <w:t xml:space="preserve">x 1° </w:t>
            </w:r>
            <w:r w:rsidR="00133BBF">
              <w:rPr>
                <w:rFonts w:ascii="Times New Roman" w:hAnsi="Times New Roman" w:cs="Times New Roman"/>
                <w:b/>
                <w:color w:val="70AD47" w:themeColor="accent6"/>
                <w:sz w:val="24"/>
                <w:szCs w:val="24"/>
              </w:rPr>
              <w:t>et</w:t>
            </w:r>
            <w:r w:rsidR="00471745">
              <w:rPr>
                <w:rFonts w:ascii="Times New Roman" w:hAnsi="Times New Roman" w:cs="Times New Roman"/>
                <w:b/>
                <w:color w:val="70AD47" w:themeColor="accent6"/>
                <w:sz w:val="24"/>
                <w:szCs w:val="24"/>
              </w:rPr>
              <w:t xml:space="preserve"> </w:t>
            </w:r>
            <w:r w:rsidR="00133BBF" w:rsidRPr="00A54BD2">
              <w:rPr>
                <w:rFonts w:ascii="Times New Roman" w:hAnsi="Times New Roman" w:cs="Times New Roman"/>
                <w:b/>
                <w:color w:val="70AD47" w:themeColor="accent6"/>
                <w:sz w:val="24"/>
                <w:szCs w:val="24"/>
              </w:rPr>
              <w:t>2</w:t>
            </w:r>
            <w:r w:rsidR="00471745" w:rsidRPr="00A54BD2">
              <w:rPr>
                <w:rFonts w:ascii="Times New Roman" w:hAnsi="Times New Roman" w:cs="Times New Roman"/>
                <w:b/>
                <w:color w:val="70AD47" w:themeColor="accent6"/>
                <w:sz w:val="24"/>
                <w:szCs w:val="24"/>
              </w:rPr>
              <w:t>° du</w:t>
            </w:r>
            <w:r w:rsidRPr="00A54BD2">
              <w:rPr>
                <w:rFonts w:ascii="Times New Roman" w:hAnsi="Times New Roman" w:cs="Times New Roman"/>
                <w:b/>
                <w:color w:val="70AD47" w:themeColor="accent6"/>
                <w:sz w:val="24"/>
                <w:szCs w:val="24"/>
              </w:rPr>
              <w:t xml:space="preserve"> présent articl</w:t>
            </w:r>
            <w:r w:rsidR="00471745" w:rsidRPr="00A54BD2">
              <w:rPr>
                <w:rFonts w:ascii="Times New Roman" w:hAnsi="Times New Roman" w:cs="Times New Roman"/>
                <w:b/>
                <w:color w:val="70AD47" w:themeColor="accent6"/>
                <w:sz w:val="24"/>
                <w:szCs w:val="24"/>
              </w:rPr>
              <w:t xml:space="preserve">e </w:t>
            </w:r>
            <w:r w:rsidRPr="00A54BD2">
              <w:rPr>
                <w:rFonts w:ascii="Times New Roman" w:hAnsi="Times New Roman" w:cs="Times New Roman"/>
                <w:b/>
                <w:color w:val="70AD47" w:themeColor="accent6"/>
                <w:sz w:val="24"/>
                <w:szCs w:val="24"/>
              </w:rPr>
              <w:t xml:space="preserve">sont soumis à un permis d’urbanisme à durée limitée conformément à l’arrêté du Gouvernement de la Région de Bruxelles-Capitale du </w:t>
            </w:r>
            <w:r w:rsidR="00F16D5E" w:rsidRPr="00A54BD2">
              <w:rPr>
                <w:rFonts w:ascii="Times New Roman" w:hAnsi="Times New Roman" w:cs="Times New Roman"/>
                <w:b/>
                <w:color w:val="70AD47" w:themeColor="accent6"/>
                <w:sz w:val="24"/>
                <w:szCs w:val="24"/>
              </w:rPr>
              <w:t>1</w:t>
            </w:r>
            <w:r w:rsidR="00A54BD2" w:rsidRPr="00A54BD2">
              <w:rPr>
                <w:rFonts w:ascii="Times New Roman" w:hAnsi="Times New Roman" w:cs="Times New Roman"/>
                <w:b/>
                <w:color w:val="70AD47" w:themeColor="accent6"/>
                <w:sz w:val="24"/>
                <w:szCs w:val="24"/>
              </w:rPr>
              <w:t>7</w:t>
            </w:r>
            <w:r w:rsidR="00F16D5E" w:rsidRPr="00A54BD2">
              <w:rPr>
                <w:rFonts w:ascii="Times New Roman" w:hAnsi="Times New Roman" w:cs="Times New Roman"/>
                <w:b/>
                <w:color w:val="70AD47" w:themeColor="accent6"/>
                <w:sz w:val="24"/>
                <w:szCs w:val="24"/>
              </w:rPr>
              <w:t xml:space="preserve"> mars 2022</w:t>
            </w:r>
            <w:r w:rsidRPr="00A54BD2">
              <w:rPr>
                <w:rFonts w:ascii="Times New Roman" w:hAnsi="Times New Roman" w:cs="Times New Roman"/>
                <w:b/>
                <w:color w:val="70AD47" w:themeColor="accent6"/>
                <w:sz w:val="24"/>
                <w:szCs w:val="24"/>
              </w:rPr>
              <w:t xml:space="preserve"> relatif aux permis d’urbanisme à durée limitée, ils ne peuvent bénéficier des dispenses que pour le premier permis d’urbanisme à durée limitée sollicité et délivré pour les actes et travaux projetés.</w:t>
            </w:r>
          </w:p>
          <w:p w14:paraId="0DB88212"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7A62B152" w14:textId="38CA3239"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t>  </w:t>
            </w:r>
            <w:bookmarkStart w:id="170" w:name="LNK0035"/>
            <w:r w:rsidRPr="00FA295B">
              <w:rPr>
                <w:rFonts w:ascii="Times New Roman" w:eastAsia="Times New Roman" w:hAnsi="Times New Roman" w:cs="Times New Roman"/>
                <w:b/>
                <w:bCs/>
                <w:color w:val="70AD47" w:themeColor="accent6"/>
                <w:sz w:val="24"/>
                <w:szCs w:val="24"/>
                <w:u w:val="single"/>
              </w:rPr>
              <w:t>Sous-section 3.</w:t>
            </w:r>
            <w:r w:rsidRPr="00FA295B">
              <w:rPr>
                <w:rFonts w:ascii="Times New Roman" w:eastAsia="Times New Roman" w:hAnsi="Times New Roman" w:cs="Times New Roman"/>
                <w:b/>
                <w:bCs/>
                <w:color w:val="70AD47" w:themeColor="accent6"/>
                <w:sz w:val="24"/>
                <w:szCs w:val="24"/>
              </w:rPr>
              <w:t xml:space="preserve"> - Actes et travaux portant sur les parties protégées d’un bien protégé dispensés </w:t>
            </w:r>
            <w:r w:rsidRPr="00FA295B">
              <w:rPr>
                <w:rFonts w:ascii="Times New Roman" w:hAnsi="Times New Roman" w:cs="Times New Roman"/>
                <w:b/>
                <w:bCs/>
                <w:color w:val="70AD47" w:themeColor="accent6"/>
                <w:sz w:val="24"/>
                <w:szCs w:val="24"/>
              </w:rPr>
              <w:t>de l’avis de la Commission Royale des Monuments et Sites requis par l’article 237 du CoBAT</w:t>
            </w:r>
            <w:r w:rsidRPr="00FA295B">
              <w:rPr>
                <w:rFonts w:ascii="Times New Roman" w:eastAsia="Times New Roman" w:hAnsi="Times New Roman" w:cs="Times New Roman"/>
                <w:b/>
                <w:bCs/>
                <w:color w:val="70AD47" w:themeColor="accent6"/>
                <w:sz w:val="24"/>
                <w:szCs w:val="24"/>
              </w:rPr>
              <w:t xml:space="preserve">, des mesures particulières de publicité et de l'avis de la commission de concertation </w:t>
            </w:r>
            <w:r w:rsidRPr="00FA295B">
              <w:rPr>
                <w:rFonts w:ascii="Times New Roman" w:eastAsia="Times New Roman" w:hAnsi="Times New Roman" w:cs="Times New Roman"/>
                <w:b/>
                <w:bCs/>
                <w:color w:val="70AD47" w:themeColor="accent6"/>
                <w:sz w:val="24"/>
                <w:szCs w:val="24"/>
              </w:rPr>
              <w:br/>
              <w:t>  </w:t>
            </w:r>
            <w:r w:rsidRPr="00FA295B">
              <w:rPr>
                <w:rFonts w:ascii="Times New Roman" w:eastAsia="Times New Roman" w:hAnsi="Times New Roman" w:cs="Times New Roman"/>
                <w:b/>
                <w:bCs/>
                <w:color w:val="70AD47" w:themeColor="accent6"/>
                <w:sz w:val="24"/>
                <w:szCs w:val="24"/>
              </w:rPr>
              <w:br/>
              <w:t>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34/10</w:t>
            </w:r>
            <w:r w:rsidRPr="00FA295B">
              <w:rPr>
                <w:rFonts w:ascii="Times New Roman" w:eastAsia="Times New Roman" w:hAnsi="Times New Roman" w:cs="Times New Roman"/>
                <w:b/>
                <w:bCs/>
                <w:color w:val="70AD47" w:themeColor="accent6"/>
                <w:sz w:val="24"/>
                <w:szCs w:val="24"/>
              </w:rPr>
              <w:t xml:space="preserve">. Même s'ils impliquent une dérogation à un plan d'affectation du sol, à un règlement d'urbanisme ou à un permis de lotir, sont dispensés </w:t>
            </w:r>
            <w:r w:rsidRPr="00FA295B">
              <w:rPr>
                <w:rFonts w:ascii="Times New Roman" w:hAnsi="Times New Roman" w:cs="Times New Roman"/>
                <w:b/>
                <w:bCs/>
                <w:color w:val="70AD47" w:themeColor="accent6"/>
                <w:sz w:val="24"/>
                <w:szCs w:val="24"/>
              </w:rPr>
              <w:t>de l’avis de la Commission Royale des Monuments et Sites</w:t>
            </w:r>
            <w:r w:rsidR="00C852F3">
              <w:t xml:space="preserve"> </w:t>
            </w:r>
            <w:r w:rsidR="00C852F3" w:rsidRPr="00C852F3">
              <w:rPr>
                <w:rFonts w:ascii="Times New Roman" w:hAnsi="Times New Roman" w:cs="Times New Roman"/>
                <w:b/>
                <w:bCs/>
                <w:color w:val="70AD47" w:themeColor="accent6"/>
                <w:sz w:val="24"/>
                <w:szCs w:val="24"/>
              </w:rPr>
              <w:t>requis par l’article 237 du CoBAT</w:t>
            </w:r>
            <w:r w:rsidRPr="00FA295B">
              <w:rPr>
                <w:rFonts w:ascii="Times New Roman" w:eastAsia="Times New Roman" w:hAnsi="Times New Roman" w:cs="Times New Roman"/>
                <w:b/>
                <w:bCs/>
                <w:color w:val="70AD47" w:themeColor="accent6"/>
                <w:sz w:val="24"/>
                <w:szCs w:val="24"/>
              </w:rPr>
              <w:t>, ainsi que des mesures particulières de publicité et de l'avis de la commission de concertation, les constructions temporaires de type " modulaire " affectés au logement</w:t>
            </w:r>
            <w:r w:rsidR="00A54BD2">
              <w:rPr>
                <w:rFonts w:ascii="Times New Roman" w:eastAsia="Times New Roman" w:hAnsi="Times New Roman" w:cs="Times New Roman"/>
                <w:b/>
                <w:bCs/>
                <w:color w:val="70AD47" w:themeColor="accent6"/>
                <w:sz w:val="24"/>
                <w:szCs w:val="24"/>
              </w:rPr>
              <w:t>s</w:t>
            </w:r>
            <w:r w:rsidRPr="00FA295B">
              <w:rPr>
                <w:rFonts w:ascii="Times New Roman" w:eastAsia="Times New Roman" w:hAnsi="Times New Roman" w:cs="Times New Roman"/>
                <w:b/>
                <w:bCs/>
                <w:color w:val="70AD47" w:themeColor="accent6"/>
                <w:sz w:val="24"/>
                <w:szCs w:val="24"/>
              </w:rPr>
              <w:t xml:space="preserve"> publics régionaux au sens de l'article 2, § 2 du Code bruxellois du Logement pour une durée de cinq ans. Ces logement</w:t>
            </w:r>
            <w:r w:rsidR="00A54BD2">
              <w:rPr>
                <w:rFonts w:ascii="Times New Roman" w:eastAsia="Times New Roman" w:hAnsi="Times New Roman" w:cs="Times New Roman"/>
                <w:b/>
                <w:bCs/>
                <w:color w:val="70AD47" w:themeColor="accent6"/>
                <w:sz w:val="24"/>
                <w:szCs w:val="24"/>
              </w:rPr>
              <w:t>s</w:t>
            </w:r>
            <w:r w:rsidRPr="00FA295B">
              <w:rPr>
                <w:rFonts w:ascii="Times New Roman" w:eastAsia="Times New Roman" w:hAnsi="Times New Roman" w:cs="Times New Roman"/>
                <w:b/>
                <w:bCs/>
                <w:color w:val="70AD47" w:themeColor="accent6"/>
                <w:sz w:val="24"/>
                <w:szCs w:val="24"/>
              </w:rPr>
              <w:t xml:space="preserve"> sont destinés à accueillir temporairement les occupants d'habitation faisant l'objet de travaux de rénovation pendant la durée des travaux.</w:t>
            </w:r>
          </w:p>
          <w:p w14:paraId="37398D40"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35ECB0D5"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5448BA63" w14:textId="3082825A"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0000FF"/>
                <w:sz w:val="24"/>
                <w:szCs w:val="24"/>
                <w:u w:val="single"/>
              </w:rPr>
              <w:t>CHAPITRE II.</w:t>
            </w:r>
            <w:bookmarkEnd w:id="170"/>
            <w:r w:rsidRPr="00FA295B">
              <w:rPr>
                <w:rFonts w:ascii="Times New Roman" w:eastAsia="Times New Roman" w:hAnsi="Times New Roman" w:cs="Times New Roman"/>
                <w:b/>
                <w:bCs/>
                <w:sz w:val="24"/>
                <w:szCs w:val="24"/>
              </w:rPr>
              <w:t> -  </w:t>
            </w:r>
            <w:r w:rsidRPr="00FA295B">
              <w:rPr>
                <w:rFonts w:ascii="Times New Roman" w:eastAsia="Times New Roman" w:hAnsi="Times New Roman" w:cs="Times New Roman"/>
                <w:b/>
                <w:bCs/>
                <w:strike/>
                <w:color w:val="FF0000"/>
                <w:sz w:val="24"/>
                <w:szCs w:val="24"/>
              </w:rPr>
              <w:t>Installations temporaires et de chantiers</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color w:val="70AD47" w:themeColor="accent6"/>
                <w:sz w:val="24"/>
                <w:szCs w:val="24"/>
              </w:rPr>
              <w:t>Chantiers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71" w:name="Art.35"/>
            <w:r w:rsidRPr="00FA295B">
              <w:rPr>
                <w:rFonts w:ascii="Times New Roman" w:eastAsia="Times New Roman" w:hAnsi="Times New Roman" w:cs="Times New Roman"/>
                <w:b/>
                <w:bCs/>
                <w:color w:val="0000FF"/>
                <w:sz w:val="24"/>
                <w:szCs w:val="24"/>
                <w:u w:val="single"/>
              </w:rPr>
              <w:t>Art.</w:t>
            </w:r>
            <w:bookmarkEnd w:id="171"/>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w:t>
            </w:r>
            <w:r w:rsidRPr="00FA295B">
              <w:rPr>
                <w:rFonts w:ascii="Times New Roman" w:eastAsia="Times New Roman" w:hAnsi="Times New Roman" w:cs="Times New Roman"/>
                <w:b/>
                <w:bCs/>
                <w:sz w:val="24"/>
                <w:szCs w:val="24"/>
              </w:rPr>
              <w:t xml:space="preserve">. Le présent chapitre s'applique aux </w:t>
            </w:r>
            <w:r w:rsidRPr="00FA295B">
              <w:rPr>
                <w:rFonts w:ascii="Times New Roman" w:eastAsia="Times New Roman" w:hAnsi="Times New Roman" w:cs="Times New Roman"/>
                <w:b/>
                <w:bCs/>
                <w:strike/>
                <w:color w:val="FF0000"/>
                <w:sz w:val="24"/>
                <w:szCs w:val="24"/>
              </w:rPr>
              <w:t>installations temporaires et de</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 xml:space="preserve">chantiers. </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lastRenderedPageBreak/>
              <w:t>  </w:t>
            </w:r>
            <w:bookmarkStart w:id="172" w:name="LNK0036"/>
            <w:r w:rsidRPr="00FA295B">
              <w:rPr>
                <w:rFonts w:ascii="Times New Roman" w:eastAsia="Times New Roman" w:hAnsi="Times New Roman" w:cs="Times New Roman"/>
                <w:b/>
                <w:bCs/>
                <w:color w:val="0000FF"/>
                <w:sz w:val="24"/>
                <w:szCs w:val="24"/>
                <w:u w:val="single"/>
              </w:rPr>
              <w:t>Section 1re.</w:t>
            </w:r>
            <w:bookmarkEnd w:id="172"/>
            <w:r w:rsidRPr="00FA295B">
              <w:rPr>
                <w:rFonts w:ascii="Times New Roman" w:eastAsia="Times New Roman" w:hAnsi="Times New Roman" w:cs="Times New Roman"/>
                <w:b/>
                <w:bCs/>
                <w:sz w:val="24"/>
                <w:szCs w:val="24"/>
              </w:rPr>
              <w:t> -  </w:t>
            </w:r>
            <w:r w:rsidRPr="00E24251">
              <w:rPr>
                <w:rFonts w:ascii="Times New Roman" w:eastAsia="Times New Roman" w:hAnsi="Times New Roman" w:cs="Times New Roman"/>
                <w:b/>
                <w:bCs/>
                <w:strike/>
                <w:color w:val="FF0000"/>
                <w:sz w:val="24"/>
                <w:szCs w:val="24"/>
              </w:rPr>
              <w:t>Actes et travaux portant sur les parties non protégées d'un bien protégé et dispensés de permis d'urbanisme.</w:t>
            </w:r>
            <w:r w:rsidRPr="00E24251">
              <w:rPr>
                <w:rFonts w:ascii="Times New Roman" w:eastAsia="Times New Roman" w:hAnsi="Times New Roman" w:cs="Times New Roman"/>
                <w:b/>
                <w:bCs/>
                <w:color w:val="FF0000"/>
                <w:sz w:val="24"/>
                <w:szCs w:val="24"/>
              </w:rPr>
              <w:t xml:space="preserve"> </w:t>
            </w:r>
            <w:r w:rsidR="00E24251" w:rsidRPr="00E24251">
              <w:rPr>
                <w:rFonts w:ascii="Times New Roman" w:eastAsia="Times New Roman" w:hAnsi="Times New Roman" w:cs="Times New Roman"/>
                <w:b/>
                <w:bCs/>
                <w:color w:val="70AD47" w:themeColor="accent6"/>
                <w:sz w:val="24"/>
                <w:szCs w:val="24"/>
              </w:rPr>
              <w:t>Actes et travaux portant sur les parties non protégées d'un bien protégé</w:t>
            </w:r>
            <w:r w:rsidRPr="00FA295B">
              <w:rPr>
                <w:rFonts w:ascii="Times New Roman" w:eastAsia="Times New Roman" w:hAnsi="Times New Roman" w:cs="Times New Roman"/>
                <w:b/>
                <w:bCs/>
                <w:sz w:val="24"/>
                <w:szCs w:val="24"/>
              </w:rPr>
              <w:br/>
              <w:t>  </w:t>
            </w:r>
          </w:p>
          <w:p w14:paraId="05234E19"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Acte et travaux dispensés de permis d’urbanisme.</w:t>
            </w:r>
          </w:p>
          <w:p w14:paraId="3677B84D" w14:textId="2D47490E"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173" w:name="Art.35/1"/>
            <w:r w:rsidRPr="00FA295B">
              <w:rPr>
                <w:rFonts w:ascii="Times New Roman" w:eastAsia="Times New Roman" w:hAnsi="Times New Roman" w:cs="Times New Roman"/>
                <w:b/>
                <w:bCs/>
                <w:color w:val="0000FF"/>
                <w:sz w:val="24"/>
                <w:szCs w:val="24"/>
                <w:u w:val="single"/>
              </w:rPr>
              <w:t>Art.</w:t>
            </w:r>
            <w:bookmarkEnd w:id="173"/>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35/1</w:t>
            </w:r>
            <w:r w:rsidRPr="00FA295B">
              <w:rPr>
                <w:rFonts w:ascii="Times New Roman" w:eastAsia="Times New Roman" w:hAnsi="Times New Roman" w:cs="Times New Roman"/>
                <w:b/>
                <w:bCs/>
                <w:sz w:val="24"/>
                <w:szCs w:val="24"/>
              </w:rPr>
              <w:t>. Sans préjudice des dispositions du chapitre VIII et pour autant qu'ils n'impliquent aucune dérogation à un plan d'affectation du sol, à un règlement d'urbanisme ou à un permis de lotir, sont dispensés de permis d'urbanisme, les actes et travaux suivants portant sur les parties non protégées d'un bien protégé :</w:t>
            </w:r>
            <w:r w:rsidRPr="00FA295B">
              <w:rPr>
                <w:rFonts w:ascii="Times New Roman" w:eastAsia="Times New Roman" w:hAnsi="Times New Roman" w:cs="Times New Roman"/>
                <w:b/>
                <w:bCs/>
                <w:sz w:val="24"/>
                <w:szCs w:val="24"/>
              </w:rPr>
              <w:br/>
              <w:t>  1° les travaux, actes et modifications temporaires nécessaires à l'exécution du chantier, en ce compris les échafaudages, durant la période nécessaire à l'exécution des travaux</w:t>
            </w:r>
            <w:r w:rsidRPr="00FA295B">
              <w:rPr>
                <w:rFonts w:ascii="Times New Roman" w:eastAsia="Times New Roman" w:hAnsi="Times New Roman" w:cs="Times New Roman"/>
                <w:b/>
                <w:bCs/>
                <w:color w:val="70AD47" w:themeColor="accent6"/>
                <w:sz w:val="24"/>
                <w:szCs w:val="24"/>
              </w:rPr>
              <w:t xml:space="preserve">, pour autant que le bien retrouve son état initial </w:t>
            </w:r>
            <w:r w:rsidR="0017606A" w:rsidRPr="00FA295B">
              <w:rPr>
                <w:rFonts w:ascii="Times New Roman" w:eastAsia="Times New Roman" w:hAnsi="Times New Roman" w:cs="Times New Roman"/>
                <w:b/>
                <w:bCs/>
                <w:color w:val="70AD47" w:themeColor="accent6"/>
                <w:sz w:val="24"/>
                <w:szCs w:val="24"/>
              </w:rPr>
              <w:t xml:space="preserve">au plus tard </w:t>
            </w:r>
            <w:r w:rsidRPr="00FA295B">
              <w:rPr>
                <w:rFonts w:ascii="Times New Roman" w:eastAsia="Times New Roman" w:hAnsi="Times New Roman" w:cs="Times New Roman"/>
                <w:b/>
                <w:bCs/>
                <w:color w:val="70AD47" w:themeColor="accent6"/>
                <w:sz w:val="24"/>
                <w:szCs w:val="24"/>
              </w:rPr>
              <w:t xml:space="preserve">30 jours après la fin des actes et travaux </w:t>
            </w:r>
            <w:r w:rsidR="00F455A0">
              <w:rPr>
                <w:rFonts w:ascii="Times New Roman" w:eastAsia="Times New Roman" w:hAnsi="Times New Roman" w:cs="Times New Roman"/>
                <w:b/>
                <w:bCs/>
                <w:color w:val="70AD47" w:themeColor="accent6"/>
                <w:sz w:val="24"/>
                <w:szCs w:val="24"/>
              </w:rPr>
              <w:t xml:space="preserve">relatifs aux chantiers </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xml:space="preserve">  2° le placement de panneaux de chantiers ou de panneaux immobiliers </w:t>
            </w:r>
            <w:r w:rsidRPr="00FA295B">
              <w:rPr>
                <w:rFonts w:ascii="Times New Roman" w:eastAsia="Times New Roman" w:hAnsi="Times New Roman" w:cs="Times New Roman"/>
                <w:b/>
                <w:bCs/>
                <w:color w:val="70AD47" w:themeColor="accent6"/>
                <w:sz w:val="24"/>
                <w:szCs w:val="24"/>
              </w:rPr>
              <w:t>pendant la durée du chantier</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3°</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trike/>
                <w:color w:val="FF0000"/>
                <w:sz w:val="24"/>
                <w:szCs w:val="24"/>
              </w:rPr>
              <w:t>le placement d'installations à caractère social, culturel, récréatif ou événementiel, placées pour une durée de trois mois au plus, à l'exclusion des dispositifs de publicités et des enseignes;</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trike/>
                <w:color w:val="FF0000"/>
                <w:sz w:val="24"/>
                <w:szCs w:val="24"/>
              </w:rPr>
              <w:t>4° le placement de décorations événementielles, ou liées à l'organisation de manifestations culturelles ou de festivités, placées pour une durée de trois mois au plus, à l'exclusion des dispositifs de publicités et des enseignes;</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5</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trike/>
                <w:color w:val="FF0000"/>
                <w:sz w:val="24"/>
                <w:szCs w:val="24"/>
              </w:rPr>
              <w:t>le placement de décorations extérieures liées à des expositions temporaires telles que muséales ou représentations théâtrales organisées dans un bien protégé affecté à cet usage et placées pour une durée d'un an au plus;</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6° le placement d'installations à l'intérieur d'un musée ou d'un autre lieu d'exposition dans le cadre d'expositions d'une durée n'excédant pas une année;</w:t>
            </w:r>
            <w:r w:rsidRPr="00FA295B">
              <w:rPr>
                <w:rFonts w:ascii="Times New Roman" w:eastAsia="Times New Roman" w:hAnsi="Times New Roman" w:cs="Times New Roman"/>
                <w:b/>
                <w:bCs/>
                <w:sz w:val="24"/>
                <w:szCs w:val="24"/>
              </w:rPr>
              <w:br/>
              <w:t>  </w:t>
            </w:r>
            <w:r w:rsidR="001A24D1" w:rsidRPr="00FA295B">
              <w:rPr>
                <w:rFonts w:ascii="Times New Roman" w:eastAsia="Times New Roman" w:hAnsi="Times New Roman" w:cs="Times New Roman"/>
                <w:b/>
                <w:bCs/>
                <w:color w:val="70AD47" w:themeColor="accent6"/>
                <w:sz w:val="24"/>
                <w:szCs w:val="24"/>
              </w:rPr>
              <w:t>3</w:t>
            </w:r>
            <w:r w:rsidRPr="00FA295B">
              <w:rPr>
                <w:rFonts w:ascii="Times New Roman" w:eastAsia="Times New Roman" w:hAnsi="Times New Roman" w:cs="Times New Roman"/>
                <w:b/>
                <w:bCs/>
                <w:strike/>
                <w:color w:val="FF0000"/>
                <w:sz w:val="24"/>
                <w:szCs w:val="24"/>
              </w:rPr>
              <w:t>7</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 xml:space="preserve">les actes et travaux exécutés sous le niveau du sol et les travaux de déblais et remblais à réaliser dans le cadre de la législation relative à la gestion et à l'assainissement des sols pollués pour autant que ces actes et travaux n'engendrent pas, à leur terme, une modification du relief du sol ; </w:t>
            </w:r>
          </w:p>
          <w:p w14:paraId="29E623B0" w14:textId="0C67A4E7"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1A24D1" w:rsidRPr="00FA295B">
              <w:rPr>
                <w:rFonts w:ascii="Times New Roman" w:eastAsia="Times New Roman" w:hAnsi="Times New Roman" w:cs="Times New Roman"/>
                <w:b/>
                <w:bCs/>
                <w:color w:val="70AD47" w:themeColor="accent6"/>
                <w:sz w:val="24"/>
                <w:szCs w:val="24"/>
              </w:rPr>
              <w:t>4</w:t>
            </w:r>
            <w:r w:rsidRPr="00FA295B">
              <w:rPr>
                <w:rFonts w:ascii="Times New Roman" w:eastAsia="Times New Roman" w:hAnsi="Times New Roman" w:cs="Times New Roman"/>
                <w:b/>
                <w:bCs/>
                <w:color w:val="70AD47" w:themeColor="accent6"/>
                <w:sz w:val="24"/>
                <w:szCs w:val="24"/>
              </w:rPr>
              <w:t>° le creusement, pour une durée inférieure à 1 mois, de fosses afin de tester la capacité d’infiltration des eaux pluviales dans le sol,  pour autant que de tels creusements n’entrainent pas une modification du relief du sol supérieure à 50 cm et que le sol soit remis en pristin état au terme du test</w:t>
            </w:r>
            <w:r w:rsidR="00092FF0">
              <w:rPr>
                <w:rFonts w:ascii="Times New Roman" w:eastAsia="Times New Roman" w:hAnsi="Times New Roman" w:cs="Times New Roman"/>
                <w:b/>
                <w:bCs/>
                <w:color w:val="70AD47" w:themeColor="accent6"/>
                <w:sz w:val="24"/>
                <w:szCs w:val="24"/>
              </w:rPr>
              <w:t> ;</w:t>
            </w:r>
          </w:p>
          <w:p w14:paraId="7CF3D5E0" w14:textId="7054E2F0" w:rsidR="00BC2136" w:rsidRPr="00FA295B" w:rsidRDefault="001A24D1"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 xml:space="preserve">  5</w:t>
            </w:r>
            <w:r w:rsidR="00BC2136" w:rsidRPr="00FA295B">
              <w:rPr>
                <w:rFonts w:ascii="Times New Roman" w:eastAsia="Times New Roman" w:hAnsi="Times New Roman" w:cs="Times New Roman"/>
                <w:b/>
                <w:bCs/>
                <w:color w:val="70AD47" w:themeColor="accent6"/>
                <w:sz w:val="24"/>
                <w:szCs w:val="24"/>
              </w:rPr>
              <w:t xml:space="preserve">° </w:t>
            </w:r>
            <w:r w:rsidR="00BC2136" w:rsidRPr="00FA295B">
              <w:rPr>
                <w:rFonts w:ascii="Times New Roman" w:hAnsi="Times New Roman" w:cs="Times New Roman"/>
                <w:b/>
                <w:bCs/>
                <w:color w:val="70AD47" w:themeColor="accent6"/>
                <w:sz w:val="24"/>
                <w:szCs w:val="24"/>
                <w:lang w:val="fr-FR"/>
              </w:rPr>
              <w:t xml:space="preserve">le placement d’enseignes ou publicités sur les clôtures ou sur les bâches de chantier relatives </w:t>
            </w:r>
            <w:r w:rsidR="00BC2136" w:rsidRPr="00FA295B">
              <w:rPr>
                <w:rFonts w:ascii="Times New Roman" w:eastAsia="Times New Roman" w:hAnsi="Times New Roman" w:cs="Times New Roman"/>
                <w:b/>
                <w:bCs/>
                <w:color w:val="70AD47" w:themeColor="accent6"/>
                <w:sz w:val="24"/>
                <w:szCs w:val="24"/>
              </w:rPr>
              <w:t xml:space="preserve">au projet urbanistique en cours sur la parcelle ou en lien avec l’activité culturelle ou d’intérêt public du bâtiment </w:t>
            </w:r>
            <w:r w:rsidR="00BC2136" w:rsidRPr="00FA295B">
              <w:rPr>
                <w:rFonts w:ascii="Times New Roman" w:hAnsi="Times New Roman" w:cs="Times New Roman"/>
                <w:b/>
                <w:bCs/>
                <w:color w:val="70AD47" w:themeColor="accent6"/>
                <w:sz w:val="24"/>
                <w:szCs w:val="24"/>
                <w:lang w:val="fr-FR"/>
              </w:rPr>
              <w:t xml:space="preserve">par les travaux pendant la durée des travaux si cette durée </w:t>
            </w:r>
            <w:r w:rsidR="00697DD0" w:rsidRPr="00FA295B">
              <w:rPr>
                <w:rFonts w:ascii="Times New Roman" w:hAnsi="Times New Roman" w:cs="Times New Roman"/>
                <w:b/>
                <w:bCs/>
                <w:color w:val="70AD47" w:themeColor="accent6"/>
                <w:sz w:val="24"/>
                <w:szCs w:val="24"/>
                <w:lang w:val="fr-FR"/>
              </w:rPr>
              <w:t>n’</w:t>
            </w:r>
            <w:r w:rsidR="00BC2136" w:rsidRPr="00FA295B">
              <w:rPr>
                <w:rFonts w:ascii="Times New Roman" w:hAnsi="Times New Roman" w:cs="Times New Roman"/>
                <w:b/>
                <w:bCs/>
                <w:color w:val="70AD47" w:themeColor="accent6"/>
                <w:sz w:val="24"/>
                <w:szCs w:val="24"/>
                <w:lang w:val="fr-FR"/>
              </w:rPr>
              <w:t>excède</w:t>
            </w:r>
            <w:r w:rsidR="00697DD0" w:rsidRPr="00FA295B">
              <w:rPr>
                <w:rFonts w:ascii="Times New Roman" w:hAnsi="Times New Roman" w:cs="Times New Roman"/>
                <w:b/>
                <w:bCs/>
                <w:color w:val="70AD47" w:themeColor="accent6"/>
                <w:sz w:val="24"/>
                <w:szCs w:val="24"/>
                <w:lang w:val="fr-FR"/>
              </w:rPr>
              <w:t xml:space="preserve"> pas</w:t>
            </w:r>
            <w:r w:rsidR="00BC2136" w:rsidRPr="00FA295B">
              <w:rPr>
                <w:rFonts w:ascii="Times New Roman" w:hAnsi="Times New Roman" w:cs="Times New Roman"/>
                <w:b/>
                <w:bCs/>
                <w:color w:val="70AD47" w:themeColor="accent6"/>
                <w:sz w:val="24"/>
                <w:szCs w:val="24"/>
                <w:lang w:val="fr-FR"/>
              </w:rPr>
              <w:t xml:space="preserve"> les six mois</w:t>
            </w:r>
            <w:r w:rsidR="00BC2136" w:rsidRPr="00FA295B">
              <w:rPr>
                <w:rFonts w:ascii="Times New Roman" w:eastAsia="Times New Roman" w:hAnsi="Times New Roman" w:cs="Times New Roman"/>
                <w:b/>
                <w:bCs/>
                <w:color w:val="70AD47" w:themeColor="accent6"/>
                <w:sz w:val="24"/>
                <w:szCs w:val="24"/>
              </w:rPr>
              <w:t>.</w:t>
            </w:r>
          </w:p>
          <w:p w14:paraId="6CDA0572" w14:textId="77777777" w:rsidR="00BC2136" w:rsidRPr="00FA295B" w:rsidRDefault="00BC2136" w:rsidP="00165B38">
            <w:pPr>
              <w:spacing w:after="0" w:line="240" w:lineRule="auto"/>
              <w:jc w:val="both"/>
              <w:rPr>
                <w:rFonts w:ascii="Times New Roman" w:eastAsia="Times New Roman" w:hAnsi="Times New Roman" w:cs="Times New Roman"/>
                <w:b/>
                <w:bCs/>
                <w:sz w:val="24"/>
                <w:szCs w:val="24"/>
              </w:rPr>
            </w:pPr>
          </w:p>
          <w:p w14:paraId="030FCE92" w14:textId="132394E6" w:rsidR="00BC2136" w:rsidRPr="00FA295B" w:rsidRDefault="00BC2136" w:rsidP="00165B38">
            <w:pPr>
              <w:jc w:val="both"/>
              <w:rPr>
                <w:rFonts w:ascii="Times New Roman" w:hAnsi="Times New Roman" w:cs="Times New Roman"/>
                <w:b/>
                <w:bCs/>
                <w:color w:val="70AD47" w:themeColor="accent6"/>
                <w:sz w:val="24"/>
                <w:szCs w:val="24"/>
                <w:lang w:val="fr-FR"/>
              </w:rPr>
            </w:pP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w:t>
            </w:r>
            <w:r w:rsidRPr="00FA295B">
              <w:rPr>
                <w:rFonts w:ascii="Times New Roman" w:hAnsi="Times New Roman" w:cs="Times New Roman"/>
                <w:b/>
                <w:bCs/>
                <w:color w:val="70AD47" w:themeColor="accent6"/>
                <w:sz w:val="24"/>
                <w:szCs w:val="24"/>
              </w:rPr>
              <w:t>Actes et travaux dispensés de l’avis de la commission de concertation, </w:t>
            </w:r>
            <w:r w:rsidRPr="00FA295B">
              <w:rPr>
                <w:rFonts w:ascii="Times New Roman" w:hAnsi="Times New Roman" w:cs="Times New Roman"/>
                <w:b/>
                <w:bCs/>
                <w:color w:val="70AD47" w:themeColor="accent6"/>
                <w:sz w:val="24"/>
                <w:szCs w:val="24"/>
                <w:lang w:val="fr-FR"/>
              </w:rPr>
              <w:t xml:space="preserve">de l’avis de la Commission Royale des Monuments et </w:t>
            </w:r>
            <w:r w:rsidR="00D405AB" w:rsidRPr="00FA295B">
              <w:rPr>
                <w:rFonts w:ascii="Times New Roman" w:hAnsi="Times New Roman" w:cs="Times New Roman"/>
                <w:b/>
                <w:bCs/>
                <w:color w:val="70AD47" w:themeColor="accent6"/>
                <w:sz w:val="24"/>
                <w:szCs w:val="24"/>
                <w:lang w:val="fr-FR"/>
              </w:rPr>
              <w:t>S</w:t>
            </w:r>
            <w:r w:rsidRPr="00FA295B">
              <w:rPr>
                <w:rFonts w:ascii="Times New Roman" w:hAnsi="Times New Roman" w:cs="Times New Roman"/>
                <w:b/>
                <w:bCs/>
                <w:color w:val="70AD47" w:themeColor="accent6"/>
                <w:sz w:val="24"/>
                <w:szCs w:val="24"/>
                <w:lang w:val="fr-FR"/>
              </w:rPr>
              <w:t>ites requis par l’article 237 du CoBAT, d’enquête publique, de l’avis de la commune, de l’intervention d’un architecte </w:t>
            </w:r>
          </w:p>
          <w:p w14:paraId="107456BD" w14:textId="1CCCC35E" w:rsidR="00BC2136" w:rsidRPr="00FA295B" w:rsidRDefault="00635DF0" w:rsidP="00165B38">
            <w:pPr>
              <w:spacing w:after="0" w:line="240" w:lineRule="auto"/>
              <w:jc w:val="both"/>
              <w:rPr>
                <w:rFonts w:ascii="Times New Roman" w:hAnsi="Times New Roman" w:cs="Times New Roman"/>
                <w:b/>
                <w:bCs/>
                <w:color w:val="70AD47" w:themeColor="accent6"/>
                <w:sz w:val="24"/>
                <w:szCs w:val="24"/>
                <w:lang w:val="fr-FR"/>
              </w:rPr>
            </w:pPr>
            <w:r w:rsidRPr="00635DF0">
              <w:rPr>
                <w:rFonts w:ascii="Times New Roman" w:hAnsi="Times New Roman" w:cs="Times New Roman"/>
                <w:b/>
                <w:bCs/>
                <w:color w:val="70AD47" w:themeColor="accent6"/>
                <w:sz w:val="24"/>
                <w:szCs w:val="24"/>
                <w:lang w:val="fr-FR"/>
              </w:rPr>
              <w:t xml:space="preserve">  </w:t>
            </w:r>
            <w:r w:rsidR="00BC2136" w:rsidRPr="00FA295B">
              <w:rPr>
                <w:rFonts w:ascii="Times New Roman" w:hAnsi="Times New Roman" w:cs="Times New Roman"/>
                <w:b/>
                <w:bCs/>
                <w:color w:val="70AD47" w:themeColor="accent6"/>
                <w:sz w:val="24"/>
                <w:szCs w:val="24"/>
                <w:u w:val="single"/>
                <w:lang w:val="fr-FR"/>
              </w:rPr>
              <w:t>Art. 35/1/1</w:t>
            </w:r>
            <w:r w:rsidR="00BC2136" w:rsidRPr="00FA295B">
              <w:rPr>
                <w:rFonts w:ascii="Times New Roman" w:hAnsi="Times New Roman" w:cs="Times New Roman"/>
                <w:b/>
                <w:bCs/>
                <w:color w:val="70AD47" w:themeColor="accent6"/>
                <w:sz w:val="24"/>
                <w:szCs w:val="24"/>
                <w:lang w:val="fr-FR"/>
              </w:rPr>
              <w:t>.</w:t>
            </w:r>
            <w:r w:rsidR="00BC2136" w:rsidRPr="00FA295B">
              <w:rPr>
                <w:rFonts w:ascii="Times New Roman" w:eastAsia="Times New Roman" w:hAnsi="Times New Roman" w:cs="Times New Roman"/>
                <w:b/>
                <w:bCs/>
                <w:sz w:val="24"/>
                <w:szCs w:val="24"/>
              </w:rPr>
              <w:t xml:space="preserve"> </w:t>
            </w:r>
            <w:r w:rsidR="00BC2136" w:rsidRPr="00FA295B">
              <w:rPr>
                <w:rFonts w:ascii="Times New Roman" w:eastAsia="Times New Roman" w:hAnsi="Times New Roman" w:cs="Times New Roman"/>
                <w:b/>
                <w:bCs/>
                <w:color w:val="70AD47" w:themeColor="accent6"/>
                <w:sz w:val="24"/>
                <w:szCs w:val="24"/>
              </w:rPr>
              <w:t>Pour autant qu'ils n'impliquent aucune dérogation à un plan d'affectation du sol, à un règlement d'urbanisme ou à un permis de lotir, les actes et travaux suivants sont dispensés</w:t>
            </w:r>
            <w:r w:rsidR="00A54BD2">
              <w:rPr>
                <w:rFonts w:ascii="Times New Roman" w:eastAsia="Times New Roman" w:hAnsi="Times New Roman" w:cs="Times New Roman"/>
                <w:b/>
                <w:bCs/>
                <w:color w:val="70AD47" w:themeColor="accent6"/>
                <w:sz w:val="24"/>
                <w:szCs w:val="24"/>
              </w:rPr>
              <w:t xml:space="preserve"> </w:t>
            </w:r>
            <w:r w:rsidR="00BC2136" w:rsidRPr="00FA295B">
              <w:rPr>
                <w:rFonts w:ascii="Times New Roman" w:hAnsi="Times New Roman" w:cs="Times New Roman"/>
                <w:b/>
                <w:bCs/>
                <w:color w:val="70AD47" w:themeColor="accent6"/>
                <w:sz w:val="24"/>
                <w:szCs w:val="24"/>
                <w:lang w:val="fr-FR"/>
              </w:rPr>
              <w:t>de l’avis de la</w:t>
            </w:r>
            <w:r w:rsidR="00A54BD2">
              <w:t xml:space="preserve"> </w:t>
            </w:r>
            <w:r w:rsidR="00A54BD2" w:rsidRPr="00A54BD2">
              <w:rPr>
                <w:rFonts w:ascii="Times New Roman" w:hAnsi="Times New Roman" w:cs="Times New Roman"/>
                <w:b/>
                <w:bCs/>
                <w:color w:val="70AD47" w:themeColor="accent6"/>
                <w:sz w:val="24"/>
                <w:szCs w:val="24"/>
                <w:lang w:val="fr-FR"/>
              </w:rPr>
              <w:t>commission de concertation, de l’avis de la</w:t>
            </w:r>
            <w:r w:rsidR="00BC2136" w:rsidRPr="00FA295B">
              <w:rPr>
                <w:rFonts w:ascii="Times New Roman" w:hAnsi="Times New Roman" w:cs="Times New Roman"/>
                <w:b/>
                <w:bCs/>
                <w:color w:val="70AD47" w:themeColor="accent6"/>
                <w:sz w:val="24"/>
                <w:szCs w:val="24"/>
                <w:lang w:val="fr-FR"/>
              </w:rPr>
              <w:t xml:space="preserve"> Commission Royale des Monuments et </w:t>
            </w:r>
            <w:r w:rsidR="00D405AB" w:rsidRPr="00FA295B">
              <w:rPr>
                <w:rFonts w:ascii="Times New Roman" w:hAnsi="Times New Roman" w:cs="Times New Roman"/>
                <w:b/>
                <w:bCs/>
                <w:color w:val="70AD47" w:themeColor="accent6"/>
                <w:sz w:val="24"/>
                <w:szCs w:val="24"/>
                <w:lang w:val="fr-FR"/>
              </w:rPr>
              <w:t>S</w:t>
            </w:r>
            <w:r w:rsidR="00BC2136" w:rsidRPr="00FA295B">
              <w:rPr>
                <w:rFonts w:ascii="Times New Roman" w:hAnsi="Times New Roman" w:cs="Times New Roman"/>
                <w:b/>
                <w:bCs/>
                <w:color w:val="70AD47" w:themeColor="accent6"/>
                <w:sz w:val="24"/>
                <w:szCs w:val="24"/>
                <w:lang w:val="fr-FR"/>
              </w:rPr>
              <w:t>ites requis par l’article 237 du CoBAT, d’enquête publique, de l’avis de la commune, de l’intervention d’un architecte :</w:t>
            </w:r>
          </w:p>
          <w:p w14:paraId="5A303DC5" w14:textId="63F33473" w:rsidR="00BC2136" w:rsidRPr="00FA295B" w:rsidRDefault="00635DF0" w:rsidP="00165B38">
            <w:pPr>
              <w:spacing w:after="0" w:line="240" w:lineRule="auto"/>
              <w:jc w:val="both"/>
              <w:rPr>
                <w:rFonts w:ascii="Times New Roman" w:hAnsi="Times New Roman" w:cs="Times New Roman"/>
                <w:b/>
                <w:bCs/>
                <w:color w:val="70AD47" w:themeColor="accent6"/>
                <w:sz w:val="24"/>
                <w:szCs w:val="24"/>
                <w:lang w:val="fr-FR"/>
              </w:rPr>
            </w:pPr>
            <w:r>
              <w:rPr>
                <w:rFonts w:ascii="Times New Roman" w:hAnsi="Times New Roman" w:cs="Times New Roman"/>
                <w:b/>
                <w:bCs/>
                <w:color w:val="70AD47" w:themeColor="accent6"/>
                <w:sz w:val="24"/>
                <w:szCs w:val="24"/>
                <w:lang w:val="fr-FR"/>
              </w:rPr>
              <w:lastRenderedPageBreak/>
              <w:t xml:space="preserve">  </w:t>
            </w:r>
            <w:r w:rsidR="00BC2136" w:rsidRPr="00FA295B">
              <w:rPr>
                <w:rFonts w:ascii="Times New Roman" w:hAnsi="Times New Roman" w:cs="Times New Roman"/>
                <w:b/>
                <w:bCs/>
                <w:color w:val="70AD47" w:themeColor="accent6"/>
                <w:sz w:val="24"/>
                <w:szCs w:val="24"/>
                <w:lang w:val="fr-FR"/>
              </w:rPr>
              <w:t>1° le placement d’installations fixes de type modulaire et/ou légères afin de poursuivre un</w:t>
            </w:r>
            <w:r w:rsidR="00CC22F5">
              <w:rPr>
                <w:rFonts w:ascii="Times New Roman" w:hAnsi="Times New Roman" w:cs="Times New Roman"/>
                <w:b/>
                <w:bCs/>
                <w:color w:val="70AD47" w:themeColor="accent6"/>
                <w:sz w:val="24"/>
                <w:szCs w:val="24"/>
                <w:lang w:val="fr-FR"/>
              </w:rPr>
              <w:t>e</w:t>
            </w:r>
            <w:r w:rsidR="00BC2136" w:rsidRPr="00FA295B">
              <w:rPr>
                <w:rFonts w:ascii="Times New Roman" w:hAnsi="Times New Roman" w:cs="Times New Roman"/>
                <w:b/>
                <w:bCs/>
                <w:color w:val="70AD47" w:themeColor="accent6"/>
                <w:sz w:val="24"/>
                <w:szCs w:val="24"/>
                <w:lang w:val="fr-FR"/>
              </w:rPr>
              <w:t xml:space="preserve"> activité qui a lieu dans un bâtiment faisant l’objet de travaux, durant toute la durée du chantier ;</w:t>
            </w:r>
          </w:p>
          <w:p w14:paraId="07BE8663" w14:textId="2C4C35BB" w:rsidR="00BC2136" w:rsidRPr="00FA295B" w:rsidRDefault="00635DF0" w:rsidP="00165B38">
            <w:pPr>
              <w:spacing w:after="0" w:line="240" w:lineRule="auto"/>
              <w:jc w:val="both"/>
              <w:rPr>
                <w:rFonts w:ascii="Times New Roman" w:hAnsi="Times New Roman" w:cs="Times New Roman"/>
                <w:b/>
                <w:bCs/>
                <w:color w:val="70AD47" w:themeColor="accent6"/>
                <w:sz w:val="24"/>
                <w:szCs w:val="24"/>
              </w:rPr>
            </w:pPr>
            <w:r>
              <w:rPr>
                <w:rFonts w:ascii="Times New Roman" w:hAnsi="Times New Roman" w:cs="Times New Roman"/>
                <w:b/>
                <w:bCs/>
                <w:color w:val="70AD47" w:themeColor="accent6"/>
                <w:sz w:val="24"/>
                <w:szCs w:val="24"/>
                <w:lang w:val="fr-FR"/>
              </w:rPr>
              <w:t xml:space="preserve">  </w:t>
            </w:r>
            <w:r w:rsidR="00BC2136" w:rsidRPr="00FA295B">
              <w:rPr>
                <w:rFonts w:ascii="Times New Roman" w:hAnsi="Times New Roman" w:cs="Times New Roman"/>
                <w:b/>
                <w:bCs/>
                <w:color w:val="70AD47" w:themeColor="accent6"/>
                <w:sz w:val="24"/>
                <w:szCs w:val="24"/>
                <w:lang w:val="fr-FR"/>
              </w:rPr>
              <w:t xml:space="preserve">2° le placement d’enseignes ou publicités sur les clôtures ou sur les bâches de chantier relatives </w:t>
            </w:r>
            <w:r w:rsidR="00BC2136" w:rsidRPr="00FA295B">
              <w:rPr>
                <w:rFonts w:ascii="Times New Roman" w:eastAsia="Times New Roman" w:hAnsi="Times New Roman" w:cs="Times New Roman"/>
                <w:b/>
                <w:bCs/>
                <w:color w:val="70AD47" w:themeColor="accent6"/>
                <w:sz w:val="24"/>
                <w:szCs w:val="24"/>
              </w:rPr>
              <w:t xml:space="preserve">au projet urbanistique en cours sur la parcelle ou en lien avec l’activité culturelle ou d’intérêt public du bâtiment </w:t>
            </w:r>
            <w:r w:rsidR="00BC2136" w:rsidRPr="00FA295B">
              <w:rPr>
                <w:rFonts w:ascii="Times New Roman" w:hAnsi="Times New Roman" w:cs="Times New Roman"/>
                <w:b/>
                <w:bCs/>
                <w:color w:val="70AD47" w:themeColor="accent6"/>
                <w:sz w:val="24"/>
                <w:szCs w:val="24"/>
                <w:lang w:val="fr-FR"/>
              </w:rPr>
              <w:t>par les travaux pendant la durée des travaux si cette durée excède six mois.</w:t>
            </w:r>
          </w:p>
          <w:p w14:paraId="333632F2" w14:textId="383A869F"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174" w:name="LNK0037"/>
            <w:r w:rsidRPr="00FA295B">
              <w:rPr>
                <w:rFonts w:ascii="Times New Roman" w:eastAsia="Times New Roman" w:hAnsi="Times New Roman" w:cs="Times New Roman"/>
                <w:b/>
                <w:bCs/>
                <w:color w:val="0000FF"/>
                <w:sz w:val="24"/>
                <w:szCs w:val="24"/>
                <w:u w:val="single"/>
              </w:rPr>
              <w:t>Section 2.</w:t>
            </w:r>
            <w:bookmarkEnd w:id="174"/>
            <w:r w:rsidRPr="00FA295B">
              <w:rPr>
                <w:rFonts w:ascii="Times New Roman" w:eastAsia="Times New Roman" w:hAnsi="Times New Roman" w:cs="Times New Roman"/>
                <w:b/>
                <w:bCs/>
                <w:sz w:val="24"/>
                <w:szCs w:val="24"/>
              </w:rPr>
              <w:t xml:space="preserve"> - Actes et travaux portant sur les parties protégées d'un bien protégé.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75" w:name="LNK0038"/>
            <w:r w:rsidRPr="00FA295B">
              <w:rPr>
                <w:rFonts w:ascii="Times New Roman" w:eastAsia="Times New Roman" w:hAnsi="Times New Roman" w:cs="Times New Roman"/>
                <w:b/>
                <w:bCs/>
                <w:color w:val="0000FF"/>
                <w:sz w:val="24"/>
                <w:szCs w:val="24"/>
                <w:u w:val="single"/>
              </w:rPr>
              <w:t>Sous-section 1re.</w:t>
            </w:r>
            <w:bookmarkEnd w:id="175"/>
            <w:r w:rsidRPr="00FA295B">
              <w:rPr>
                <w:rFonts w:ascii="Times New Roman" w:eastAsia="Times New Roman" w:hAnsi="Times New Roman" w:cs="Times New Roman"/>
                <w:b/>
                <w:bCs/>
                <w:sz w:val="24"/>
                <w:szCs w:val="24"/>
              </w:rPr>
              <w:t> -  Actes et travaux dis</w:t>
            </w:r>
            <w:r w:rsidR="00635DF0">
              <w:rPr>
                <w:rFonts w:ascii="Times New Roman" w:eastAsia="Times New Roman" w:hAnsi="Times New Roman" w:cs="Times New Roman"/>
                <w:b/>
                <w:bCs/>
                <w:sz w:val="24"/>
                <w:szCs w:val="24"/>
              </w:rPr>
              <w:t xml:space="preserve">pensés de permis d'urbanisme. </w:t>
            </w:r>
            <w:r w:rsidR="00635DF0">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76" w:name="Art.35/2"/>
            <w:r w:rsidRPr="00FA295B">
              <w:rPr>
                <w:rFonts w:ascii="Times New Roman" w:eastAsia="Times New Roman" w:hAnsi="Times New Roman" w:cs="Times New Roman"/>
                <w:b/>
                <w:bCs/>
                <w:color w:val="0000FF"/>
                <w:sz w:val="24"/>
                <w:szCs w:val="24"/>
                <w:u w:val="single"/>
              </w:rPr>
              <w:t>Art.</w:t>
            </w:r>
            <w:bookmarkEnd w:id="176"/>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35/2</w:t>
            </w:r>
            <w:r w:rsidRPr="00FA295B">
              <w:rPr>
                <w:rFonts w:ascii="Times New Roman" w:eastAsia="Times New Roman" w:hAnsi="Times New Roman" w:cs="Times New Roman"/>
                <w:b/>
                <w:bCs/>
                <w:sz w:val="24"/>
                <w:szCs w:val="24"/>
              </w:rPr>
              <w:t>. Sans préjudice des dispositions du chapitre VIII et pour autant qu'ils n'impliquent aucune dérogation à un plan d'affectation du sol, à un règlement d'urbanisme ou à un permis de lotir, sont dispensés de permis d'urbanisme, les actes et travaux suivants portant sur les parties protégées d'un bien protégé :</w:t>
            </w:r>
            <w:r w:rsidRPr="00FA295B">
              <w:rPr>
                <w:rFonts w:ascii="Times New Roman" w:eastAsia="Times New Roman" w:hAnsi="Times New Roman" w:cs="Times New Roman"/>
                <w:b/>
                <w:bCs/>
                <w:sz w:val="24"/>
                <w:szCs w:val="24"/>
              </w:rPr>
              <w:br/>
              <w:t>  1° les échafaudages temporaires nécessaires à l'exécution du chantier ou des études et ne dépassant pas la durée des travaux et en tous cas d'une durée inférieure à trois mois;</w:t>
            </w:r>
            <w:r w:rsidRPr="00FA295B">
              <w:rPr>
                <w:rFonts w:ascii="Times New Roman" w:eastAsia="Times New Roman" w:hAnsi="Times New Roman" w:cs="Times New Roman"/>
                <w:b/>
                <w:bCs/>
                <w:sz w:val="24"/>
                <w:szCs w:val="24"/>
              </w:rPr>
              <w:br/>
              <w:t xml:space="preserve">  2° le placement de panneaux de chantiers ou de panneaux immobiliers </w:t>
            </w:r>
            <w:r w:rsidRPr="00FA295B">
              <w:rPr>
                <w:rFonts w:ascii="Times New Roman" w:eastAsia="Times New Roman" w:hAnsi="Times New Roman" w:cs="Times New Roman"/>
                <w:b/>
                <w:bCs/>
                <w:color w:val="70AD47" w:themeColor="accent6"/>
                <w:sz w:val="24"/>
                <w:szCs w:val="24"/>
              </w:rPr>
              <w:t xml:space="preserve">pendant la durée du chantier moyennant l’absence d’ancrage </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3° le placement d'installations temporaires à caractère social, culturel, récréatif ou événementiel, en ce compris les publicités associées à la condition qu'elles soient posées sur un sol minéralisé, qu'elles ne soient pas ancrées et qu'elles soient placées pour une durée de 7 jours au plus;</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4° le placement de décorations événementielles, liées à l'organisation de manifestations culturelles ou de festivités, placées pour une durée de trois mois au plus à la condition qu'elles ne soient pas ancrées et à l'exclusion des dispositifs de publicités et des enseignes;</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5° le placement de décorations extérieures liées à des expositions temporaires telles que muséales ou représentations théâtrales organisées dans un bien protégé affecté à cet usage et placées pour une durée d'un an au plus;</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6° le placement d'installations à l'intérieur d'un musée ou d'un autre lieu d'exposition dans le cadre d'expositions d'une durée n'excédant pas une année ;</w:t>
            </w:r>
            <w:r w:rsidRPr="00FA295B">
              <w:rPr>
                <w:rFonts w:ascii="Times New Roman" w:eastAsia="Times New Roman" w:hAnsi="Times New Roman" w:cs="Times New Roman"/>
                <w:b/>
                <w:bCs/>
                <w:color w:val="FF0000"/>
                <w:sz w:val="24"/>
                <w:szCs w:val="24"/>
              </w:rPr>
              <w:t xml:space="preserve"> </w:t>
            </w:r>
          </w:p>
          <w:p w14:paraId="414D437B" w14:textId="22AAD780" w:rsidR="00BC2136" w:rsidRPr="00FA295B" w:rsidRDefault="00BC2136" w:rsidP="00165B38">
            <w:pPr>
              <w:spacing w:after="0" w:line="240" w:lineRule="auto"/>
              <w:jc w:val="both"/>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 xml:space="preserve">  </w:t>
            </w:r>
            <w:r w:rsidR="00D15AB2" w:rsidRPr="00FA295B">
              <w:rPr>
                <w:rFonts w:ascii="Times New Roman" w:eastAsia="Times New Roman" w:hAnsi="Times New Roman" w:cs="Times New Roman"/>
                <w:b/>
                <w:bCs/>
                <w:color w:val="70AD47" w:themeColor="accent6"/>
                <w:sz w:val="24"/>
                <w:szCs w:val="24"/>
              </w:rPr>
              <w:t>3</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hAnsi="Times New Roman" w:cs="Times New Roman"/>
                <w:b/>
                <w:bCs/>
                <w:color w:val="70AD47" w:themeColor="accent6"/>
                <w:sz w:val="24"/>
                <w:szCs w:val="24"/>
                <w:lang w:val="fr-FR"/>
              </w:rPr>
              <w:t xml:space="preserve">le placement d’enseignes ou publicités sur les clôtures ou sur les bâches de chantier relatives </w:t>
            </w:r>
            <w:r w:rsidRPr="00FA295B">
              <w:rPr>
                <w:rFonts w:ascii="Times New Roman" w:eastAsia="Times New Roman" w:hAnsi="Times New Roman" w:cs="Times New Roman"/>
                <w:b/>
                <w:bCs/>
                <w:color w:val="70AD47" w:themeColor="accent6"/>
                <w:sz w:val="24"/>
                <w:szCs w:val="24"/>
              </w:rPr>
              <w:t xml:space="preserve">au projet urbanistique en cours sur la parcelle ou en lien avec l’activité culturelle ou d’intérêt public du bâtiment </w:t>
            </w:r>
            <w:r w:rsidRPr="00FA295B">
              <w:rPr>
                <w:rFonts w:ascii="Times New Roman" w:hAnsi="Times New Roman" w:cs="Times New Roman"/>
                <w:b/>
                <w:bCs/>
                <w:color w:val="70AD47" w:themeColor="accent6"/>
                <w:sz w:val="24"/>
                <w:szCs w:val="24"/>
                <w:lang w:val="fr-FR"/>
              </w:rPr>
              <w:t xml:space="preserve">par les travaux pendant la durée des travaux si cette durée </w:t>
            </w:r>
            <w:r w:rsidR="00697DD0" w:rsidRPr="00FA295B">
              <w:rPr>
                <w:rFonts w:ascii="Times New Roman" w:hAnsi="Times New Roman" w:cs="Times New Roman"/>
                <w:b/>
                <w:bCs/>
                <w:color w:val="70AD47" w:themeColor="accent6"/>
                <w:sz w:val="24"/>
                <w:szCs w:val="24"/>
                <w:lang w:val="fr-FR"/>
              </w:rPr>
              <w:t>n’</w:t>
            </w:r>
            <w:r w:rsidRPr="00FA295B">
              <w:rPr>
                <w:rFonts w:ascii="Times New Roman" w:hAnsi="Times New Roman" w:cs="Times New Roman"/>
                <w:b/>
                <w:bCs/>
                <w:color w:val="70AD47" w:themeColor="accent6"/>
                <w:sz w:val="24"/>
                <w:szCs w:val="24"/>
                <w:lang w:val="fr-FR"/>
              </w:rPr>
              <w:t>excède</w:t>
            </w:r>
            <w:r w:rsidR="00697DD0" w:rsidRPr="00FA295B">
              <w:rPr>
                <w:rFonts w:ascii="Times New Roman" w:hAnsi="Times New Roman" w:cs="Times New Roman"/>
                <w:b/>
                <w:bCs/>
                <w:color w:val="70AD47" w:themeColor="accent6"/>
                <w:sz w:val="24"/>
                <w:szCs w:val="24"/>
                <w:lang w:val="fr-FR"/>
              </w:rPr>
              <w:t xml:space="preserve"> pas</w:t>
            </w:r>
            <w:r w:rsidRPr="00FA295B">
              <w:rPr>
                <w:rFonts w:ascii="Times New Roman" w:hAnsi="Times New Roman" w:cs="Times New Roman"/>
                <w:b/>
                <w:bCs/>
                <w:color w:val="70AD47" w:themeColor="accent6"/>
                <w:sz w:val="24"/>
                <w:szCs w:val="24"/>
                <w:lang w:val="fr-FR"/>
              </w:rPr>
              <w:t xml:space="preserve"> les six mois.</w:t>
            </w:r>
          </w:p>
          <w:p w14:paraId="4C22B028" w14:textId="33175CDD"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177" w:name="LNK0039"/>
            <w:r w:rsidRPr="00FA295B">
              <w:rPr>
                <w:rFonts w:ascii="Times New Roman" w:eastAsia="Times New Roman" w:hAnsi="Times New Roman" w:cs="Times New Roman"/>
                <w:b/>
                <w:bCs/>
                <w:color w:val="0000FF"/>
                <w:sz w:val="24"/>
                <w:szCs w:val="24"/>
                <w:u w:val="single"/>
              </w:rPr>
              <w:t>Sous-section 2.</w:t>
            </w:r>
            <w:bookmarkEnd w:id="177"/>
            <w:r w:rsidRPr="00FA295B">
              <w:rPr>
                <w:rFonts w:ascii="Times New Roman" w:eastAsia="Times New Roman" w:hAnsi="Times New Roman" w:cs="Times New Roman"/>
                <w:b/>
                <w:bCs/>
                <w:sz w:val="24"/>
                <w:szCs w:val="24"/>
              </w:rPr>
              <w:t xml:space="preserve"> - Actes et travaux dispensés de l'avis de la Commission royale des Monuments et des </w:t>
            </w:r>
            <w:r w:rsidR="00D405AB" w:rsidRPr="00FA295B">
              <w:rPr>
                <w:rFonts w:ascii="Times New Roman" w:eastAsia="Times New Roman" w:hAnsi="Times New Roman" w:cs="Times New Roman"/>
                <w:b/>
                <w:bCs/>
                <w:sz w:val="24"/>
                <w:szCs w:val="24"/>
              </w:rPr>
              <w:t>S</w:t>
            </w:r>
            <w:r w:rsidRPr="00FA295B">
              <w:rPr>
                <w:rFonts w:ascii="Times New Roman" w:eastAsia="Times New Roman" w:hAnsi="Times New Roman" w:cs="Times New Roman"/>
                <w:b/>
                <w:bCs/>
                <w:sz w:val="24"/>
                <w:szCs w:val="24"/>
              </w:rPr>
              <w:t xml:space="preserve">ites ainsi que de l'avis de la commune, des mesures particulières de publicité et de l'avis de la commission de concertation.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78" w:name="Art.35/3"/>
            <w:r w:rsidRPr="00FA295B">
              <w:rPr>
                <w:rFonts w:ascii="Times New Roman" w:eastAsia="Times New Roman" w:hAnsi="Times New Roman" w:cs="Times New Roman"/>
                <w:b/>
                <w:bCs/>
                <w:color w:val="0000FF"/>
                <w:sz w:val="24"/>
                <w:szCs w:val="24"/>
                <w:u w:val="single"/>
              </w:rPr>
              <w:t>Art.</w:t>
            </w:r>
            <w:bookmarkEnd w:id="178"/>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35/3</w:t>
            </w:r>
            <w:r w:rsidRPr="00FA295B">
              <w:rPr>
                <w:rFonts w:ascii="Times New Roman" w:eastAsia="Times New Roman" w:hAnsi="Times New Roman" w:cs="Times New Roman"/>
                <w:b/>
                <w:bCs/>
                <w:sz w:val="24"/>
                <w:szCs w:val="24"/>
              </w:rPr>
              <w:t>. Sans préjudice des dispositions du chapitre VIII et pour autant qu'ils n'impliquent aucune dérogation à un plan d'affectation du sol, à un règlement d'urbanisme ou à un permis de lotir, sont dispensés de l'avis de la Commission royale des Monuments et des Sites ainsi que de l'avis de la commune, des mesures particulières de publicité et de l'avis de la commission de concertation, les actes et travaux suivants portant sur les parties protégées d'un bien protégé et qui ne sont pas dispensés de permis d'urbanisme en application de l'article 35/2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lastRenderedPageBreak/>
              <w:t>  </w:t>
            </w:r>
            <w:r w:rsidRPr="00FA295B">
              <w:rPr>
                <w:rFonts w:ascii="Times New Roman" w:eastAsia="Times New Roman" w:hAnsi="Times New Roman" w:cs="Times New Roman"/>
                <w:b/>
                <w:bCs/>
                <w:strike/>
                <w:color w:val="FF0000"/>
                <w:sz w:val="24"/>
                <w:szCs w:val="24"/>
              </w:rPr>
              <w:t>1° le placement de décorations événementielles, liées à l'organisation de manifestations culturelles ou de festivités, placées pour une durée de trois mois au plus, à l'exclusion des dispositifs de publicités et des enseignes;</w:t>
            </w:r>
            <w:r w:rsidRPr="00FA295B">
              <w:rPr>
                <w:rFonts w:ascii="Times New Roman" w:eastAsia="Times New Roman" w:hAnsi="Times New Roman" w:cs="Times New Roman"/>
                <w:b/>
                <w:bCs/>
                <w:strike/>
                <w:color w:val="FF0000"/>
                <w:sz w:val="24"/>
                <w:szCs w:val="24"/>
              </w:rPr>
              <w:br/>
              <w:t>  2° le placement d'installations temporaires à caractère social, culturel, récréatif ou événementiel, en ce compris les publicités associées à la condition qu'elles soient placées pour une durée de plus de sept jours et de trois mois au plus;</w:t>
            </w:r>
            <w:r w:rsidRPr="00FA295B">
              <w:rPr>
                <w:rFonts w:ascii="Times New Roman" w:eastAsia="Times New Roman" w:hAnsi="Times New Roman" w:cs="Times New Roman"/>
                <w:b/>
                <w:bCs/>
                <w:sz w:val="24"/>
                <w:szCs w:val="24"/>
              </w:rPr>
              <w:br/>
              <w:t> </w:t>
            </w:r>
            <w:r w:rsidR="001A24D1" w:rsidRPr="00FA295B">
              <w:rPr>
                <w:rFonts w:ascii="Times New Roman" w:eastAsia="Times New Roman" w:hAnsi="Times New Roman" w:cs="Times New Roman"/>
                <w:b/>
                <w:bCs/>
                <w:sz w:val="24"/>
                <w:szCs w:val="24"/>
              </w:rPr>
              <w:t xml:space="preserve"> </w:t>
            </w:r>
            <w:r w:rsidR="001A24D1" w:rsidRPr="00FA295B">
              <w:rPr>
                <w:rFonts w:ascii="Times New Roman" w:eastAsia="Times New Roman" w:hAnsi="Times New Roman" w:cs="Times New Roman"/>
                <w:b/>
                <w:bCs/>
                <w:color w:val="70AD47" w:themeColor="accent6"/>
                <w:sz w:val="24"/>
                <w:szCs w:val="24"/>
              </w:rPr>
              <w:t>1</w:t>
            </w:r>
            <w:r w:rsidR="001A24D1" w:rsidRPr="00FA295B">
              <w:rPr>
                <w:rFonts w:ascii="Times New Roman" w:eastAsia="Times New Roman" w:hAnsi="Times New Roman" w:cs="Times New Roman"/>
                <w:b/>
                <w:bCs/>
                <w:strike/>
                <w:color w:val="FF0000"/>
                <w:sz w:val="24"/>
                <w:szCs w:val="24"/>
              </w:rPr>
              <w:t>3</w:t>
            </w:r>
            <w:r w:rsidRPr="00FA295B">
              <w:rPr>
                <w:rFonts w:ascii="Times New Roman" w:eastAsia="Times New Roman" w:hAnsi="Times New Roman" w:cs="Times New Roman"/>
                <w:b/>
                <w:bCs/>
                <w:sz w:val="24"/>
                <w:szCs w:val="24"/>
              </w:rPr>
              <w:t>° les travaux, actes et modifications temporaires nécessaires à l'exécution du chantier, en ce compris les échafaudages</w:t>
            </w:r>
            <w:r w:rsidRPr="00FA295B">
              <w:rPr>
                <w:rFonts w:ascii="Times New Roman" w:eastAsia="Times New Roman" w:hAnsi="Times New Roman" w:cs="Times New Roman"/>
                <w:b/>
                <w:bCs/>
                <w:strike/>
                <w:color w:val="FF0000"/>
                <w:sz w:val="24"/>
                <w:szCs w:val="24"/>
              </w:rPr>
              <w:t>, durant la période nécessaire à l'exécution des travaux et ne dépassant pas la durée des travaux</w:t>
            </w:r>
            <w:r w:rsidRPr="00FA295B">
              <w:rPr>
                <w:rFonts w:ascii="Times New Roman" w:eastAsia="Times New Roman" w:hAnsi="Times New Roman" w:cs="Times New Roman"/>
                <w:b/>
                <w:bCs/>
                <w:color w:val="70AD47" w:themeColor="accent6"/>
                <w:sz w:val="24"/>
                <w:szCs w:val="24"/>
              </w:rPr>
              <w:t xml:space="preserve">, pour autant que le bien retrouve son état initial 30 jours maximum après la fin des actes et travaux </w:t>
            </w:r>
            <w:r w:rsidR="00CC22F5">
              <w:rPr>
                <w:rFonts w:ascii="Times New Roman" w:eastAsia="Times New Roman" w:hAnsi="Times New Roman" w:cs="Times New Roman"/>
                <w:b/>
                <w:bCs/>
                <w:color w:val="70AD47" w:themeColor="accent6"/>
                <w:sz w:val="24"/>
                <w:szCs w:val="24"/>
              </w:rPr>
              <w:t xml:space="preserve">relatifs aux chantiers </w:t>
            </w:r>
            <w:r w:rsidRPr="00FA295B">
              <w:rPr>
                <w:rFonts w:ascii="Times New Roman" w:eastAsia="Times New Roman" w:hAnsi="Times New Roman" w:cs="Times New Roman"/>
                <w:b/>
                <w:bCs/>
                <w:sz w:val="24"/>
                <w:szCs w:val="24"/>
              </w:rPr>
              <w:t xml:space="preserve">; </w:t>
            </w:r>
          </w:p>
          <w:p w14:paraId="69CCCCA4" w14:textId="63EDFFF4"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t xml:space="preserve">  </w:t>
            </w:r>
            <w:r w:rsidR="001A24D1" w:rsidRPr="00FA295B">
              <w:rPr>
                <w:rFonts w:ascii="Times New Roman" w:eastAsia="Times New Roman" w:hAnsi="Times New Roman" w:cs="Times New Roman"/>
                <w:b/>
                <w:bCs/>
                <w:color w:val="70AD47" w:themeColor="accent6"/>
                <w:sz w:val="24"/>
                <w:szCs w:val="24"/>
              </w:rPr>
              <w:t>2</w:t>
            </w:r>
            <w:r w:rsidRPr="00FA295B">
              <w:rPr>
                <w:rFonts w:ascii="Times New Roman" w:eastAsia="Times New Roman" w:hAnsi="Times New Roman" w:cs="Times New Roman"/>
                <w:b/>
                <w:bCs/>
                <w:color w:val="70AD47" w:themeColor="accent6"/>
                <w:sz w:val="24"/>
                <w:szCs w:val="24"/>
              </w:rPr>
              <w:t>° le creusement, pour une durée inférieure à 1 mois, de fosses afin de tester la capacité d’infiltration des eaux pluviales dans le sol,  pour autant que de tels creusements n’entrainent pas une modification du relief du sol supérieure à 50 cm et que le sol soit remis en pristin état au terme du test.</w:t>
            </w:r>
            <w:r w:rsidRPr="00FA295B">
              <w:rPr>
                <w:rFonts w:ascii="Times New Roman" w:hAnsi="Times New Roman" w:cs="Times New Roman"/>
                <w:bCs/>
                <w:color w:val="000000"/>
                <w:sz w:val="24"/>
                <w:szCs w:val="24"/>
              </w:rPr>
              <w:t xml:space="preserve"> </w:t>
            </w:r>
            <w:r w:rsidRPr="00FA295B">
              <w:rPr>
                <w:rFonts w:ascii="Times New Roman" w:eastAsia="Times New Roman" w:hAnsi="Times New Roman" w:cs="Times New Roman"/>
                <w:b/>
                <w:bCs/>
                <w:sz w:val="24"/>
                <w:szCs w:val="24"/>
              </w:rPr>
              <w:t xml:space="preserve"> </w:t>
            </w:r>
          </w:p>
          <w:p w14:paraId="3E4E4CD7" w14:textId="77777777" w:rsidR="00635DF0" w:rsidRDefault="00635DF0" w:rsidP="00165B38">
            <w:pPr>
              <w:spacing w:after="0" w:line="240" w:lineRule="auto"/>
              <w:jc w:val="both"/>
              <w:rPr>
                <w:rFonts w:ascii="Times New Roman" w:eastAsia="Times New Roman" w:hAnsi="Times New Roman" w:cs="Times New Roman"/>
                <w:b/>
                <w:bCs/>
                <w:sz w:val="24"/>
                <w:szCs w:val="24"/>
              </w:rPr>
            </w:pPr>
          </w:p>
          <w:p w14:paraId="70D38ECF" w14:textId="7272EF2C" w:rsidR="00BC2136" w:rsidRPr="00FA295B" w:rsidRDefault="00BC2136" w:rsidP="00165B38">
            <w:pPr>
              <w:spacing w:after="0" w:line="240" w:lineRule="auto"/>
              <w:jc w:val="both"/>
              <w:rPr>
                <w:rFonts w:ascii="Times New Roman" w:hAnsi="Times New Roman" w:cs="Times New Roman"/>
                <w:b/>
                <w:bCs/>
                <w:color w:val="70AD47" w:themeColor="accent6"/>
                <w:sz w:val="24"/>
                <w:szCs w:val="24"/>
                <w:lang w:val="fr-FR"/>
              </w:rPr>
            </w:pPr>
            <w:r w:rsidRPr="00FA295B">
              <w:rPr>
                <w:rFonts w:ascii="Times New Roman" w:hAnsi="Times New Roman" w:cs="Times New Roman"/>
                <w:b/>
                <w:bCs/>
                <w:color w:val="70AD47" w:themeColor="accent6"/>
                <w:sz w:val="24"/>
                <w:szCs w:val="24"/>
                <w:u w:val="single"/>
                <w:lang w:val="fr-FR"/>
              </w:rPr>
              <w:t>Sous-section 3.</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sz w:val="24"/>
                <w:szCs w:val="24"/>
              </w:rPr>
              <w:t xml:space="preserve"> </w:t>
            </w:r>
            <w:r w:rsidRPr="00FA295B">
              <w:rPr>
                <w:rFonts w:ascii="Times New Roman" w:hAnsi="Times New Roman" w:cs="Times New Roman"/>
                <w:b/>
                <w:bCs/>
                <w:color w:val="70AD47" w:themeColor="accent6"/>
                <w:sz w:val="24"/>
                <w:szCs w:val="24"/>
              </w:rPr>
              <w:t>Actes et travaux dispensés de l’avis de la commission de concertation, </w:t>
            </w:r>
            <w:r w:rsidRPr="00FA295B">
              <w:rPr>
                <w:rFonts w:ascii="Times New Roman" w:hAnsi="Times New Roman" w:cs="Times New Roman"/>
                <w:b/>
                <w:bCs/>
                <w:color w:val="70AD47" w:themeColor="accent6"/>
                <w:sz w:val="24"/>
                <w:szCs w:val="24"/>
                <w:lang w:val="fr-FR"/>
              </w:rPr>
              <w:t xml:space="preserve">de l’avis de la Commission Royale des Monuments et </w:t>
            </w:r>
            <w:r w:rsidR="00D405AB" w:rsidRPr="00FA295B">
              <w:rPr>
                <w:rFonts w:ascii="Times New Roman" w:hAnsi="Times New Roman" w:cs="Times New Roman"/>
                <w:b/>
                <w:bCs/>
                <w:color w:val="70AD47" w:themeColor="accent6"/>
                <w:sz w:val="24"/>
                <w:szCs w:val="24"/>
                <w:lang w:val="fr-FR"/>
              </w:rPr>
              <w:t>S</w:t>
            </w:r>
            <w:r w:rsidRPr="00FA295B">
              <w:rPr>
                <w:rFonts w:ascii="Times New Roman" w:hAnsi="Times New Roman" w:cs="Times New Roman"/>
                <w:b/>
                <w:bCs/>
                <w:color w:val="70AD47" w:themeColor="accent6"/>
                <w:sz w:val="24"/>
                <w:szCs w:val="24"/>
                <w:lang w:val="fr-FR"/>
              </w:rPr>
              <w:t>ites, d’enquête publique, de l’avis de la commune et de l’intervention d’un architecte </w:t>
            </w:r>
          </w:p>
          <w:p w14:paraId="7F1A963A" w14:textId="77777777" w:rsidR="00BC2136" w:rsidRPr="00FA295B" w:rsidRDefault="00BC2136" w:rsidP="00165B38">
            <w:pPr>
              <w:spacing w:after="0" w:line="240" w:lineRule="auto"/>
              <w:jc w:val="both"/>
              <w:rPr>
                <w:rFonts w:ascii="Times New Roman" w:hAnsi="Times New Roman" w:cs="Times New Roman"/>
                <w:b/>
                <w:bCs/>
                <w:color w:val="70AD47" w:themeColor="accent6"/>
                <w:sz w:val="24"/>
                <w:szCs w:val="24"/>
                <w:lang w:val="fr-FR"/>
              </w:rPr>
            </w:pPr>
          </w:p>
          <w:p w14:paraId="3A02392A" w14:textId="1C586F55" w:rsidR="00BC2136" w:rsidRPr="00FA295B" w:rsidRDefault="00635DF0" w:rsidP="00165B38">
            <w:pPr>
              <w:spacing w:after="0" w:line="240" w:lineRule="auto"/>
              <w:jc w:val="both"/>
              <w:rPr>
                <w:rFonts w:ascii="Times New Roman" w:hAnsi="Times New Roman" w:cs="Times New Roman"/>
                <w:b/>
                <w:bCs/>
                <w:color w:val="70AD47" w:themeColor="accent6"/>
                <w:sz w:val="24"/>
                <w:szCs w:val="24"/>
                <w:u w:val="single"/>
                <w:lang w:val="fr-FR"/>
              </w:rPr>
            </w:pPr>
            <w:r>
              <w:rPr>
                <w:rFonts w:ascii="Times New Roman" w:hAnsi="Times New Roman" w:cs="Times New Roman"/>
                <w:b/>
                <w:bCs/>
                <w:color w:val="70AD47" w:themeColor="accent6"/>
                <w:sz w:val="24"/>
                <w:szCs w:val="24"/>
                <w:lang w:val="fr-FR"/>
              </w:rPr>
              <w:t xml:space="preserve">  </w:t>
            </w:r>
            <w:r w:rsidR="00BC2136" w:rsidRPr="00FA295B">
              <w:rPr>
                <w:rFonts w:ascii="Times New Roman" w:hAnsi="Times New Roman" w:cs="Times New Roman"/>
                <w:b/>
                <w:bCs/>
                <w:color w:val="70AD47" w:themeColor="accent6"/>
                <w:sz w:val="24"/>
                <w:szCs w:val="24"/>
                <w:u w:val="single"/>
                <w:lang w:val="fr-FR"/>
              </w:rPr>
              <w:t xml:space="preserve">Art. 35/3/1. </w:t>
            </w:r>
            <w:r w:rsidR="00BC2136" w:rsidRPr="00FA295B">
              <w:rPr>
                <w:rFonts w:ascii="Times New Roman" w:hAnsi="Times New Roman" w:cs="Times New Roman"/>
                <w:b/>
                <w:bCs/>
                <w:color w:val="70AD47" w:themeColor="accent6"/>
                <w:sz w:val="24"/>
                <w:szCs w:val="24"/>
                <w:lang w:val="fr-FR"/>
              </w:rPr>
              <w:t>Sans préjudice des dispositions du chapitre VIII et pour autant qu'ils n'impliquent aucune dérogation à un plan d'affectation du sol, à un règlement d'urbanisme ou à un permis de lotir, sont dispensés</w:t>
            </w:r>
            <w:r w:rsidR="00BC2136" w:rsidRPr="00FA295B">
              <w:rPr>
                <w:rFonts w:ascii="Times New Roman" w:hAnsi="Times New Roman" w:cs="Times New Roman"/>
                <w:b/>
                <w:bCs/>
                <w:color w:val="70AD47" w:themeColor="accent6"/>
                <w:sz w:val="24"/>
                <w:szCs w:val="24"/>
              </w:rPr>
              <w:t xml:space="preserve"> de l’avis de la commission de concertation, </w:t>
            </w:r>
            <w:r w:rsidR="00BC2136" w:rsidRPr="00FA295B">
              <w:rPr>
                <w:rFonts w:ascii="Times New Roman" w:hAnsi="Times New Roman" w:cs="Times New Roman"/>
                <w:b/>
                <w:bCs/>
                <w:color w:val="70AD47" w:themeColor="accent6"/>
                <w:sz w:val="24"/>
                <w:szCs w:val="24"/>
                <w:lang w:val="fr-FR"/>
              </w:rPr>
              <w:t xml:space="preserve">de l’avis de la Commission Royale des Monuments et </w:t>
            </w:r>
            <w:r w:rsidR="00D405AB" w:rsidRPr="00FA295B">
              <w:rPr>
                <w:rFonts w:ascii="Times New Roman" w:hAnsi="Times New Roman" w:cs="Times New Roman"/>
                <w:b/>
                <w:bCs/>
                <w:color w:val="70AD47" w:themeColor="accent6"/>
                <w:sz w:val="24"/>
                <w:szCs w:val="24"/>
                <w:lang w:val="fr-FR"/>
              </w:rPr>
              <w:t>S</w:t>
            </w:r>
            <w:r w:rsidR="00BC2136" w:rsidRPr="00FA295B">
              <w:rPr>
                <w:rFonts w:ascii="Times New Roman" w:hAnsi="Times New Roman" w:cs="Times New Roman"/>
                <w:b/>
                <w:bCs/>
                <w:color w:val="70AD47" w:themeColor="accent6"/>
                <w:sz w:val="24"/>
                <w:szCs w:val="24"/>
                <w:lang w:val="fr-FR"/>
              </w:rPr>
              <w:t>ites, d’enquête publique, de l’avis de la commune et de l’intervention d’un architecte :</w:t>
            </w:r>
          </w:p>
          <w:p w14:paraId="0257D11C" w14:textId="19F95F96" w:rsidR="00BC2136" w:rsidRPr="00FA295B" w:rsidRDefault="00635DF0" w:rsidP="00165B38">
            <w:pPr>
              <w:spacing w:after="0" w:line="240" w:lineRule="auto"/>
              <w:jc w:val="both"/>
              <w:rPr>
                <w:rFonts w:ascii="Times New Roman" w:hAnsi="Times New Roman" w:cs="Times New Roman"/>
                <w:b/>
                <w:bCs/>
                <w:color w:val="70AD47" w:themeColor="accent6"/>
                <w:sz w:val="24"/>
                <w:szCs w:val="24"/>
                <w:lang w:val="fr-FR"/>
              </w:rPr>
            </w:pPr>
            <w:r>
              <w:rPr>
                <w:rFonts w:ascii="Times New Roman" w:hAnsi="Times New Roman" w:cs="Times New Roman"/>
                <w:b/>
                <w:bCs/>
                <w:color w:val="70AD47" w:themeColor="accent6"/>
                <w:sz w:val="24"/>
                <w:szCs w:val="24"/>
                <w:lang w:val="fr-FR"/>
              </w:rPr>
              <w:t xml:space="preserve">  </w:t>
            </w:r>
            <w:r w:rsidR="00BC2136" w:rsidRPr="00FA295B">
              <w:rPr>
                <w:rFonts w:ascii="Times New Roman" w:hAnsi="Times New Roman" w:cs="Times New Roman"/>
                <w:b/>
                <w:bCs/>
                <w:color w:val="70AD47" w:themeColor="accent6"/>
                <w:sz w:val="24"/>
                <w:szCs w:val="24"/>
                <w:lang w:val="fr-FR"/>
              </w:rPr>
              <w:t>1° le placement d’installations fixes de type modulaire et/ou légères afin de poursuivre une activité qui a lieu dans un bâtiment faisant l’objet de travaux, durant toute la durée du chantier ;</w:t>
            </w:r>
          </w:p>
          <w:p w14:paraId="7DFDD245" w14:textId="139E08DA" w:rsidR="00BC2136" w:rsidRPr="00FA295B" w:rsidRDefault="00635DF0" w:rsidP="00165B38">
            <w:pPr>
              <w:spacing w:after="0" w:line="240" w:lineRule="auto"/>
              <w:jc w:val="both"/>
              <w:rPr>
                <w:rFonts w:ascii="Times New Roman" w:hAnsi="Times New Roman" w:cs="Times New Roman"/>
                <w:b/>
                <w:bCs/>
                <w:color w:val="70AD47" w:themeColor="accent6"/>
                <w:sz w:val="24"/>
                <w:szCs w:val="24"/>
                <w:lang w:val="fr-FR"/>
              </w:rPr>
            </w:pPr>
            <w:r>
              <w:rPr>
                <w:rFonts w:ascii="Times New Roman" w:hAnsi="Times New Roman" w:cs="Times New Roman"/>
                <w:b/>
                <w:bCs/>
                <w:color w:val="70AD47" w:themeColor="accent6"/>
                <w:sz w:val="24"/>
                <w:szCs w:val="24"/>
                <w:lang w:val="fr-FR"/>
              </w:rPr>
              <w:t xml:space="preserve">  </w:t>
            </w:r>
            <w:r w:rsidR="00BC2136" w:rsidRPr="00FA295B">
              <w:rPr>
                <w:rFonts w:ascii="Times New Roman" w:hAnsi="Times New Roman" w:cs="Times New Roman"/>
                <w:b/>
                <w:bCs/>
                <w:color w:val="70AD47" w:themeColor="accent6"/>
                <w:sz w:val="24"/>
                <w:szCs w:val="24"/>
                <w:lang w:val="fr-FR"/>
              </w:rPr>
              <w:t>2° le placement de panneaux de chantier et de panneaux immobiliers pendant la durée du chantier impliquant un ancrage ;</w:t>
            </w:r>
          </w:p>
          <w:p w14:paraId="0D789CA1" w14:textId="417B0731" w:rsidR="00BC2136" w:rsidRPr="00FA295B" w:rsidRDefault="00635DF0" w:rsidP="00165B38">
            <w:pPr>
              <w:spacing w:after="0" w:line="240" w:lineRule="auto"/>
              <w:rPr>
                <w:rFonts w:ascii="Times New Roman" w:hAnsi="Times New Roman" w:cs="Times New Roman"/>
                <w:b/>
                <w:bCs/>
                <w:color w:val="70AD47" w:themeColor="accent6"/>
                <w:sz w:val="24"/>
                <w:szCs w:val="24"/>
                <w:lang w:val="fr-FR"/>
              </w:rPr>
            </w:pPr>
            <w:r>
              <w:rPr>
                <w:rFonts w:ascii="Times New Roman" w:hAnsi="Times New Roman" w:cs="Times New Roman"/>
                <w:b/>
                <w:bCs/>
                <w:color w:val="70AD47" w:themeColor="accent6"/>
                <w:sz w:val="24"/>
                <w:szCs w:val="24"/>
                <w:lang w:val="fr-FR"/>
              </w:rPr>
              <w:t xml:space="preserve">  </w:t>
            </w:r>
            <w:r w:rsidR="00BC2136" w:rsidRPr="00FA295B">
              <w:rPr>
                <w:rFonts w:ascii="Times New Roman" w:hAnsi="Times New Roman" w:cs="Times New Roman"/>
                <w:b/>
                <w:bCs/>
                <w:color w:val="70AD47" w:themeColor="accent6"/>
                <w:sz w:val="24"/>
                <w:szCs w:val="24"/>
                <w:lang w:val="fr-FR"/>
              </w:rPr>
              <w:t xml:space="preserve">3° le placement d’enseignes ou publicités sur les clôtures ou sur les bâches de chantier relatives </w:t>
            </w:r>
            <w:r w:rsidR="00BC2136" w:rsidRPr="00FA295B">
              <w:rPr>
                <w:rFonts w:ascii="Times New Roman" w:eastAsia="Times New Roman" w:hAnsi="Times New Roman" w:cs="Times New Roman"/>
                <w:b/>
                <w:bCs/>
                <w:color w:val="70AD47" w:themeColor="accent6"/>
                <w:sz w:val="24"/>
                <w:szCs w:val="24"/>
              </w:rPr>
              <w:t xml:space="preserve">au projet urbanistique en cours sur la parcelle ou en lien avec l’activité culturelle ou d’intérêt public du bâtiment </w:t>
            </w:r>
            <w:r w:rsidR="00BC2136" w:rsidRPr="00FA295B">
              <w:rPr>
                <w:rFonts w:ascii="Times New Roman" w:hAnsi="Times New Roman" w:cs="Times New Roman"/>
                <w:b/>
                <w:bCs/>
                <w:color w:val="70AD47" w:themeColor="accent6"/>
                <w:sz w:val="24"/>
                <w:szCs w:val="24"/>
                <w:lang w:val="fr-FR"/>
              </w:rPr>
              <w:t>par les travaux pendant la durée des travaux si cette durée excède les six mois.</w:t>
            </w:r>
          </w:p>
          <w:p w14:paraId="66A47B56" w14:textId="77777777" w:rsidR="00635DF0" w:rsidRDefault="00635DF0" w:rsidP="00165B38">
            <w:pPr>
              <w:spacing w:after="0" w:line="240" w:lineRule="auto"/>
              <w:rPr>
                <w:rFonts w:ascii="Times New Roman" w:eastAsia="Times New Roman" w:hAnsi="Times New Roman" w:cs="Times New Roman"/>
                <w:b/>
                <w:bCs/>
                <w:sz w:val="24"/>
                <w:szCs w:val="24"/>
              </w:rPr>
            </w:pPr>
          </w:p>
          <w:p w14:paraId="671D84C2" w14:textId="27CFB6CC"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179" w:name="LNK0040"/>
            <w:r w:rsidRPr="00FA295B">
              <w:rPr>
                <w:rFonts w:ascii="Times New Roman" w:eastAsia="Times New Roman" w:hAnsi="Times New Roman" w:cs="Times New Roman"/>
                <w:b/>
                <w:bCs/>
                <w:color w:val="0000FF"/>
                <w:sz w:val="24"/>
                <w:szCs w:val="24"/>
                <w:u w:val="single"/>
              </w:rPr>
              <w:t>CHAPITRE III.</w:t>
            </w:r>
            <w:bookmarkEnd w:id="179"/>
            <w:r w:rsidRPr="00FA295B">
              <w:rPr>
                <w:rFonts w:ascii="Times New Roman" w:eastAsia="Times New Roman" w:hAnsi="Times New Roman" w:cs="Times New Roman"/>
                <w:b/>
                <w:bCs/>
                <w:sz w:val="24"/>
                <w:szCs w:val="24"/>
              </w:rPr>
              <w:t xml:space="preserve"> - Actes et travaux de voirie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80" w:name="Art.35/4"/>
            <w:r w:rsidRPr="00FA295B">
              <w:rPr>
                <w:rFonts w:ascii="Times New Roman" w:eastAsia="Times New Roman" w:hAnsi="Times New Roman" w:cs="Times New Roman"/>
                <w:b/>
                <w:bCs/>
                <w:color w:val="0000FF"/>
                <w:sz w:val="24"/>
                <w:szCs w:val="24"/>
                <w:u w:val="single"/>
              </w:rPr>
              <w:t>Art.</w:t>
            </w:r>
            <w:bookmarkEnd w:id="180"/>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35/4</w:t>
            </w:r>
            <w:r w:rsidRPr="00FA295B">
              <w:rPr>
                <w:rFonts w:ascii="Times New Roman" w:eastAsia="Times New Roman" w:hAnsi="Times New Roman" w:cs="Times New Roman"/>
                <w:b/>
                <w:bCs/>
                <w:sz w:val="24"/>
                <w:szCs w:val="24"/>
              </w:rPr>
              <w:t xml:space="preserve">. Le présent chapitre s'applique aux actes et travaux de voirie. </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z w:val="24"/>
                <w:szCs w:val="24"/>
              </w:rPr>
              <w:br/>
              <w:t>  </w:t>
            </w:r>
            <w:bookmarkStart w:id="181" w:name="Art.35/5"/>
            <w:r w:rsidRPr="00FA295B">
              <w:rPr>
                <w:rFonts w:ascii="Times New Roman" w:eastAsia="Times New Roman" w:hAnsi="Times New Roman" w:cs="Times New Roman"/>
                <w:b/>
                <w:bCs/>
                <w:color w:val="0000FF"/>
                <w:sz w:val="24"/>
                <w:szCs w:val="24"/>
                <w:u w:val="single"/>
              </w:rPr>
              <w:t>Art.</w:t>
            </w:r>
            <w:bookmarkEnd w:id="181"/>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35/5</w:t>
            </w:r>
            <w:r w:rsidRPr="00FA295B">
              <w:rPr>
                <w:rFonts w:ascii="Times New Roman" w:eastAsia="Times New Roman" w:hAnsi="Times New Roman" w:cs="Times New Roman"/>
                <w:b/>
                <w:bCs/>
                <w:sz w:val="24"/>
                <w:szCs w:val="24"/>
              </w:rPr>
              <w:t>. Pour autant qu'ils n'impliquent aucune dérogation à un plan d'affectation du sol, à un règlement d'urbanisme</w:t>
            </w:r>
            <w:r w:rsidR="00614973" w:rsidRPr="00FA295B">
              <w:rPr>
                <w:rFonts w:ascii="Times New Roman" w:eastAsia="Times New Roman" w:hAnsi="Times New Roman" w:cs="Times New Roman"/>
                <w:b/>
                <w:bCs/>
                <w:color w:val="92D050"/>
                <w:sz w:val="24"/>
                <w:szCs w:val="24"/>
              </w:rPr>
              <w:t>,</w:t>
            </w:r>
            <w:r w:rsidRPr="00FA295B">
              <w:rPr>
                <w:rFonts w:ascii="Times New Roman" w:eastAsia="Times New Roman" w:hAnsi="Times New Roman" w:cs="Times New Roman"/>
                <w:b/>
                <w:bCs/>
                <w:strike/>
                <w:color w:val="FF0000"/>
                <w:sz w:val="24"/>
                <w:szCs w:val="24"/>
              </w:rPr>
              <w:t xml:space="preserve"> ou</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 xml:space="preserve">à un permis de lotir </w:t>
            </w:r>
            <w:r w:rsidR="00614973" w:rsidRPr="00FA295B">
              <w:rPr>
                <w:rFonts w:ascii="Times New Roman" w:eastAsia="Times New Roman" w:hAnsi="Times New Roman" w:cs="Times New Roman"/>
                <w:b/>
                <w:bCs/>
                <w:color w:val="92D050"/>
                <w:sz w:val="24"/>
                <w:szCs w:val="24"/>
              </w:rPr>
              <w:t xml:space="preserve">ou au </w:t>
            </w:r>
            <w:r w:rsidR="001326B2">
              <w:rPr>
                <w:rFonts w:ascii="Times New Roman" w:eastAsia="Times New Roman" w:hAnsi="Times New Roman" w:cs="Times New Roman"/>
                <w:b/>
                <w:bCs/>
                <w:color w:val="92D050"/>
                <w:sz w:val="24"/>
                <w:szCs w:val="24"/>
              </w:rPr>
              <w:t xml:space="preserve">volet réglementaire du </w:t>
            </w:r>
            <w:r w:rsidR="00614973" w:rsidRPr="00FA295B">
              <w:rPr>
                <w:rFonts w:ascii="Times New Roman" w:eastAsia="Times New Roman" w:hAnsi="Times New Roman" w:cs="Times New Roman"/>
                <w:b/>
                <w:bCs/>
                <w:color w:val="92D050"/>
                <w:sz w:val="24"/>
                <w:szCs w:val="24"/>
              </w:rPr>
              <w:t>plan régional de mobilité</w:t>
            </w:r>
            <w:r w:rsidR="00614973"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t>et qu'ils ne constituent pas le complément de travaux soumis à permis d'urbanisme, sont dispensés de l'avis de la Commission royale des Monuments et des Sites ainsi que de l'avis de la commune, des mesures particulières de publicité et de l'avis de la commission de concertation, les actes et travaux suivants :</w:t>
            </w:r>
            <w:r w:rsidRPr="00FA295B">
              <w:rPr>
                <w:rFonts w:ascii="Times New Roman" w:eastAsia="Times New Roman" w:hAnsi="Times New Roman" w:cs="Times New Roman"/>
                <w:b/>
                <w:bCs/>
                <w:sz w:val="24"/>
                <w:szCs w:val="24"/>
              </w:rPr>
              <w:br/>
              <w:t xml:space="preserve">  1° pour autant que ces actes et travaux ne modifient pas les caractéristiques essentielles du profil en travers, le renouvellement </w:t>
            </w:r>
            <w:r w:rsidRPr="00635DF0">
              <w:rPr>
                <w:rFonts w:ascii="Times New Roman" w:eastAsia="Times New Roman" w:hAnsi="Times New Roman" w:cs="Times New Roman"/>
                <w:b/>
                <w:bCs/>
                <w:strike/>
                <w:color w:val="FF0000"/>
                <w:sz w:val="24"/>
                <w:szCs w:val="24"/>
              </w:rPr>
              <w:t>des fondations et</w:t>
            </w:r>
            <w:r w:rsidRPr="00635DF0">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du revêtement des chaussées, bermes, bordures et trottoirs, à l'exception des changements de revêtements constitués principalement de pierres naturelles</w:t>
            </w:r>
            <w:r w:rsidR="00FA552D" w:rsidRPr="00FA295B">
              <w:rPr>
                <w:rFonts w:ascii="Times New Roman" w:eastAsia="Times New Roman" w:hAnsi="Times New Roman" w:cs="Times New Roman"/>
                <w:b/>
                <w:bCs/>
                <w:color w:val="70AD47" w:themeColor="accent6"/>
                <w:sz w:val="24"/>
                <w:szCs w:val="24"/>
              </w:rPr>
              <w:t>,</w:t>
            </w:r>
            <w:r w:rsidR="00FA552D" w:rsidRPr="00FA295B">
              <w:rPr>
                <w:rFonts w:ascii="Times New Roman" w:hAnsi="Times New Roman" w:cs="Times New Roman"/>
                <w:sz w:val="24"/>
                <w:szCs w:val="24"/>
              </w:rPr>
              <w:t xml:space="preserve"> </w:t>
            </w:r>
            <w:r w:rsidR="00FA552D" w:rsidRPr="00FA295B">
              <w:rPr>
                <w:rFonts w:ascii="Times New Roman" w:eastAsia="Times New Roman" w:hAnsi="Times New Roman" w:cs="Times New Roman"/>
                <w:b/>
                <w:bCs/>
                <w:color w:val="70AD47" w:themeColor="accent6"/>
                <w:sz w:val="24"/>
                <w:szCs w:val="24"/>
              </w:rPr>
              <w:t xml:space="preserve">pour autant qu’il ne nécessite pas de toucher aux fondations et que la profondeur de creusement ne dépasse pas 20 cm </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lastRenderedPageBreak/>
              <w:t>  2° la pose, le renouvellement ou le déplacement des dispositifs d'évacuation d'eau tels que filets d'eau, avaloirs, taques, égouts et collecteurs de moins d'1,25 mètre de diamètre intérieur</w:t>
            </w:r>
            <w:r w:rsidR="00BA5887" w:rsidRPr="00FA295B">
              <w:rPr>
                <w:rFonts w:ascii="Times New Roman" w:eastAsia="Times New Roman" w:hAnsi="Times New Roman" w:cs="Times New Roman"/>
                <w:b/>
                <w:bCs/>
                <w:color w:val="70AD47" w:themeColor="accent6"/>
                <w:sz w:val="24"/>
                <w:szCs w:val="24"/>
              </w:rPr>
              <w:t xml:space="preserve">, </w:t>
            </w:r>
            <w:r w:rsidR="00BA5887" w:rsidRPr="00FA295B">
              <w:rPr>
                <w:rFonts w:ascii="Times New Roman" w:hAnsi="Times New Roman" w:cs="Times New Roman"/>
                <w:b/>
                <w:color w:val="70AD47" w:themeColor="accent6"/>
                <w:sz w:val="24"/>
                <w:szCs w:val="24"/>
              </w:rPr>
              <w:t>pour autant que ces tranchées se situent à plus de 1,75 m des axes des troncs d’arbre </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3° la pose, le renouvellement ou le déplacement des câbles, conduites, caténaires et porte-caténaires ainsi que canalisations situées dans l'espace public, comprenant également les tranchées nécessaires à ces travaux ;</w:t>
            </w:r>
          </w:p>
          <w:p w14:paraId="25F840D4" w14:textId="135A2DF7" w:rsidR="00385CC2" w:rsidRPr="00FA295B" w:rsidRDefault="00635DF0" w:rsidP="00D95A1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rPr>
              <w:t xml:space="preserve">4° </w:t>
            </w:r>
            <w:r w:rsidR="0037632D" w:rsidRPr="00FA295B">
              <w:rPr>
                <w:rFonts w:ascii="Times New Roman" w:eastAsia="Times New Roman" w:hAnsi="Times New Roman" w:cs="Times New Roman"/>
                <w:b/>
                <w:bCs/>
                <w:color w:val="70AD47" w:themeColor="accent6"/>
                <w:sz w:val="24"/>
                <w:szCs w:val="24"/>
              </w:rPr>
              <w:t>les aménagements provisoires de voirie à titre d'essai d'une durée maximale de deux ans</w:t>
            </w:r>
            <w:r w:rsidR="005153AD">
              <w:rPr>
                <w:rFonts w:ascii="Times New Roman" w:eastAsia="Times New Roman" w:hAnsi="Times New Roman" w:cs="Times New Roman"/>
                <w:b/>
                <w:bCs/>
                <w:color w:val="70AD47" w:themeColor="accent6"/>
                <w:sz w:val="24"/>
                <w:szCs w:val="24"/>
              </w:rPr>
              <w:t> ;</w:t>
            </w:r>
          </w:p>
          <w:p w14:paraId="4562C07A" w14:textId="05A2165B" w:rsidR="00BC2136"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007D673D">
              <w:rPr>
                <w:rFonts w:ascii="Times New Roman" w:eastAsia="Times New Roman" w:hAnsi="Times New Roman" w:cs="Times New Roman"/>
                <w:b/>
                <w:bCs/>
                <w:color w:val="70AD47" w:themeColor="accent6"/>
                <w:sz w:val="24"/>
                <w:szCs w:val="24"/>
              </w:rPr>
              <w:t>5</w:t>
            </w:r>
            <w:r w:rsidRPr="00FA295B">
              <w:rPr>
                <w:rFonts w:ascii="Times New Roman" w:eastAsia="Times New Roman" w:hAnsi="Times New Roman" w:cs="Times New Roman"/>
                <w:b/>
                <w:bCs/>
                <w:color w:val="70AD47" w:themeColor="accent6"/>
                <w:sz w:val="24"/>
                <w:szCs w:val="24"/>
              </w:rPr>
              <w:t>° le remplacement du revêtement d’espaces de stationnement en vue d’améliorer la perméabilité pour autant que le profil en travers d</w:t>
            </w:r>
            <w:r w:rsidR="0037632D" w:rsidRPr="00FA295B">
              <w:rPr>
                <w:rFonts w:ascii="Times New Roman" w:eastAsia="Times New Roman" w:hAnsi="Times New Roman" w:cs="Times New Roman"/>
                <w:b/>
                <w:bCs/>
                <w:color w:val="70AD47" w:themeColor="accent6"/>
                <w:sz w:val="24"/>
                <w:szCs w:val="24"/>
              </w:rPr>
              <w:t xml:space="preserve">e la voirie ne soit pas modifié ; </w:t>
            </w:r>
          </w:p>
          <w:p w14:paraId="7E83ADE3" w14:textId="2400B153" w:rsidR="00F358D7" w:rsidRPr="00FA295B" w:rsidRDefault="00F358D7" w:rsidP="00F358D7">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6</w:t>
            </w:r>
            <w:r w:rsidRPr="00F358D7">
              <w:rPr>
                <w:rFonts w:ascii="Times New Roman" w:eastAsia="Times New Roman" w:hAnsi="Times New Roman" w:cs="Times New Roman"/>
                <w:b/>
                <w:bCs/>
                <w:color w:val="70AD47" w:themeColor="accent6"/>
                <w:sz w:val="24"/>
                <w:szCs w:val="24"/>
              </w:rPr>
              <w:t>° l’établissement ou la modification de la signalisation au sol ou des marques routières l</w:t>
            </w:r>
            <w:r>
              <w:rPr>
                <w:rFonts w:ascii="Times New Roman" w:eastAsia="Times New Roman" w:hAnsi="Times New Roman" w:cs="Times New Roman"/>
                <w:b/>
                <w:bCs/>
                <w:color w:val="70AD47" w:themeColor="accent6"/>
                <w:sz w:val="24"/>
                <w:szCs w:val="24"/>
              </w:rPr>
              <w:t xml:space="preserve">ongitudinales pour autant que, </w:t>
            </w:r>
            <w:r w:rsidRPr="00F358D7">
              <w:rPr>
                <w:rFonts w:ascii="Times New Roman" w:eastAsia="Times New Roman" w:hAnsi="Times New Roman" w:cs="Times New Roman"/>
                <w:b/>
                <w:bCs/>
                <w:color w:val="70AD47" w:themeColor="accent6"/>
                <w:sz w:val="24"/>
                <w:szCs w:val="24"/>
              </w:rPr>
              <w:t>pour les voiries Auto PLUS et CONFORT du Plan Régional de Mobilité, l’établissement ou la modification du marquage, n’induit pas une modification du nombre de bandes de circulation routière ;</w:t>
            </w:r>
          </w:p>
          <w:p w14:paraId="31B7CAD7" w14:textId="2D7B7C08" w:rsidR="002C67B4" w:rsidRPr="00FA295B" w:rsidRDefault="00F358D7" w:rsidP="002C67B4">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2C67B4" w:rsidRPr="00FA295B">
              <w:rPr>
                <w:rFonts w:ascii="Times New Roman" w:eastAsia="Times New Roman" w:hAnsi="Times New Roman" w:cs="Times New Roman"/>
                <w:b/>
                <w:bCs/>
                <w:color w:val="70AD47" w:themeColor="accent6"/>
                <w:sz w:val="24"/>
                <w:szCs w:val="24"/>
              </w:rPr>
              <w:t>7° les petits travaux d'aménagement des espaces réservés aux piétons, aux cyclistes et visant l'agrandissement et/ou la création locale de ces espaces, l'amélioration de leur aspect esthétique</w:t>
            </w:r>
            <w:r w:rsidR="005F3BB7" w:rsidRPr="00FA295B">
              <w:rPr>
                <w:rFonts w:ascii="Times New Roman" w:eastAsia="Times New Roman" w:hAnsi="Times New Roman" w:cs="Times New Roman"/>
                <w:b/>
                <w:bCs/>
                <w:color w:val="70AD47" w:themeColor="accent6"/>
                <w:sz w:val="24"/>
                <w:szCs w:val="24"/>
              </w:rPr>
              <w:t>,</w:t>
            </w:r>
            <w:r w:rsidR="002C67B4" w:rsidRPr="00FA295B">
              <w:rPr>
                <w:rFonts w:ascii="Times New Roman" w:eastAsia="Times New Roman" w:hAnsi="Times New Roman" w:cs="Times New Roman"/>
                <w:b/>
                <w:bCs/>
                <w:color w:val="70AD47" w:themeColor="accent6"/>
                <w:sz w:val="24"/>
                <w:szCs w:val="24"/>
              </w:rPr>
              <w:t xml:space="preserve"> la sécurité des usagers </w:t>
            </w:r>
            <w:r w:rsidR="005F3BB7" w:rsidRPr="00FA295B">
              <w:rPr>
                <w:rFonts w:ascii="Times New Roman" w:eastAsia="Times New Roman" w:hAnsi="Times New Roman" w:cs="Times New Roman"/>
                <w:b/>
                <w:bCs/>
                <w:color w:val="70AD47" w:themeColor="accent6"/>
                <w:sz w:val="24"/>
                <w:szCs w:val="24"/>
              </w:rPr>
              <w:t>ou leur confort</w:t>
            </w:r>
            <w:r w:rsidR="002C67B4" w:rsidRPr="00FA295B">
              <w:rPr>
                <w:rFonts w:ascii="Times New Roman" w:eastAsia="Times New Roman" w:hAnsi="Times New Roman" w:cs="Times New Roman"/>
                <w:b/>
                <w:bCs/>
                <w:color w:val="70AD47" w:themeColor="accent6"/>
                <w:sz w:val="24"/>
                <w:szCs w:val="24"/>
              </w:rPr>
              <w:t>;</w:t>
            </w:r>
          </w:p>
          <w:p w14:paraId="72ED6867" w14:textId="5B235285" w:rsidR="002C67B4" w:rsidRPr="00FA295B" w:rsidRDefault="007D673D" w:rsidP="002C67B4">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F358D7">
              <w:rPr>
                <w:rFonts w:ascii="Times New Roman" w:eastAsia="Times New Roman" w:hAnsi="Times New Roman" w:cs="Times New Roman"/>
                <w:b/>
                <w:bCs/>
                <w:color w:val="70AD47" w:themeColor="accent6"/>
                <w:sz w:val="24"/>
                <w:szCs w:val="24"/>
              </w:rPr>
              <w:t>8</w:t>
            </w:r>
            <w:r w:rsidR="002C67B4" w:rsidRPr="00FA295B">
              <w:rPr>
                <w:rFonts w:ascii="Times New Roman" w:eastAsia="Times New Roman" w:hAnsi="Times New Roman" w:cs="Times New Roman"/>
                <w:b/>
                <w:bCs/>
                <w:color w:val="70AD47" w:themeColor="accent6"/>
                <w:sz w:val="24"/>
                <w:szCs w:val="24"/>
              </w:rPr>
              <w:t>° les travaux d'aménagement ou d’agrandissement des espaces réservés aux plantations, pour autant que soit préservé un passage libre d'obstacles sur au moins le tiers de la largeur de l'espace réservé aux piétons, avec un minimum de 2 mètres d’un seul tenant ;</w:t>
            </w:r>
          </w:p>
          <w:p w14:paraId="18CB3081" w14:textId="26CDD93A" w:rsidR="002C67B4" w:rsidRPr="00FA295B" w:rsidRDefault="007D673D" w:rsidP="002C67B4">
            <w:pPr>
              <w:spacing w:after="0"/>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2C67B4" w:rsidRPr="00FA295B">
              <w:rPr>
                <w:rFonts w:ascii="Times New Roman" w:eastAsia="Times New Roman" w:hAnsi="Times New Roman" w:cs="Times New Roman"/>
                <w:b/>
                <w:bCs/>
                <w:color w:val="70AD47" w:themeColor="accent6"/>
                <w:sz w:val="24"/>
                <w:szCs w:val="24"/>
              </w:rPr>
              <w:t>9° pour autant que soit préservé un passage libre d'obstacles sur au moins le tiers de la largeur de l'espace réservé aux piétons, avec un minimum de 2 mètres d’un seul tenant, le placement, le déplacement ou l'enlèvement des dispositifs ou éléments suivants :</w:t>
            </w:r>
          </w:p>
          <w:p w14:paraId="46108CB8" w14:textId="2A77CB68" w:rsidR="002C67B4" w:rsidRPr="00FA295B" w:rsidRDefault="002C67B4" w:rsidP="002C67B4">
            <w:pPr>
              <w:spacing w:after="0" w:line="240" w:lineRule="auto"/>
              <w:ind w:left="1068"/>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a) </w:t>
            </w:r>
            <w:r w:rsidR="00385CC2" w:rsidRPr="00FA295B">
              <w:rPr>
                <w:rFonts w:ascii="Times New Roman" w:eastAsia="Times New Roman" w:hAnsi="Times New Roman" w:cs="Times New Roman"/>
                <w:b/>
                <w:bCs/>
                <w:color w:val="70AD47" w:themeColor="accent6"/>
                <w:sz w:val="24"/>
                <w:szCs w:val="24"/>
              </w:rPr>
              <w:t>les dispositifs facilement déplaçables et  franchissables permettant de protéger les piétons et les cyclistes ;</w:t>
            </w:r>
          </w:p>
          <w:p w14:paraId="46481271" w14:textId="6922CF7A" w:rsidR="00697DD0" w:rsidRPr="00FA295B" w:rsidRDefault="00D14015" w:rsidP="00697DD0">
            <w:pPr>
              <w:spacing w:after="0" w:line="240" w:lineRule="auto"/>
              <w:ind w:left="1068"/>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b</w:t>
            </w:r>
            <w:r w:rsidR="002C67B4" w:rsidRPr="00FA295B">
              <w:rPr>
                <w:rFonts w:ascii="Times New Roman" w:eastAsia="Times New Roman" w:hAnsi="Times New Roman" w:cs="Times New Roman"/>
                <w:b/>
                <w:bCs/>
                <w:color w:val="70AD47" w:themeColor="accent6"/>
                <w:sz w:val="24"/>
                <w:szCs w:val="24"/>
              </w:rPr>
              <w:t>)  les dispositifs de contrôle ou d'information du stationnement ou de la circulation, tels que parcomètres, appareils horodateurs, radars, caméras;</w:t>
            </w:r>
          </w:p>
          <w:p w14:paraId="5D766317" w14:textId="4841CD47" w:rsidR="002C67B4" w:rsidRPr="00FA295B" w:rsidRDefault="00D14015" w:rsidP="002C67B4">
            <w:pPr>
              <w:spacing w:after="0" w:line="240" w:lineRule="auto"/>
              <w:ind w:left="1068"/>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c</w:t>
            </w:r>
            <w:r w:rsidR="002C67B4" w:rsidRPr="00FA295B">
              <w:rPr>
                <w:rFonts w:ascii="Times New Roman" w:eastAsia="Times New Roman" w:hAnsi="Times New Roman" w:cs="Times New Roman"/>
                <w:b/>
                <w:bCs/>
                <w:color w:val="70AD47" w:themeColor="accent6"/>
                <w:sz w:val="24"/>
                <w:szCs w:val="24"/>
              </w:rPr>
              <w:t>) le placement, le déplacement ou l’enlèvement des bornes de recharges de véhicules électriques sur la voie de circulation piétonne ou sur un espace de stationnement</w:t>
            </w:r>
            <w:r w:rsidR="00F54A0C" w:rsidRPr="00FA295B">
              <w:rPr>
                <w:rFonts w:ascii="Times New Roman" w:eastAsia="Times New Roman" w:hAnsi="Times New Roman" w:cs="Times New Roman"/>
                <w:b/>
                <w:bCs/>
                <w:color w:val="70AD47" w:themeColor="accent6"/>
                <w:sz w:val="24"/>
                <w:szCs w:val="24"/>
              </w:rPr>
              <w:t xml:space="preserve">, pour autant que les câbles nécessaires à leur utilisation ne traversent pas et n’entravent pas le cheminement piéton </w:t>
            </w:r>
            <w:r w:rsidR="002C67B4" w:rsidRPr="00FA295B">
              <w:rPr>
                <w:rFonts w:ascii="Times New Roman" w:eastAsia="Times New Roman" w:hAnsi="Times New Roman" w:cs="Times New Roman"/>
                <w:b/>
                <w:bCs/>
                <w:color w:val="70AD47" w:themeColor="accent6"/>
                <w:sz w:val="24"/>
                <w:szCs w:val="24"/>
              </w:rPr>
              <w:t>;</w:t>
            </w:r>
          </w:p>
          <w:p w14:paraId="21C4581A" w14:textId="1F6CF164" w:rsidR="002C67B4" w:rsidRPr="00FA295B" w:rsidRDefault="00D14015" w:rsidP="002C67B4">
            <w:pPr>
              <w:spacing w:after="0" w:line="240" w:lineRule="auto"/>
              <w:ind w:left="1068"/>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d</w:t>
            </w:r>
            <w:r w:rsidR="002C67B4" w:rsidRPr="00FA295B">
              <w:rPr>
                <w:rFonts w:ascii="Times New Roman" w:eastAsia="Times New Roman" w:hAnsi="Times New Roman" w:cs="Times New Roman"/>
                <w:b/>
                <w:bCs/>
                <w:color w:val="70AD47" w:themeColor="accent6"/>
                <w:sz w:val="24"/>
                <w:szCs w:val="24"/>
              </w:rPr>
              <w:t>) les bancs, tables, poubelles, petites fontaines, bacs à plantation, boites postales, fontaines à eau potable, nichoirs, distributeurs de graines pour oiseaux;</w:t>
            </w:r>
          </w:p>
          <w:p w14:paraId="0474A2C2" w14:textId="6407AA56" w:rsidR="002C67B4" w:rsidRPr="00FA295B" w:rsidRDefault="00D14015" w:rsidP="002C67B4">
            <w:pPr>
              <w:spacing w:after="0" w:line="240" w:lineRule="auto"/>
              <w:ind w:left="1068"/>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e</w:t>
            </w:r>
            <w:r w:rsidR="00635DF0">
              <w:rPr>
                <w:rFonts w:ascii="Times New Roman" w:eastAsia="Times New Roman" w:hAnsi="Times New Roman" w:cs="Times New Roman"/>
                <w:b/>
                <w:bCs/>
                <w:color w:val="70AD47" w:themeColor="accent6"/>
                <w:sz w:val="24"/>
                <w:szCs w:val="24"/>
              </w:rPr>
              <w:t>) l</w:t>
            </w:r>
            <w:r w:rsidR="002C67B4" w:rsidRPr="00FA295B">
              <w:rPr>
                <w:rFonts w:ascii="Times New Roman" w:eastAsia="Times New Roman" w:hAnsi="Times New Roman" w:cs="Times New Roman"/>
                <w:b/>
                <w:bCs/>
                <w:color w:val="70AD47" w:themeColor="accent6"/>
                <w:sz w:val="24"/>
                <w:szCs w:val="24"/>
              </w:rPr>
              <w:t>es abris destinés aux usagers des transports en commun pour autant que leur hauteur ne dépasse pas 2,80 mètres et leurs équipements;</w:t>
            </w:r>
          </w:p>
          <w:p w14:paraId="25E30427" w14:textId="0CA4AE93" w:rsidR="002C67B4" w:rsidRPr="00FA295B" w:rsidRDefault="00D14015" w:rsidP="002C67B4">
            <w:pPr>
              <w:spacing w:after="0" w:line="240" w:lineRule="auto"/>
              <w:ind w:left="1068"/>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f</w:t>
            </w:r>
            <w:r w:rsidR="002C67B4" w:rsidRPr="00FA295B">
              <w:rPr>
                <w:rFonts w:ascii="Times New Roman" w:eastAsia="Times New Roman" w:hAnsi="Times New Roman" w:cs="Times New Roman"/>
                <w:b/>
                <w:bCs/>
                <w:color w:val="70AD47" w:themeColor="accent6"/>
                <w:sz w:val="24"/>
                <w:szCs w:val="24"/>
              </w:rPr>
              <w:t>) les dispositifs de stationnement pour véhicules à deux roues sauf les disp</w:t>
            </w:r>
            <w:r w:rsidR="0037632D" w:rsidRPr="00FA295B">
              <w:rPr>
                <w:rFonts w:ascii="Times New Roman" w:eastAsia="Times New Roman" w:hAnsi="Times New Roman" w:cs="Times New Roman"/>
                <w:b/>
                <w:bCs/>
                <w:color w:val="70AD47" w:themeColor="accent6"/>
                <w:sz w:val="24"/>
                <w:szCs w:val="24"/>
              </w:rPr>
              <w:t>ositifs fermés de plus de 20 m2</w:t>
            </w:r>
            <w:r w:rsidR="003C1ECB" w:rsidRPr="00FA295B">
              <w:rPr>
                <w:rFonts w:ascii="Times New Roman" w:eastAsia="Times New Roman" w:hAnsi="Times New Roman" w:cs="Times New Roman"/>
                <w:b/>
                <w:bCs/>
                <w:color w:val="70AD47" w:themeColor="accent6"/>
                <w:sz w:val="24"/>
                <w:szCs w:val="24"/>
              </w:rPr>
              <w:t> ;</w:t>
            </w:r>
          </w:p>
          <w:p w14:paraId="5868B0B5" w14:textId="7286B545" w:rsidR="003C1ECB" w:rsidRPr="00FA295B" w:rsidRDefault="003C1ECB" w:rsidP="002C67B4">
            <w:pPr>
              <w:spacing w:after="0" w:line="240" w:lineRule="auto"/>
              <w:ind w:left="1068"/>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g) </w:t>
            </w:r>
            <w:r w:rsidR="00CD2A5F" w:rsidRPr="00FA295B">
              <w:rPr>
                <w:rFonts w:ascii="Times New Roman" w:eastAsia="Times New Roman" w:hAnsi="Times New Roman" w:cs="Times New Roman"/>
                <w:b/>
                <w:bCs/>
                <w:color w:val="70AD47" w:themeColor="accent6"/>
                <w:sz w:val="24"/>
                <w:szCs w:val="24"/>
              </w:rPr>
              <w:t>le placement, le déplacement ou l’enlèvement des caméras de surveillance sur un support existant ;</w:t>
            </w:r>
          </w:p>
          <w:p w14:paraId="787EDFE9" w14:textId="151E9975" w:rsidR="00BC2136" w:rsidRPr="00FA295B" w:rsidRDefault="00BC2136" w:rsidP="00165B38">
            <w:pPr>
              <w:spacing w:after="0" w:line="240" w:lineRule="auto"/>
              <w:rPr>
                <w:rFonts w:ascii="Times New Roman" w:eastAsia="Times New Roman" w:hAnsi="Times New Roman" w:cs="Times New Roman"/>
                <w:b/>
                <w:bCs/>
                <w:sz w:val="24"/>
                <w:szCs w:val="24"/>
              </w:rPr>
            </w:pPr>
          </w:p>
          <w:p w14:paraId="009BEA5F" w14:textId="53D6006A" w:rsidR="007A6ECF" w:rsidRDefault="00BC2136" w:rsidP="002C67B4">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82" w:name="Art.35/6"/>
            <w:r w:rsidRPr="00FA295B">
              <w:rPr>
                <w:rFonts w:ascii="Times New Roman" w:eastAsia="Times New Roman" w:hAnsi="Times New Roman" w:cs="Times New Roman"/>
                <w:b/>
                <w:bCs/>
                <w:color w:val="0000FF"/>
                <w:sz w:val="24"/>
                <w:szCs w:val="24"/>
                <w:u w:val="single"/>
              </w:rPr>
              <w:t>Art.</w:t>
            </w:r>
            <w:bookmarkEnd w:id="182"/>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35/6</w:t>
            </w:r>
            <w:r w:rsidRPr="00FA295B">
              <w:rPr>
                <w:rFonts w:ascii="Times New Roman" w:eastAsia="Times New Roman" w:hAnsi="Times New Roman" w:cs="Times New Roman"/>
                <w:b/>
                <w:bCs/>
                <w:sz w:val="24"/>
                <w:szCs w:val="24"/>
              </w:rPr>
              <w:t>. Pour autant qu'ils n'impliquent aucune dérogation à un plan d'affectation du sol, à un règlement d'urbanisme</w:t>
            </w:r>
            <w:r w:rsidR="00683BC1" w:rsidRPr="00FA295B">
              <w:rPr>
                <w:rFonts w:ascii="Times New Roman" w:eastAsia="Times New Roman" w:hAnsi="Times New Roman" w:cs="Times New Roman"/>
                <w:b/>
                <w:bCs/>
                <w:color w:val="92D050"/>
                <w:sz w:val="24"/>
                <w:szCs w:val="24"/>
              </w:rPr>
              <w:t>,</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trike/>
                <w:color w:val="FF0000"/>
                <w:sz w:val="24"/>
                <w:szCs w:val="24"/>
              </w:rPr>
              <w:t>ou</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 xml:space="preserve">à un permis de lotir </w:t>
            </w:r>
            <w:r w:rsidR="00683BC1" w:rsidRPr="00FA295B">
              <w:rPr>
                <w:rFonts w:ascii="Times New Roman" w:eastAsia="Times New Roman" w:hAnsi="Times New Roman" w:cs="Times New Roman"/>
                <w:b/>
                <w:bCs/>
                <w:color w:val="70AD47" w:themeColor="accent6"/>
                <w:sz w:val="24"/>
                <w:szCs w:val="24"/>
              </w:rPr>
              <w:t xml:space="preserve">ou au </w:t>
            </w:r>
            <w:r w:rsidR="001326B2">
              <w:rPr>
                <w:rFonts w:ascii="Times New Roman" w:eastAsia="Times New Roman" w:hAnsi="Times New Roman" w:cs="Times New Roman"/>
                <w:b/>
                <w:bCs/>
                <w:color w:val="70AD47" w:themeColor="accent6"/>
                <w:sz w:val="24"/>
                <w:szCs w:val="24"/>
              </w:rPr>
              <w:t xml:space="preserve">volet réglementaire du </w:t>
            </w:r>
            <w:r w:rsidR="00683BC1" w:rsidRPr="00FA295B">
              <w:rPr>
                <w:rFonts w:ascii="Times New Roman" w:eastAsia="Times New Roman" w:hAnsi="Times New Roman" w:cs="Times New Roman"/>
                <w:b/>
                <w:bCs/>
                <w:color w:val="70AD47" w:themeColor="accent6"/>
                <w:sz w:val="24"/>
                <w:szCs w:val="24"/>
              </w:rPr>
              <w:t xml:space="preserve">plan régional de mobilité </w:t>
            </w:r>
            <w:r w:rsidRPr="00FA295B">
              <w:rPr>
                <w:rFonts w:ascii="Times New Roman" w:eastAsia="Times New Roman" w:hAnsi="Times New Roman" w:cs="Times New Roman"/>
                <w:b/>
                <w:bCs/>
                <w:sz w:val="24"/>
                <w:szCs w:val="24"/>
              </w:rPr>
              <w:t>et qu'ils ne constituent pas le complément de travaux soumis à permis d'urbanisme</w:t>
            </w:r>
            <w:r w:rsidR="0074476A" w:rsidRPr="00FA295B">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strike/>
                <w:color w:val="70AD47" w:themeColor="accent6"/>
                <w:sz w:val="24"/>
                <w:szCs w:val="24"/>
              </w:rPr>
              <w:t xml:space="preserve"> </w:t>
            </w:r>
            <w:r w:rsidRPr="00FA295B">
              <w:rPr>
                <w:rFonts w:ascii="Times New Roman" w:eastAsia="Times New Roman" w:hAnsi="Times New Roman" w:cs="Times New Roman"/>
                <w:b/>
                <w:bCs/>
                <w:strike/>
                <w:color w:val="FF0000"/>
                <w:sz w:val="24"/>
                <w:szCs w:val="24"/>
              </w:rPr>
              <w:t>et</w:t>
            </w:r>
            <w:r w:rsidRPr="00FA295B">
              <w:rPr>
                <w:rFonts w:ascii="Times New Roman" w:eastAsia="Times New Roman" w:hAnsi="Times New Roman" w:cs="Times New Roman"/>
                <w:b/>
                <w:bCs/>
                <w:sz w:val="24"/>
                <w:szCs w:val="24"/>
              </w:rPr>
              <w:t xml:space="preserve"> qu'ils ne font pas l'objet d'une répétition sur la longueur d'une voirie</w:t>
            </w:r>
            <w:r w:rsidR="0074476A" w:rsidRPr="00FA295B">
              <w:rPr>
                <w:rFonts w:ascii="Times New Roman" w:eastAsia="Times New Roman" w:hAnsi="Times New Roman" w:cs="Times New Roman"/>
                <w:b/>
                <w:bCs/>
                <w:sz w:val="24"/>
                <w:szCs w:val="24"/>
              </w:rPr>
              <w:t xml:space="preserve"> </w:t>
            </w:r>
            <w:r w:rsidR="0074476A" w:rsidRPr="00FA295B">
              <w:rPr>
                <w:rFonts w:ascii="Times New Roman" w:eastAsia="Times New Roman" w:hAnsi="Times New Roman" w:cs="Times New Roman"/>
                <w:b/>
                <w:bCs/>
                <w:color w:val="70AD47" w:themeColor="accent6"/>
                <w:sz w:val="24"/>
                <w:szCs w:val="24"/>
              </w:rPr>
              <w:t>et qu’ils sont dispensés de l’avis du SIAMU</w:t>
            </w:r>
            <w:r w:rsidRPr="00635DF0">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 xml:space="preserve">sont dispensés de </w:t>
            </w:r>
            <w:r w:rsidRPr="00FA295B">
              <w:rPr>
                <w:rFonts w:ascii="Times New Roman" w:eastAsia="Times New Roman" w:hAnsi="Times New Roman" w:cs="Times New Roman"/>
                <w:b/>
                <w:bCs/>
                <w:sz w:val="24"/>
                <w:szCs w:val="24"/>
              </w:rPr>
              <w:lastRenderedPageBreak/>
              <w:t>l'avis de la Commission royale des Monuments et des Sites ainsi que de l'avis de la commune, des mesures particulières de publicité et de l'avis de la commission de concertation, les actes et travaux suivants :</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1° les petits travaux d'aménagement des espaces réservés aux piétons, aux cyclistes et visant l'agrandissement local de ces espaces, l'amélioration de leur aspect esthétique ou la sécurité des usagers;</w:t>
            </w:r>
            <w:r w:rsidRPr="00FA295B">
              <w:rPr>
                <w:rFonts w:ascii="Times New Roman" w:eastAsia="Times New Roman" w:hAnsi="Times New Roman" w:cs="Times New Roman"/>
                <w:b/>
                <w:bCs/>
                <w:strike/>
                <w:color w:val="FF0000"/>
                <w:sz w:val="24"/>
                <w:szCs w:val="24"/>
              </w:rPr>
              <w:br/>
              <w:t>  2° les travaux d'aménagement des espaces réservés aux plantations;</w:t>
            </w:r>
            <w:r w:rsidRPr="00FA295B">
              <w:rPr>
                <w:rFonts w:ascii="Times New Roman" w:eastAsia="Times New Roman" w:hAnsi="Times New Roman" w:cs="Times New Roman"/>
                <w:b/>
                <w:bCs/>
                <w:sz w:val="24"/>
                <w:szCs w:val="24"/>
              </w:rPr>
              <w:br/>
              <w:t>  </w:t>
            </w:r>
            <w:r w:rsidR="002C67B4" w:rsidRPr="00FA295B">
              <w:rPr>
                <w:rFonts w:ascii="Times New Roman" w:eastAsia="Times New Roman" w:hAnsi="Times New Roman" w:cs="Times New Roman"/>
                <w:b/>
                <w:bCs/>
                <w:color w:val="70AD47" w:themeColor="accent6"/>
                <w:sz w:val="24"/>
                <w:szCs w:val="24"/>
              </w:rPr>
              <w:t>1</w:t>
            </w:r>
            <w:r w:rsidRPr="00FA295B">
              <w:rPr>
                <w:rFonts w:ascii="Times New Roman" w:eastAsia="Times New Roman" w:hAnsi="Times New Roman" w:cs="Times New Roman"/>
                <w:b/>
                <w:bCs/>
                <w:strike/>
                <w:color w:val="FF0000"/>
                <w:sz w:val="24"/>
                <w:szCs w:val="24"/>
              </w:rPr>
              <w:t>3</w:t>
            </w:r>
            <w:r w:rsidRPr="00FA295B">
              <w:rPr>
                <w:rFonts w:ascii="Times New Roman" w:eastAsia="Times New Roman" w:hAnsi="Times New Roman" w:cs="Times New Roman"/>
                <w:b/>
                <w:bCs/>
                <w:sz w:val="24"/>
                <w:szCs w:val="24"/>
              </w:rPr>
              <w:t>° le placement, le déplacement ou l'enlèvement des di</w:t>
            </w:r>
            <w:r w:rsidR="00635DF0">
              <w:rPr>
                <w:rFonts w:ascii="Times New Roman" w:eastAsia="Times New Roman" w:hAnsi="Times New Roman" w:cs="Times New Roman"/>
                <w:b/>
                <w:bCs/>
                <w:sz w:val="24"/>
                <w:szCs w:val="24"/>
              </w:rPr>
              <w:t>spositifs ou éléments suivants :</w:t>
            </w:r>
            <w:r w:rsidRPr="00FA295B">
              <w:rPr>
                <w:rFonts w:ascii="Times New Roman" w:eastAsia="Times New Roman" w:hAnsi="Times New Roman" w:cs="Times New Roman"/>
                <w:b/>
                <w:bCs/>
                <w:sz w:val="24"/>
                <w:szCs w:val="24"/>
              </w:rPr>
              <w:br/>
              <w:t>  a) la signalisation lumineuse ou non en ce compris son support, à l'exception des portiques, ainsi que sa protection vis-à-vis de la circulation;</w:t>
            </w:r>
            <w:r w:rsidRPr="00FA295B">
              <w:rPr>
                <w:rFonts w:ascii="Times New Roman" w:eastAsia="Times New Roman" w:hAnsi="Times New Roman" w:cs="Times New Roman"/>
                <w:b/>
                <w:bCs/>
                <w:sz w:val="24"/>
                <w:szCs w:val="24"/>
              </w:rPr>
              <w:br/>
              <w:t>  b) les dispositifs fixes ou mobiles limitant la circulation ou le stationnement;</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c) les dispositifs de contrôle ou d'information du stationnement ou de la circulation, tels que parcomètres, appareils horodateurs, radars, caméras;</w:t>
            </w:r>
            <w:r w:rsidRPr="00FA295B">
              <w:rPr>
                <w:rFonts w:ascii="Times New Roman" w:eastAsia="Times New Roman" w:hAnsi="Times New Roman" w:cs="Times New Roman"/>
                <w:b/>
                <w:bCs/>
                <w:strike/>
                <w:color w:val="FF0000"/>
                <w:sz w:val="24"/>
                <w:szCs w:val="24"/>
              </w:rPr>
              <w:br/>
              <w:t>  d) les dispositifs de stationnement pour véhicules à deux roues sauf les dispositifs fermés de plus de 20 m</w:t>
            </w:r>
            <w:r w:rsidRPr="00FA295B">
              <w:rPr>
                <w:rFonts w:ascii="Times New Roman" w:eastAsia="Times New Roman" w:hAnsi="Times New Roman" w:cs="Times New Roman"/>
                <w:b/>
                <w:bCs/>
                <w:strike/>
                <w:color w:val="FF0000"/>
                <w:sz w:val="24"/>
                <w:szCs w:val="24"/>
                <w:vertAlign w:val="superscript"/>
              </w:rPr>
              <w:t>2</w:t>
            </w:r>
            <w:r w:rsidRPr="00FA295B">
              <w:rPr>
                <w:rFonts w:ascii="Times New Roman" w:eastAsia="Times New Roman" w:hAnsi="Times New Roman" w:cs="Times New Roman"/>
                <w:b/>
                <w:bCs/>
                <w:strike/>
                <w:color w:val="FF0000"/>
                <w:sz w:val="24"/>
                <w:szCs w:val="24"/>
              </w:rPr>
              <w:t>;</w:t>
            </w:r>
            <w:r w:rsidRPr="00FA295B">
              <w:rPr>
                <w:rFonts w:ascii="Times New Roman" w:eastAsia="Times New Roman" w:hAnsi="Times New Roman" w:cs="Times New Roman"/>
                <w:b/>
                <w:bCs/>
                <w:sz w:val="24"/>
                <w:szCs w:val="24"/>
              </w:rPr>
              <w:br/>
              <w:t>  </w:t>
            </w:r>
            <w:r w:rsidR="0037632D" w:rsidRPr="00FA295B">
              <w:rPr>
                <w:rFonts w:ascii="Times New Roman" w:eastAsia="Times New Roman" w:hAnsi="Times New Roman" w:cs="Times New Roman"/>
                <w:b/>
                <w:bCs/>
                <w:color w:val="70AD47" w:themeColor="accent6"/>
                <w:sz w:val="24"/>
                <w:szCs w:val="24"/>
              </w:rPr>
              <w:t>c</w:t>
            </w:r>
            <w:r w:rsidRPr="00FA295B">
              <w:rPr>
                <w:rFonts w:ascii="Times New Roman" w:eastAsia="Times New Roman" w:hAnsi="Times New Roman" w:cs="Times New Roman"/>
                <w:b/>
                <w:bCs/>
                <w:strike/>
                <w:color w:val="FF0000"/>
                <w:sz w:val="24"/>
                <w:szCs w:val="24"/>
              </w:rPr>
              <w:t>e</w:t>
            </w:r>
            <w:r w:rsidRPr="00FA295B">
              <w:rPr>
                <w:rFonts w:ascii="Times New Roman" w:eastAsia="Times New Roman" w:hAnsi="Times New Roman" w:cs="Times New Roman"/>
                <w:b/>
                <w:bCs/>
                <w:sz w:val="24"/>
                <w:szCs w:val="24"/>
              </w:rPr>
              <w:t>) les dispositifs accessoires d'installations techniques, souterraines ou non, tels que armoires de commande électrique de feux de signalisation ou d'éclairage public, bornes téléphoniques, bornes incendies, armoires de télédiffusion;</w:t>
            </w:r>
            <w:r w:rsidRPr="00FA295B">
              <w:rPr>
                <w:rFonts w:ascii="Times New Roman" w:eastAsia="Times New Roman" w:hAnsi="Times New Roman" w:cs="Times New Roman"/>
                <w:b/>
                <w:bCs/>
                <w:sz w:val="24"/>
                <w:szCs w:val="24"/>
              </w:rPr>
              <w:br/>
              <w:t>  </w:t>
            </w:r>
            <w:r w:rsidR="0037632D" w:rsidRPr="00FA295B">
              <w:rPr>
                <w:rFonts w:ascii="Times New Roman" w:eastAsia="Times New Roman" w:hAnsi="Times New Roman" w:cs="Times New Roman"/>
                <w:b/>
                <w:bCs/>
                <w:color w:val="70AD47" w:themeColor="accent6"/>
                <w:sz w:val="24"/>
                <w:szCs w:val="24"/>
              </w:rPr>
              <w:t>d</w:t>
            </w:r>
            <w:r w:rsidRPr="00FA295B">
              <w:rPr>
                <w:rFonts w:ascii="Times New Roman" w:eastAsia="Times New Roman" w:hAnsi="Times New Roman" w:cs="Times New Roman"/>
                <w:b/>
                <w:bCs/>
                <w:strike/>
                <w:color w:val="FF0000"/>
                <w:sz w:val="24"/>
                <w:szCs w:val="24"/>
              </w:rPr>
              <w:t>f</w:t>
            </w:r>
            <w:r w:rsidRPr="00FA295B">
              <w:rPr>
                <w:rFonts w:ascii="Times New Roman" w:eastAsia="Times New Roman" w:hAnsi="Times New Roman" w:cs="Times New Roman"/>
                <w:b/>
                <w:bCs/>
                <w:sz w:val="24"/>
                <w:szCs w:val="24"/>
              </w:rPr>
              <w:t xml:space="preserve">) les </w:t>
            </w:r>
            <w:r w:rsidRPr="00FA295B">
              <w:rPr>
                <w:rFonts w:ascii="Times New Roman" w:eastAsia="Times New Roman" w:hAnsi="Times New Roman" w:cs="Times New Roman"/>
                <w:b/>
                <w:bCs/>
                <w:strike/>
                <w:color w:val="FF0000"/>
                <w:sz w:val="24"/>
                <w:szCs w:val="24"/>
              </w:rPr>
              <w:t>bancs, tables, poubelles,</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conteneurs, enterrés ou non, affectés à la collecte des déchets ménagers ou assimilés</w:t>
            </w:r>
            <w:r w:rsidRPr="00FA295B">
              <w:rPr>
                <w:rFonts w:ascii="Times New Roman" w:eastAsia="Times New Roman" w:hAnsi="Times New Roman" w:cs="Times New Roman"/>
                <w:b/>
                <w:bCs/>
                <w:strike/>
                <w:color w:val="FF0000"/>
                <w:sz w:val="24"/>
                <w:szCs w:val="24"/>
              </w:rPr>
              <w:t>, cabines téléphoniques, petites fontaines, bacs à plantation, boites postales</w:t>
            </w:r>
            <w:r w:rsidR="00615A3B"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w:t>
            </w:r>
            <w:r w:rsidRPr="00FA295B">
              <w:rPr>
                <w:rFonts w:ascii="Times New Roman" w:eastAsia="Times New Roman" w:hAnsi="Times New Roman" w:cs="Times New Roman"/>
                <w:b/>
                <w:bCs/>
                <w:sz w:val="24"/>
                <w:szCs w:val="24"/>
              </w:rPr>
              <w:br/>
              <w:t>  </w:t>
            </w:r>
            <w:r w:rsidR="0037632D" w:rsidRPr="00FA295B">
              <w:rPr>
                <w:rFonts w:ascii="Times New Roman" w:eastAsia="Times New Roman" w:hAnsi="Times New Roman" w:cs="Times New Roman"/>
                <w:b/>
                <w:bCs/>
                <w:color w:val="70AD47" w:themeColor="accent6"/>
                <w:sz w:val="24"/>
                <w:szCs w:val="24"/>
              </w:rPr>
              <w:t>e</w:t>
            </w:r>
            <w:r w:rsidRPr="00FA295B">
              <w:rPr>
                <w:rFonts w:ascii="Times New Roman" w:eastAsia="Times New Roman" w:hAnsi="Times New Roman" w:cs="Times New Roman"/>
                <w:b/>
                <w:bCs/>
                <w:strike/>
                <w:color w:val="FF0000"/>
                <w:sz w:val="24"/>
                <w:szCs w:val="24"/>
              </w:rPr>
              <w:t>g</w:t>
            </w:r>
            <w:r w:rsidRPr="00FA295B">
              <w:rPr>
                <w:rFonts w:ascii="Times New Roman" w:eastAsia="Times New Roman" w:hAnsi="Times New Roman" w:cs="Times New Roman"/>
                <w:b/>
                <w:bCs/>
                <w:sz w:val="24"/>
                <w:szCs w:val="24"/>
              </w:rPr>
              <w:t>) les dispositifs d'éclairage public;</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h) les abris destinés aux usagers des transports en commun pour autant que leur hauteur ne dépasse pas 2,80 mètres et leurs équipements;</w:t>
            </w:r>
            <w:r w:rsidRPr="00FA295B">
              <w:rPr>
                <w:rFonts w:ascii="Times New Roman" w:eastAsia="Times New Roman" w:hAnsi="Times New Roman" w:cs="Times New Roman"/>
                <w:b/>
                <w:bCs/>
                <w:strike/>
                <w:color w:val="FF0000"/>
                <w:sz w:val="24"/>
                <w:szCs w:val="24"/>
              </w:rPr>
              <w:br/>
            </w:r>
            <w:r w:rsidRPr="00FA295B">
              <w:rPr>
                <w:rFonts w:ascii="Times New Roman" w:eastAsia="Times New Roman" w:hAnsi="Times New Roman" w:cs="Times New Roman"/>
                <w:b/>
                <w:bCs/>
                <w:color w:val="92D050"/>
                <w:sz w:val="24"/>
                <w:szCs w:val="24"/>
              </w:rPr>
              <w:t> </w:t>
            </w:r>
            <w:r w:rsidR="00E212DE" w:rsidRPr="00FA295B">
              <w:rPr>
                <w:rFonts w:ascii="Times New Roman" w:eastAsia="Times New Roman" w:hAnsi="Times New Roman" w:cs="Times New Roman"/>
                <w:b/>
                <w:bCs/>
                <w:color w:val="92D050"/>
                <w:sz w:val="24"/>
                <w:szCs w:val="24"/>
              </w:rPr>
              <w:t xml:space="preserve"> 2</w:t>
            </w:r>
            <w:r w:rsidRPr="00FA295B">
              <w:rPr>
                <w:rFonts w:ascii="Times New Roman" w:eastAsia="Times New Roman" w:hAnsi="Times New Roman" w:cs="Times New Roman"/>
                <w:b/>
                <w:bCs/>
                <w:strike/>
                <w:color w:val="FF0000"/>
                <w:sz w:val="24"/>
                <w:szCs w:val="24"/>
              </w:rPr>
              <w:t>4</w:t>
            </w:r>
            <w:r w:rsidRPr="00FA295B">
              <w:rPr>
                <w:rFonts w:ascii="Times New Roman" w:eastAsia="Times New Roman" w:hAnsi="Times New Roman" w:cs="Times New Roman"/>
                <w:b/>
                <w:bCs/>
                <w:sz w:val="24"/>
                <w:szCs w:val="24"/>
              </w:rPr>
              <w:t xml:space="preserve">° </w:t>
            </w:r>
            <w:r w:rsidRPr="00635DF0">
              <w:rPr>
                <w:rFonts w:ascii="Times New Roman" w:eastAsia="Times New Roman" w:hAnsi="Times New Roman" w:cs="Times New Roman"/>
                <w:b/>
                <w:bCs/>
                <w:strike/>
                <w:color w:val="FF0000"/>
                <w:sz w:val="24"/>
                <w:szCs w:val="24"/>
              </w:rPr>
              <w:t>l'établissement ou la modification de la signalisation au sol</w:t>
            </w:r>
            <w:r w:rsidR="007D673D" w:rsidRPr="00635DF0">
              <w:rPr>
                <w:rFonts w:ascii="Times New Roman" w:eastAsia="Times New Roman" w:hAnsi="Times New Roman" w:cs="Times New Roman"/>
                <w:b/>
                <w:bCs/>
                <w:color w:val="FF0000"/>
                <w:sz w:val="24"/>
                <w:szCs w:val="24"/>
              </w:rPr>
              <w:t xml:space="preserve"> </w:t>
            </w:r>
            <w:r w:rsidR="00EA36A5" w:rsidRPr="00635DF0">
              <w:rPr>
                <w:rFonts w:ascii="Times New Roman" w:eastAsia="Times New Roman" w:hAnsi="Times New Roman" w:cs="Times New Roman"/>
                <w:b/>
                <w:bCs/>
                <w:color w:val="70AD47" w:themeColor="accent6"/>
                <w:sz w:val="24"/>
                <w:szCs w:val="24"/>
              </w:rPr>
              <w:t xml:space="preserve">l'établissement ou la modification de la signalisation </w:t>
            </w:r>
            <w:r w:rsidR="007D673D" w:rsidRPr="00635DF0">
              <w:rPr>
                <w:rFonts w:ascii="Times New Roman" w:eastAsia="Times New Roman" w:hAnsi="Times New Roman" w:cs="Times New Roman"/>
                <w:b/>
                <w:bCs/>
                <w:color w:val="70AD47" w:themeColor="accent6"/>
                <w:sz w:val="24"/>
                <w:szCs w:val="24"/>
              </w:rPr>
              <w:t xml:space="preserve">routière, et pour autant que si la voirie fait partie du réseau Auto PLUS ou CONFORT du Plan Régional de Mobilité, l’établissement ou </w:t>
            </w:r>
            <w:r w:rsidR="00F358D7" w:rsidRPr="00635DF0">
              <w:rPr>
                <w:rFonts w:ascii="Times New Roman" w:eastAsia="Times New Roman" w:hAnsi="Times New Roman" w:cs="Times New Roman"/>
                <w:b/>
                <w:bCs/>
                <w:color w:val="70AD47" w:themeColor="accent6"/>
                <w:sz w:val="24"/>
                <w:szCs w:val="24"/>
              </w:rPr>
              <w:t xml:space="preserve">la modification soit ponctuelle </w:t>
            </w:r>
            <w:r w:rsidRPr="00635DF0">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sz w:val="24"/>
                <w:szCs w:val="24"/>
              </w:rPr>
              <w:br/>
              <w:t>  </w:t>
            </w:r>
            <w:r w:rsidR="00E212DE" w:rsidRPr="00FA295B">
              <w:rPr>
                <w:rFonts w:ascii="Times New Roman" w:eastAsia="Times New Roman" w:hAnsi="Times New Roman" w:cs="Times New Roman"/>
                <w:b/>
                <w:bCs/>
                <w:color w:val="92D050"/>
                <w:sz w:val="24"/>
                <w:szCs w:val="24"/>
              </w:rPr>
              <w:t>3</w:t>
            </w:r>
            <w:r w:rsidRPr="00FA295B">
              <w:rPr>
                <w:rFonts w:ascii="Times New Roman" w:eastAsia="Times New Roman" w:hAnsi="Times New Roman" w:cs="Times New Roman"/>
                <w:b/>
                <w:bCs/>
                <w:strike/>
                <w:color w:val="FF0000"/>
                <w:sz w:val="24"/>
                <w:szCs w:val="24"/>
              </w:rPr>
              <w:t>5</w:t>
            </w:r>
            <w:r w:rsidRPr="00FA295B">
              <w:rPr>
                <w:rFonts w:ascii="Times New Roman" w:eastAsia="Times New Roman" w:hAnsi="Times New Roman" w:cs="Times New Roman"/>
                <w:b/>
                <w:bCs/>
                <w:sz w:val="24"/>
                <w:szCs w:val="24"/>
              </w:rPr>
              <w:t>° le placement ou la modification de dispositifs ralentisseurs de vitesse</w:t>
            </w:r>
            <w:r w:rsidRPr="00FA295B">
              <w:rPr>
                <w:rFonts w:ascii="Times New Roman" w:eastAsia="Times New Roman" w:hAnsi="Times New Roman" w:cs="Times New Roman"/>
                <w:b/>
                <w:bCs/>
                <w:sz w:val="24"/>
                <w:szCs w:val="24"/>
              </w:rPr>
              <w:br/>
              <w:t>  </w:t>
            </w:r>
            <w:r w:rsidR="00E212DE" w:rsidRPr="00FA295B">
              <w:rPr>
                <w:rFonts w:ascii="Times New Roman" w:eastAsia="Times New Roman" w:hAnsi="Times New Roman" w:cs="Times New Roman"/>
                <w:b/>
                <w:bCs/>
                <w:color w:val="92D050"/>
                <w:sz w:val="24"/>
                <w:szCs w:val="24"/>
              </w:rPr>
              <w:t>4</w:t>
            </w:r>
            <w:r w:rsidRPr="00FA295B">
              <w:rPr>
                <w:rFonts w:ascii="Times New Roman" w:eastAsia="Times New Roman" w:hAnsi="Times New Roman" w:cs="Times New Roman"/>
                <w:b/>
                <w:bCs/>
                <w:strike/>
                <w:color w:val="FF0000"/>
                <w:sz w:val="24"/>
                <w:szCs w:val="24"/>
              </w:rPr>
              <w:t>6</w:t>
            </w:r>
            <w:r w:rsidRPr="00FA295B">
              <w:rPr>
                <w:rFonts w:ascii="Times New Roman" w:eastAsia="Times New Roman" w:hAnsi="Times New Roman" w:cs="Times New Roman"/>
                <w:b/>
                <w:bCs/>
                <w:sz w:val="24"/>
                <w:szCs w:val="24"/>
              </w:rPr>
              <w:t>° sans préjudice de l'obtention préalable d'une autorisation de voirie, le placement d'une terrasse ouverte saisonnière dans le secteur horeca, pour autant que sa superficie ne dépasse pas 50 m</w:t>
            </w:r>
            <w:r w:rsidRPr="00FA295B">
              <w:rPr>
                <w:rFonts w:ascii="Times New Roman" w:eastAsia="Times New Roman" w:hAnsi="Times New Roman" w:cs="Times New Roman"/>
                <w:b/>
                <w:bCs/>
                <w:sz w:val="24"/>
                <w:szCs w:val="24"/>
                <w:vertAlign w:val="superscript"/>
              </w:rPr>
              <w:t>2</w:t>
            </w:r>
            <w:r w:rsidRPr="00FA295B">
              <w:rPr>
                <w:rFonts w:ascii="Times New Roman" w:eastAsia="Times New Roman" w:hAnsi="Times New Roman" w:cs="Times New Roman"/>
                <w:b/>
                <w:bCs/>
                <w:sz w:val="24"/>
                <w:szCs w:val="24"/>
              </w:rPr>
              <w:t> et que soit préservé un passage libre d'obstacles sur au moins le tiers de la largeur de l'espace réservé aux piétons, avec un minimum de 2 mètres</w:t>
            </w:r>
            <w:r w:rsidR="007A6ECF">
              <w:rPr>
                <w:rFonts w:ascii="Times New Roman" w:eastAsia="Times New Roman" w:hAnsi="Times New Roman" w:cs="Times New Roman"/>
                <w:b/>
                <w:bCs/>
                <w:sz w:val="24"/>
                <w:szCs w:val="24"/>
              </w:rPr>
              <w:t> ;</w:t>
            </w:r>
            <w:r w:rsidRPr="00FA295B">
              <w:rPr>
                <w:rFonts w:ascii="Times New Roman" w:eastAsia="Times New Roman" w:hAnsi="Times New Roman" w:cs="Times New Roman"/>
                <w:b/>
                <w:bCs/>
                <w:sz w:val="24"/>
                <w:szCs w:val="24"/>
              </w:rPr>
              <w:t xml:space="preserve"> </w:t>
            </w:r>
          </w:p>
          <w:p w14:paraId="3BC2FB59" w14:textId="5C86C2F9" w:rsidR="00BC2136" w:rsidRPr="00FA295B" w:rsidRDefault="007A6ECF" w:rsidP="002C67B4">
            <w:pPr>
              <w:spacing w:after="0" w:line="240" w:lineRule="auto"/>
              <w:rPr>
                <w:rFonts w:ascii="Times New Roman" w:eastAsia="Times New Roman" w:hAnsi="Times New Roman" w:cs="Times New Roman"/>
                <w:b/>
                <w:bCs/>
                <w:sz w:val="24"/>
                <w:szCs w:val="24"/>
              </w:rPr>
            </w:pPr>
            <w:r w:rsidRPr="00635DF0">
              <w:rPr>
                <w:rFonts w:ascii="Times New Roman" w:eastAsia="Times New Roman" w:hAnsi="Times New Roman" w:cs="Times New Roman"/>
                <w:b/>
                <w:bCs/>
                <w:color w:val="70AD47" w:themeColor="accent6"/>
                <w:sz w:val="24"/>
                <w:szCs w:val="24"/>
              </w:rPr>
              <w:t xml:space="preserve">  5° les travaux d’aménagements de quais de tram ou de bus situés en trottoirs ou en extension de trottoirs, et leurs agrandissements, pour autant que le revêtement soit le même que celui des trottoirs contigus et que l’agrandissement du quai ne modifie pas le régime du trafic en voirie et que les aménagements n’impliquent pas la modification de plus de cinq emplacements de stationnement.</w:t>
            </w:r>
            <w:r w:rsidR="00BC2136" w:rsidRPr="00FA295B">
              <w:rPr>
                <w:rFonts w:ascii="Times New Roman" w:eastAsia="Times New Roman" w:hAnsi="Times New Roman" w:cs="Times New Roman"/>
                <w:b/>
                <w:bCs/>
                <w:sz w:val="24"/>
                <w:szCs w:val="24"/>
              </w:rPr>
              <w:br/>
              <w:t>  </w:t>
            </w:r>
          </w:p>
          <w:p w14:paraId="42314851" w14:textId="6D5D9408" w:rsidR="00BC2136" w:rsidRPr="00FA295B" w:rsidRDefault="00BC2136" w:rsidP="00165B38">
            <w:pPr>
              <w:spacing w:after="0" w:line="240" w:lineRule="auto"/>
              <w:jc w:val="both"/>
              <w:rPr>
                <w:rFonts w:ascii="Times New Roman" w:eastAsia="Times New Roman" w:hAnsi="Times New Roman" w:cs="Times New Roman"/>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Art. 35/6/1</w:t>
            </w:r>
            <w:r w:rsidRPr="00FA295B">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rPr>
              <w:t>Même s'ils impliquent une dérogation à un règlement d'urbanisme, le placement, le déplacement ou l’enlèvement des bornes de recharges de véhicules sur la voie de circulation piétonne ou sur un espace de stationnement</w:t>
            </w:r>
            <w:r w:rsidR="00F54A0C" w:rsidRPr="00FA295B">
              <w:rPr>
                <w:rFonts w:ascii="Times New Roman" w:eastAsia="Times New Roman" w:hAnsi="Times New Roman" w:cs="Times New Roman"/>
                <w:b/>
                <w:bCs/>
                <w:color w:val="70AD47" w:themeColor="accent6"/>
                <w:sz w:val="24"/>
                <w:szCs w:val="24"/>
              </w:rPr>
              <w:t>, pour autant que les câbles nécessaires à leur utilisation ne traversent pas et n’entravent pas le cheminement piéton</w:t>
            </w:r>
            <w:r w:rsidRPr="00FA295B">
              <w:rPr>
                <w:rFonts w:ascii="Times New Roman" w:eastAsia="Times New Roman" w:hAnsi="Times New Roman" w:cs="Times New Roman"/>
                <w:b/>
                <w:bCs/>
                <w:color w:val="70AD47" w:themeColor="accent6"/>
                <w:sz w:val="24"/>
                <w:szCs w:val="24"/>
              </w:rPr>
              <w:t xml:space="preserve"> sont dispensés </w:t>
            </w:r>
            <w:r w:rsidRPr="00FA295B">
              <w:rPr>
                <w:rFonts w:ascii="Times New Roman" w:hAnsi="Times New Roman" w:cs="Times New Roman"/>
                <w:b/>
                <w:bCs/>
                <w:color w:val="70AD47" w:themeColor="accent6"/>
                <w:sz w:val="24"/>
                <w:szCs w:val="24"/>
              </w:rPr>
              <w:t>de l’avis de la commission de concertation, </w:t>
            </w:r>
            <w:r w:rsidRPr="00FA295B">
              <w:rPr>
                <w:rFonts w:ascii="Times New Roman" w:hAnsi="Times New Roman" w:cs="Times New Roman"/>
                <w:b/>
                <w:bCs/>
                <w:color w:val="70AD47" w:themeColor="accent6"/>
                <w:sz w:val="24"/>
                <w:szCs w:val="24"/>
                <w:lang w:val="fr-FR"/>
              </w:rPr>
              <w:t xml:space="preserve">de l’avis de la Commission Royale des Monuments et </w:t>
            </w:r>
            <w:r w:rsidR="00D405AB" w:rsidRPr="00FA295B">
              <w:rPr>
                <w:rFonts w:ascii="Times New Roman" w:hAnsi="Times New Roman" w:cs="Times New Roman"/>
                <w:b/>
                <w:bCs/>
                <w:color w:val="70AD47" w:themeColor="accent6"/>
                <w:sz w:val="24"/>
                <w:szCs w:val="24"/>
                <w:lang w:val="fr-FR"/>
              </w:rPr>
              <w:t>S</w:t>
            </w:r>
            <w:r w:rsidRPr="00FA295B">
              <w:rPr>
                <w:rFonts w:ascii="Times New Roman" w:hAnsi="Times New Roman" w:cs="Times New Roman"/>
                <w:b/>
                <w:bCs/>
                <w:color w:val="70AD47" w:themeColor="accent6"/>
                <w:sz w:val="24"/>
                <w:szCs w:val="24"/>
                <w:lang w:val="fr-FR"/>
              </w:rPr>
              <w:t>ites et d’enquête publique pour autant qu’ils ne constituent pas le complément de travaux soumis à permis d’urbanisme</w:t>
            </w:r>
            <w:r w:rsidRPr="00FA295B">
              <w:rPr>
                <w:rFonts w:ascii="Times New Roman" w:hAnsi="Times New Roman" w:cs="Times New Roman"/>
                <w:sz w:val="24"/>
                <w:szCs w:val="24"/>
              </w:rPr>
              <w:t xml:space="preserve"> </w:t>
            </w:r>
            <w:r w:rsidRPr="00FA295B">
              <w:rPr>
                <w:rFonts w:ascii="Times New Roman" w:hAnsi="Times New Roman" w:cs="Times New Roman"/>
                <w:b/>
                <w:bCs/>
                <w:color w:val="70AD47" w:themeColor="accent6"/>
                <w:sz w:val="24"/>
                <w:szCs w:val="24"/>
                <w:lang w:val="fr-FR"/>
              </w:rPr>
              <w:t>et qu'ils ne font pas l'objet d'une répétition sur la longueur d'une voirie.</w:t>
            </w:r>
          </w:p>
          <w:p w14:paraId="77B03419" w14:textId="6A364715"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lastRenderedPageBreak/>
              <w:br/>
            </w:r>
            <w:r w:rsidRPr="00FA295B">
              <w:rPr>
                <w:rFonts w:ascii="Times New Roman" w:eastAsia="Times New Roman" w:hAnsi="Times New Roman" w:cs="Times New Roman"/>
                <w:b/>
                <w:bCs/>
                <w:sz w:val="24"/>
                <w:szCs w:val="24"/>
              </w:rPr>
              <w:br/>
              <w:t>  </w:t>
            </w:r>
            <w:bookmarkStart w:id="183" w:name="LNK0041"/>
            <w:r w:rsidRPr="00FA295B">
              <w:rPr>
                <w:rFonts w:ascii="Times New Roman" w:eastAsia="Times New Roman" w:hAnsi="Times New Roman" w:cs="Times New Roman"/>
                <w:b/>
                <w:bCs/>
                <w:color w:val="0000FF"/>
                <w:sz w:val="24"/>
                <w:szCs w:val="24"/>
                <w:u w:val="single"/>
              </w:rPr>
              <w:t>CHAPITRE IV.</w:t>
            </w:r>
            <w:bookmarkEnd w:id="183"/>
            <w:r w:rsidRPr="00FA295B">
              <w:rPr>
                <w:rFonts w:ascii="Times New Roman" w:eastAsia="Times New Roman" w:hAnsi="Times New Roman" w:cs="Times New Roman"/>
                <w:b/>
                <w:bCs/>
                <w:sz w:val="24"/>
                <w:szCs w:val="24"/>
              </w:rPr>
              <w:t xml:space="preserve"> - Travaux de transformation et d'aménagements intérieurs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84" w:name="Art.35/7"/>
            <w:r w:rsidRPr="00FA295B">
              <w:rPr>
                <w:rFonts w:ascii="Times New Roman" w:eastAsia="Times New Roman" w:hAnsi="Times New Roman" w:cs="Times New Roman"/>
                <w:b/>
                <w:bCs/>
                <w:color w:val="0000FF"/>
                <w:sz w:val="24"/>
                <w:szCs w:val="24"/>
                <w:u w:val="single"/>
              </w:rPr>
              <w:t>Art.</w:t>
            </w:r>
            <w:bookmarkEnd w:id="184"/>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35/7</w:t>
            </w:r>
            <w:r w:rsidRPr="00FA295B">
              <w:rPr>
                <w:rFonts w:ascii="Times New Roman" w:eastAsia="Times New Roman" w:hAnsi="Times New Roman" w:cs="Times New Roman"/>
                <w:b/>
                <w:bCs/>
                <w:sz w:val="24"/>
                <w:szCs w:val="24"/>
              </w:rPr>
              <w:t>. Le présent chapitre s'applique aux travaux de transformation et d'aménagements intérieurs.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85" w:name="LNK0042"/>
            <w:r w:rsidRPr="00FA295B">
              <w:rPr>
                <w:rFonts w:ascii="Times New Roman" w:eastAsia="Times New Roman" w:hAnsi="Times New Roman" w:cs="Times New Roman"/>
                <w:b/>
                <w:bCs/>
                <w:color w:val="0000FF"/>
                <w:sz w:val="24"/>
                <w:szCs w:val="24"/>
                <w:u w:val="single"/>
              </w:rPr>
              <w:t>Section 1re.</w:t>
            </w:r>
            <w:bookmarkEnd w:id="185"/>
            <w:r w:rsidRPr="00FA295B">
              <w:rPr>
                <w:rFonts w:ascii="Times New Roman" w:eastAsia="Times New Roman" w:hAnsi="Times New Roman" w:cs="Times New Roman"/>
                <w:b/>
                <w:bCs/>
                <w:sz w:val="24"/>
                <w:szCs w:val="24"/>
              </w:rPr>
              <w:t xml:space="preserve"> - </w:t>
            </w:r>
            <w:r w:rsidRPr="008256FE">
              <w:rPr>
                <w:rFonts w:ascii="Times New Roman" w:eastAsia="Times New Roman" w:hAnsi="Times New Roman" w:cs="Times New Roman"/>
                <w:b/>
                <w:bCs/>
                <w:strike/>
                <w:color w:val="FF0000"/>
                <w:sz w:val="24"/>
                <w:szCs w:val="24"/>
              </w:rPr>
              <w:t>Actes et travaux portant sur les parties non protégées d'un bien protégé et dispensés de permis d'urbanisme.</w:t>
            </w:r>
            <w:r w:rsidRPr="008256FE">
              <w:rPr>
                <w:rFonts w:ascii="Times New Roman" w:eastAsia="Times New Roman" w:hAnsi="Times New Roman" w:cs="Times New Roman"/>
                <w:b/>
                <w:bCs/>
                <w:color w:val="FF0000"/>
                <w:sz w:val="24"/>
                <w:szCs w:val="24"/>
              </w:rPr>
              <w:t xml:space="preserve"> </w:t>
            </w:r>
            <w:r w:rsidR="008256FE" w:rsidRPr="008256FE">
              <w:rPr>
                <w:rFonts w:ascii="Times New Roman" w:eastAsia="Times New Roman" w:hAnsi="Times New Roman" w:cs="Times New Roman"/>
                <w:b/>
                <w:bCs/>
                <w:color w:val="70AD47" w:themeColor="accent6"/>
                <w:sz w:val="24"/>
                <w:szCs w:val="24"/>
              </w:rPr>
              <w:t>Actes et travaux portant sur les parties non protégées d'un bien protégé</w:t>
            </w:r>
            <w:r w:rsidRPr="00FA295B">
              <w:rPr>
                <w:rFonts w:ascii="Times New Roman" w:eastAsia="Times New Roman" w:hAnsi="Times New Roman" w:cs="Times New Roman"/>
                <w:b/>
                <w:bCs/>
                <w:sz w:val="24"/>
                <w:szCs w:val="24"/>
              </w:rPr>
              <w:br/>
            </w:r>
          </w:p>
          <w:p w14:paraId="3DCB99C5" w14:textId="77777777" w:rsidR="00BC2136" w:rsidRPr="00FA295B" w:rsidRDefault="00BC2136" w:rsidP="00165B38">
            <w:pPr>
              <w:spacing w:after="0" w:line="240" w:lineRule="auto"/>
              <w:rPr>
                <w:rFonts w:ascii="Times New Roman" w:eastAsia="Times New Roman" w:hAnsi="Times New Roman" w:cs="Times New Roman"/>
                <w:color w:val="70AD47" w:themeColor="accent6"/>
                <w:sz w:val="24"/>
                <w:szCs w:val="24"/>
                <w:u w:val="single"/>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 Actes et travaux dispensés de permis d’urbanisme.</w:t>
            </w:r>
          </w:p>
          <w:p w14:paraId="46D6E99E"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4EE76A60" w14:textId="266CE826" w:rsidR="008256FE" w:rsidRDefault="00BC2136" w:rsidP="00165B38">
            <w:pPr>
              <w:spacing w:after="0" w:line="240" w:lineRule="auto"/>
              <w:jc w:val="both"/>
              <w:rPr>
                <w:rFonts w:ascii="Times New Roman" w:eastAsia="Times New Roman" w:hAnsi="Times New Roman" w:cs="Times New Roman"/>
                <w:b/>
                <w:bCs/>
                <w:color w:val="FF0000"/>
                <w:sz w:val="24"/>
                <w:szCs w:val="24"/>
              </w:rPr>
            </w:pPr>
            <w:r w:rsidRPr="00FA295B">
              <w:rPr>
                <w:rFonts w:ascii="Times New Roman" w:eastAsia="Times New Roman" w:hAnsi="Times New Roman" w:cs="Times New Roman"/>
                <w:b/>
                <w:bCs/>
                <w:sz w:val="24"/>
                <w:szCs w:val="24"/>
              </w:rPr>
              <w:t>  </w:t>
            </w:r>
            <w:bookmarkStart w:id="186" w:name="Art.35/8"/>
            <w:r w:rsidRPr="00FA295B">
              <w:rPr>
                <w:rFonts w:ascii="Times New Roman" w:eastAsia="Times New Roman" w:hAnsi="Times New Roman" w:cs="Times New Roman"/>
                <w:b/>
                <w:bCs/>
                <w:color w:val="0000FF"/>
                <w:sz w:val="24"/>
                <w:szCs w:val="24"/>
                <w:u w:val="single"/>
              </w:rPr>
              <w:t>Art.</w:t>
            </w:r>
            <w:bookmarkEnd w:id="186"/>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35/8</w:t>
            </w:r>
            <w:r w:rsidR="008256FE">
              <w:rPr>
                <w:rFonts w:ascii="Times New Roman" w:eastAsia="Times New Roman" w:hAnsi="Times New Roman" w:cs="Times New Roman"/>
                <w:b/>
                <w:bCs/>
                <w:sz w:val="24"/>
                <w:szCs w:val="24"/>
              </w:rPr>
              <w:t xml:space="preserve">. </w:t>
            </w:r>
            <w:r w:rsidR="008256FE" w:rsidRPr="00FA295B">
              <w:rPr>
                <w:rFonts w:ascii="Times New Roman" w:eastAsia="Times New Roman" w:hAnsi="Times New Roman" w:cs="Times New Roman"/>
                <w:b/>
                <w:bCs/>
                <w:strike/>
                <w:color w:val="FF0000"/>
                <w:sz w:val="24"/>
                <w:szCs w:val="24"/>
              </w:rPr>
              <w:t>Pour autant que ces actes et travaux :</w:t>
            </w:r>
            <w:r w:rsidR="008256FE" w:rsidRPr="00FA295B">
              <w:rPr>
                <w:rFonts w:ascii="Times New Roman" w:eastAsia="Times New Roman" w:hAnsi="Times New Roman" w:cs="Times New Roman"/>
                <w:b/>
                <w:bCs/>
                <w:strike/>
                <w:color w:val="FF0000"/>
                <w:sz w:val="24"/>
                <w:szCs w:val="24"/>
              </w:rPr>
              <w:br/>
              <w:t>  1° n'impliquent aucune dérogation à un plan d'affectation du sol, à un règlement d'urbanisme ou à un permis de lotir;</w:t>
            </w:r>
            <w:r w:rsidR="008256FE" w:rsidRPr="00FA295B">
              <w:rPr>
                <w:rFonts w:ascii="Times New Roman" w:eastAsia="Times New Roman" w:hAnsi="Times New Roman" w:cs="Times New Roman"/>
                <w:b/>
                <w:bCs/>
                <w:strike/>
                <w:color w:val="FF0000"/>
                <w:sz w:val="24"/>
                <w:szCs w:val="24"/>
              </w:rPr>
              <w:br/>
              <w:t>  2° ne modifient pas la structure du bien et n'impliquent pas de travaux de stabilité;</w:t>
            </w:r>
            <w:r w:rsidR="008256FE" w:rsidRPr="00FA295B">
              <w:rPr>
                <w:rFonts w:ascii="Times New Roman" w:eastAsia="Times New Roman" w:hAnsi="Times New Roman" w:cs="Times New Roman"/>
                <w:b/>
                <w:bCs/>
                <w:strike/>
                <w:color w:val="FF0000"/>
                <w:sz w:val="24"/>
                <w:szCs w:val="24"/>
              </w:rPr>
              <w:br/>
              <w:t>  3° n'entraînent aucune modification de l'aspect extérieur du bien protégé;</w:t>
            </w:r>
            <w:r w:rsidR="008256FE" w:rsidRPr="00FA295B">
              <w:rPr>
                <w:rFonts w:ascii="Times New Roman" w:eastAsia="Times New Roman" w:hAnsi="Times New Roman" w:cs="Times New Roman"/>
                <w:b/>
                <w:bCs/>
                <w:strike/>
                <w:color w:val="FF0000"/>
                <w:sz w:val="24"/>
                <w:szCs w:val="24"/>
              </w:rPr>
              <w:br/>
              <w:t>  4° n'entraînent aucune répercussion quant à l'aspect des parties protégées du bien protégé, est dispensé de permis d'urbanisme lorsqu'il porte sur les parties non protégées d'un bien protégé, le placement ou l'enlèvement d'équipements intérieurs tels que les équipements sanitaires, électriques, de chauffage, d'isolation, de ventilation ou de télécommunication.</w:t>
            </w:r>
            <w:r w:rsidR="008256FE" w:rsidRPr="00FA295B">
              <w:rPr>
                <w:rFonts w:ascii="Times New Roman" w:eastAsia="Times New Roman" w:hAnsi="Times New Roman" w:cs="Times New Roman"/>
                <w:b/>
                <w:bCs/>
                <w:color w:val="FF0000"/>
                <w:sz w:val="24"/>
                <w:szCs w:val="24"/>
              </w:rPr>
              <w:t xml:space="preserve"> </w:t>
            </w:r>
          </w:p>
          <w:p w14:paraId="3DCD1E14" w14:textId="61D2452F" w:rsidR="00BC2136" w:rsidRPr="00FA295B" w:rsidRDefault="008256FE" w:rsidP="00165B38">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FF0000"/>
                <w:sz w:val="24"/>
                <w:szCs w:val="24"/>
              </w:rPr>
              <w:t xml:space="preserve">  </w:t>
            </w:r>
            <w:r w:rsidR="00BC2136" w:rsidRPr="00FA295B">
              <w:rPr>
                <w:rFonts w:ascii="Times New Roman" w:eastAsia="Times New Roman" w:hAnsi="Times New Roman" w:cs="Times New Roman"/>
                <w:b/>
                <w:bCs/>
                <w:color w:val="70AD47" w:themeColor="accent6"/>
                <w:sz w:val="24"/>
                <w:szCs w:val="24"/>
              </w:rPr>
              <w:t>Le placement ou l’enlèvement d’équipements intérieurs tels que les équipement</w:t>
            </w:r>
            <w:r w:rsidR="00D00E94">
              <w:rPr>
                <w:rFonts w:ascii="Times New Roman" w:eastAsia="Times New Roman" w:hAnsi="Times New Roman" w:cs="Times New Roman"/>
                <w:b/>
                <w:bCs/>
                <w:color w:val="70AD47" w:themeColor="accent6"/>
                <w:sz w:val="24"/>
                <w:szCs w:val="24"/>
              </w:rPr>
              <w:t>s</w:t>
            </w:r>
            <w:r w:rsidR="00BC2136" w:rsidRPr="00FA295B">
              <w:rPr>
                <w:rFonts w:ascii="Times New Roman" w:eastAsia="Times New Roman" w:hAnsi="Times New Roman" w:cs="Times New Roman"/>
                <w:b/>
                <w:bCs/>
                <w:color w:val="70AD47" w:themeColor="accent6"/>
                <w:sz w:val="24"/>
                <w:szCs w:val="24"/>
              </w:rPr>
              <w:t xml:space="preserve"> sanitaires</w:t>
            </w:r>
            <w:r w:rsidR="00BC2136" w:rsidRPr="00FA295B">
              <w:rPr>
                <w:rFonts w:ascii="Times New Roman" w:hAnsi="Times New Roman" w:cs="Times New Roman"/>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rPr>
              <w:t>électriques, de chauffage, d'isolation, de ventilation ou de télécommunication, et le mobilier intérieur fixe</w:t>
            </w:r>
            <w:r w:rsidR="0082336E">
              <w:t xml:space="preserve"> </w:t>
            </w:r>
            <w:r w:rsidR="0082336E" w:rsidRPr="0082336E">
              <w:rPr>
                <w:rFonts w:ascii="Times New Roman" w:eastAsia="Times New Roman" w:hAnsi="Times New Roman" w:cs="Times New Roman"/>
                <w:b/>
                <w:bCs/>
                <w:color w:val="70AD47" w:themeColor="accent6"/>
                <w:sz w:val="24"/>
                <w:szCs w:val="24"/>
              </w:rPr>
              <w:t>portant  sur les parties non protégées d'un bien protégé</w:t>
            </w:r>
            <w:r w:rsidR="00BC2136" w:rsidRPr="00FA295B">
              <w:rPr>
                <w:rFonts w:ascii="Times New Roman" w:eastAsia="Times New Roman" w:hAnsi="Times New Roman" w:cs="Times New Roman"/>
                <w:b/>
                <w:bCs/>
                <w:color w:val="70AD47" w:themeColor="accent6"/>
                <w:sz w:val="24"/>
                <w:szCs w:val="24"/>
              </w:rPr>
              <w:t xml:space="preserve"> sont dispensés de permis d’urbanisme pour autant que ces actes et travaux : </w:t>
            </w:r>
          </w:p>
          <w:p w14:paraId="0107AA47" w14:textId="77777777" w:rsidR="00BC2136" w:rsidRPr="00FA295B" w:rsidRDefault="00BC2136" w:rsidP="00BA5887">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n'impliquent aucune dérogation à un plan d'affectation du sol, à un règlement d'urbanisme ou à un permis de lotir;</w:t>
            </w:r>
          </w:p>
          <w:p w14:paraId="1E1C246F" w14:textId="319F91AE" w:rsidR="00BC2136" w:rsidRPr="00FA295B" w:rsidRDefault="00BC2136" w:rsidP="00BA5887">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w:t>
            </w:r>
            <w:r w:rsidR="004C3B76">
              <w:rPr>
                <w:rFonts w:eastAsia="Times New Roman"/>
                <w:b/>
                <w:bCs/>
                <w:color w:val="70AD47" w:themeColor="accent6"/>
                <w:sz w:val="24"/>
                <w:szCs w:val="24"/>
              </w:rPr>
              <w:t>e modifient pas la structure du bien et n</w:t>
            </w:r>
            <w:r w:rsidRPr="00FA295B">
              <w:rPr>
                <w:rFonts w:eastAsia="Times New Roman"/>
                <w:b/>
                <w:bCs/>
                <w:color w:val="70AD47" w:themeColor="accent6"/>
                <w:sz w:val="24"/>
                <w:szCs w:val="24"/>
              </w:rPr>
              <w:t>’implique</w:t>
            </w:r>
            <w:r w:rsidR="008256FE">
              <w:rPr>
                <w:rFonts w:eastAsia="Times New Roman"/>
                <w:b/>
                <w:bCs/>
                <w:color w:val="70AD47" w:themeColor="accent6"/>
                <w:sz w:val="24"/>
                <w:szCs w:val="24"/>
              </w:rPr>
              <w:t>nt pas de travaux de stabilité ;</w:t>
            </w:r>
          </w:p>
          <w:p w14:paraId="38AE8A78" w14:textId="77777777" w:rsidR="00BC2136" w:rsidRPr="00FA295B" w:rsidRDefault="00BC2136" w:rsidP="00BA5887">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n'entraînent ni la modification du volume construit, ni la modification de l'aspect architectural du bâtiment ;</w:t>
            </w:r>
          </w:p>
          <w:p w14:paraId="1B030243" w14:textId="77777777" w:rsidR="00BC2136" w:rsidRPr="00FA295B" w:rsidRDefault="00BC2136" w:rsidP="00BA5887">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 xml:space="preserve">ne s’accompagnent pas d’un changement d’utilisation soumis à permis ou d’un changement de destination autres que ceux dispensés de permis; </w:t>
            </w:r>
          </w:p>
          <w:p w14:paraId="5D7A8C45" w14:textId="77777777" w:rsidR="00BC2136" w:rsidRPr="00FA295B" w:rsidRDefault="00BC2136" w:rsidP="00BA5887">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 modifient pas le nombre de logements ou la répartition des logements lorsque le bien est un immeuble d'habitation ou le nombre de chambres lorsque le bien est un établissement hôtelier ;</w:t>
            </w:r>
          </w:p>
          <w:p w14:paraId="41641B4B" w14:textId="77777777" w:rsidR="00BC2136" w:rsidRPr="00FA295B" w:rsidRDefault="00BC2136" w:rsidP="00BA5887">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 nuisent pas à l’intérêt patrimonial des parties protégées du bâtiment.</w:t>
            </w:r>
          </w:p>
          <w:p w14:paraId="42CE3415" w14:textId="77777777" w:rsidR="008256FE" w:rsidRPr="00FA295B" w:rsidRDefault="00BC2136" w:rsidP="008256FE">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z w:val="24"/>
                <w:szCs w:val="24"/>
              </w:rPr>
              <w:br/>
              <w:t>  </w:t>
            </w:r>
            <w:bookmarkStart w:id="187" w:name="Art.35/9"/>
            <w:r w:rsidRPr="00FA295B">
              <w:rPr>
                <w:rFonts w:ascii="Times New Roman" w:eastAsia="Times New Roman" w:hAnsi="Times New Roman" w:cs="Times New Roman"/>
                <w:b/>
                <w:bCs/>
                <w:color w:val="0000FF"/>
                <w:sz w:val="24"/>
                <w:szCs w:val="24"/>
                <w:u w:val="single"/>
              </w:rPr>
              <w:t>Art.</w:t>
            </w:r>
            <w:bookmarkEnd w:id="187"/>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35/9</w:t>
            </w:r>
            <w:r w:rsidRPr="00FA295B">
              <w:rPr>
                <w:rFonts w:ascii="Times New Roman" w:eastAsia="Times New Roman" w:hAnsi="Times New Roman" w:cs="Times New Roman"/>
                <w:b/>
                <w:bCs/>
                <w:sz w:val="24"/>
                <w:szCs w:val="24"/>
              </w:rPr>
              <w:t xml:space="preserve">. </w:t>
            </w:r>
            <w:r w:rsidR="008256FE" w:rsidRPr="00FA295B">
              <w:rPr>
                <w:rFonts w:ascii="Times New Roman" w:eastAsia="Times New Roman" w:hAnsi="Times New Roman" w:cs="Times New Roman"/>
                <w:b/>
                <w:bCs/>
                <w:strike/>
                <w:color w:val="FF0000"/>
                <w:sz w:val="24"/>
                <w:szCs w:val="24"/>
              </w:rPr>
              <w:t>Pour autant que ces actes et travaux :</w:t>
            </w:r>
            <w:r w:rsidR="008256FE" w:rsidRPr="00FA295B">
              <w:rPr>
                <w:rFonts w:ascii="Times New Roman" w:eastAsia="Times New Roman" w:hAnsi="Times New Roman" w:cs="Times New Roman"/>
                <w:b/>
                <w:bCs/>
                <w:strike/>
                <w:color w:val="FF0000"/>
                <w:sz w:val="24"/>
                <w:szCs w:val="24"/>
              </w:rPr>
              <w:br/>
              <w:t>  1° n'impliquent aucune dérogation à un plan d'affectation du sol, à un règlement d'urbanisme ou à un permis de lotir;</w:t>
            </w:r>
            <w:r w:rsidR="008256FE" w:rsidRPr="00FA295B">
              <w:rPr>
                <w:rFonts w:ascii="Times New Roman" w:eastAsia="Times New Roman" w:hAnsi="Times New Roman" w:cs="Times New Roman"/>
                <w:b/>
                <w:bCs/>
                <w:strike/>
                <w:color w:val="FF0000"/>
                <w:sz w:val="24"/>
                <w:szCs w:val="24"/>
              </w:rPr>
              <w:br/>
              <w:t>  2° ne modifient pas la structure du bien et n'impliquent pas de travaux de stabilité;</w:t>
            </w:r>
            <w:r w:rsidR="008256FE" w:rsidRPr="00FA295B">
              <w:rPr>
                <w:rFonts w:ascii="Times New Roman" w:eastAsia="Times New Roman" w:hAnsi="Times New Roman" w:cs="Times New Roman"/>
                <w:b/>
                <w:bCs/>
                <w:strike/>
                <w:color w:val="FF0000"/>
                <w:sz w:val="24"/>
                <w:szCs w:val="24"/>
              </w:rPr>
              <w:br/>
              <w:t>  3° n'entraînent aucune modification de l'aspect extérieur du bien protégé;</w:t>
            </w:r>
            <w:r w:rsidR="008256FE" w:rsidRPr="00FA295B">
              <w:rPr>
                <w:rFonts w:ascii="Times New Roman" w:eastAsia="Times New Roman" w:hAnsi="Times New Roman" w:cs="Times New Roman"/>
                <w:b/>
                <w:bCs/>
                <w:strike/>
                <w:color w:val="FF0000"/>
                <w:sz w:val="24"/>
                <w:szCs w:val="24"/>
              </w:rPr>
              <w:br/>
              <w:t>  4° n'entraînent aucune répercussion quant à l'aspect des parties protégées du bien protégé;</w:t>
            </w:r>
            <w:r w:rsidR="008256FE" w:rsidRPr="00FA295B">
              <w:rPr>
                <w:rFonts w:ascii="Times New Roman" w:eastAsia="Times New Roman" w:hAnsi="Times New Roman" w:cs="Times New Roman"/>
                <w:b/>
                <w:bCs/>
                <w:strike/>
                <w:color w:val="FF0000"/>
                <w:sz w:val="24"/>
                <w:szCs w:val="24"/>
              </w:rPr>
              <w:br/>
              <w:t>  5° n'entrent pas dans la catégorie des actes et travaux nécessitant un permis d'urbanisme pour changement d'utilisation ou de destination du bien;</w:t>
            </w:r>
            <w:r w:rsidR="008256FE" w:rsidRPr="00FA295B">
              <w:rPr>
                <w:rFonts w:ascii="Times New Roman" w:eastAsia="Times New Roman" w:hAnsi="Times New Roman" w:cs="Times New Roman"/>
                <w:b/>
                <w:bCs/>
                <w:strike/>
                <w:color w:val="FF0000"/>
                <w:sz w:val="24"/>
                <w:szCs w:val="24"/>
              </w:rPr>
              <w:br/>
              <w:t xml:space="preserve">  6° ne modifient pas le nombre de logements ou la répartition des logements lorsque le </w:t>
            </w:r>
            <w:r w:rsidR="008256FE" w:rsidRPr="00FA295B">
              <w:rPr>
                <w:rFonts w:ascii="Times New Roman" w:eastAsia="Times New Roman" w:hAnsi="Times New Roman" w:cs="Times New Roman"/>
                <w:b/>
                <w:bCs/>
                <w:strike/>
                <w:color w:val="FF0000"/>
                <w:sz w:val="24"/>
                <w:szCs w:val="24"/>
              </w:rPr>
              <w:lastRenderedPageBreak/>
              <w:t xml:space="preserve">bien est un immeuble d'habitation ou le nombre de chambres lorsque le bien est un établissement hôtelier, sont dispensés de permis d'urbanisme lorsqu'ils portent sur les parties non protégées d'un bien protégé, les travaux de transformation intérieurs ou les travaux d'aménagement de locaux. </w:t>
            </w:r>
          </w:p>
          <w:p w14:paraId="3877D920" w14:textId="53DAD6A5" w:rsidR="00BC2136" w:rsidRPr="00FA295B" w:rsidRDefault="008256FE" w:rsidP="00165B38">
            <w:pPr>
              <w:spacing w:after="0" w:line="240" w:lineRule="auto"/>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rPr>
              <w:t xml:space="preserve">Les actes et travaux de transformation ou d'aménagement intérieur </w:t>
            </w:r>
            <w:r w:rsidR="0082336E" w:rsidRPr="0082336E">
              <w:rPr>
                <w:rFonts w:ascii="Times New Roman" w:eastAsia="Times New Roman" w:hAnsi="Times New Roman" w:cs="Times New Roman"/>
                <w:b/>
                <w:bCs/>
                <w:color w:val="70AD47" w:themeColor="accent6"/>
                <w:sz w:val="24"/>
                <w:szCs w:val="24"/>
              </w:rPr>
              <w:t>portant  sur les parties non protégées d'un bien protégé</w:t>
            </w:r>
            <w:r w:rsidR="00BC2136" w:rsidRPr="00FA295B">
              <w:rPr>
                <w:rFonts w:ascii="Times New Roman" w:eastAsia="Times New Roman" w:hAnsi="Times New Roman" w:cs="Times New Roman"/>
                <w:b/>
                <w:bCs/>
                <w:color w:val="70AD47" w:themeColor="accent6"/>
                <w:sz w:val="24"/>
                <w:szCs w:val="24"/>
              </w:rPr>
              <w:t xml:space="preserve"> sont dispensés de permis d’urbanisme pour autant que ces actes et travaux : </w:t>
            </w:r>
          </w:p>
          <w:p w14:paraId="68D16209"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n'impliquent aucune dérogation à un plan d'affectation du sol, à un règlement d'urbanisme ou à un permis de lotir;</w:t>
            </w:r>
          </w:p>
          <w:p w14:paraId="43AAE310" w14:textId="762B4DEC"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w:t>
            </w:r>
            <w:r w:rsidR="004C3B76">
              <w:rPr>
                <w:rFonts w:eastAsia="Times New Roman"/>
                <w:b/>
                <w:bCs/>
                <w:color w:val="70AD47" w:themeColor="accent6"/>
                <w:sz w:val="24"/>
                <w:szCs w:val="24"/>
              </w:rPr>
              <w:t>e</w:t>
            </w:r>
            <w:r w:rsidR="004C3B76">
              <w:t xml:space="preserve"> </w:t>
            </w:r>
            <w:r w:rsidR="004C3B76" w:rsidRPr="004C3B76">
              <w:rPr>
                <w:rFonts w:eastAsia="Times New Roman"/>
                <w:b/>
                <w:bCs/>
                <w:color w:val="70AD47" w:themeColor="accent6"/>
                <w:sz w:val="24"/>
                <w:szCs w:val="24"/>
              </w:rPr>
              <w:t>modifient pas la structure du bien et</w:t>
            </w:r>
            <w:r w:rsidR="004C3B76">
              <w:rPr>
                <w:rFonts w:eastAsia="Times New Roman"/>
                <w:b/>
                <w:bCs/>
                <w:color w:val="70AD47" w:themeColor="accent6"/>
                <w:sz w:val="24"/>
                <w:szCs w:val="24"/>
              </w:rPr>
              <w:t xml:space="preserve"> n’</w:t>
            </w:r>
            <w:r w:rsidRPr="00FA295B">
              <w:rPr>
                <w:rFonts w:eastAsia="Times New Roman"/>
                <w:b/>
                <w:bCs/>
                <w:color w:val="70AD47" w:themeColor="accent6"/>
                <w:sz w:val="24"/>
                <w:szCs w:val="24"/>
              </w:rPr>
              <w:t xml:space="preserve">impliquent pas de travaux de stabilité; </w:t>
            </w:r>
          </w:p>
          <w:p w14:paraId="0DD5B6F4"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 xml:space="preserve">n'entraînent ni la modification du volume construit, ni la modification de l'aspect architectural du bâtiment ; </w:t>
            </w:r>
          </w:p>
          <w:p w14:paraId="5AD875D2"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 s'accompagnent pas d'un changement d'utilisation soumis à permis ou d'un changement de destination autres que ceux dispensés de permis;</w:t>
            </w:r>
          </w:p>
          <w:p w14:paraId="3D2CE88F"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 xml:space="preserve">n’entraine pas une modification du nombre de chambres pour les établissements hôteliers ou du nombre ou de la répartition des logements pour les immeubles d’habitation ; </w:t>
            </w:r>
          </w:p>
          <w:p w14:paraId="7EE285AB"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 nuisent pas à l’intérêt patrimonial des parties protégées du bâtiment.</w:t>
            </w:r>
          </w:p>
          <w:p w14:paraId="4C73BD4F" w14:textId="31FA57DE"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trike/>
                <w:color w:val="FF0000"/>
                <w:sz w:val="24"/>
                <w:szCs w:val="24"/>
              </w:rPr>
              <w:br/>
            </w:r>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70AD47" w:themeColor="accent6"/>
                <w:sz w:val="24"/>
                <w:szCs w:val="24"/>
                <w:u w:val="single"/>
              </w:rPr>
              <w:t>Sous-section 2.</w:t>
            </w:r>
            <w:r w:rsidRPr="00FA295B">
              <w:rPr>
                <w:rFonts w:ascii="Times New Roman" w:eastAsia="Times New Roman" w:hAnsi="Times New Roman" w:cs="Times New Roman"/>
                <w:b/>
                <w:bCs/>
                <w:color w:val="70AD47" w:themeColor="accent6"/>
                <w:sz w:val="24"/>
                <w:szCs w:val="24"/>
              </w:rPr>
              <w:t xml:space="preserve"> - Actes et travaux dispensés de l’avis de la commune, de l’avis de la commission de concertation</w:t>
            </w:r>
            <w:r w:rsidRPr="00FA295B">
              <w:rPr>
                <w:rFonts w:ascii="Times New Roman" w:hAnsi="Times New Roman" w:cs="Times New Roman"/>
                <w:b/>
                <w:bCs/>
                <w:color w:val="70AD47" w:themeColor="accent6"/>
                <w:sz w:val="24"/>
                <w:szCs w:val="24"/>
              </w:rPr>
              <w:t xml:space="preserve"> visé à l’article 207, §3 du CoBAT concernant les biens repris à l’inventaire du patrimoine immobilier</w:t>
            </w:r>
            <w:r w:rsidR="00D00E94">
              <w:rPr>
                <w:rFonts w:ascii="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et de l’intervention d’un architecte.</w:t>
            </w:r>
          </w:p>
          <w:p w14:paraId="0F326F0C" w14:textId="77777777"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p>
          <w:p w14:paraId="1CDACFB1" w14:textId="478616FA"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Art. </w:t>
            </w:r>
            <w:r w:rsidR="00837DA4" w:rsidRPr="00FA295B">
              <w:rPr>
                <w:rFonts w:ascii="Times New Roman" w:eastAsia="Times New Roman" w:hAnsi="Times New Roman" w:cs="Times New Roman"/>
                <w:b/>
                <w:bCs/>
                <w:color w:val="70AD47" w:themeColor="accent6"/>
                <w:sz w:val="24"/>
                <w:szCs w:val="24"/>
                <w:u w:val="single"/>
              </w:rPr>
              <w:t>35/9/1</w:t>
            </w:r>
            <w:r w:rsidRPr="00FA295B">
              <w:rPr>
                <w:rFonts w:ascii="Times New Roman" w:eastAsia="Times New Roman" w:hAnsi="Times New Roman" w:cs="Times New Roman"/>
                <w:b/>
                <w:bCs/>
                <w:color w:val="70AD47" w:themeColor="accent6"/>
                <w:sz w:val="24"/>
                <w:szCs w:val="24"/>
              </w:rPr>
              <w:t xml:space="preserve">. Les actes et travaux de placement ou d’enlèvement d’équipements intérieurs et les actes et travaux de transformation ou d’aménagements intérieurs </w:t>
            </w:r>
            <w:r w:rsidR="0082336E" w:rsidRPr="0082336E">
              <w:rPr>
                <w:rFonts w:ascii="Times New Roman" w:eastAsia="Times New Roman" w:hAnsi="Times New Roman" w:cs="Times New Roman"/>
                <w:b/>
                <w:bCs/>
                <w:color w:val="70AD47" w:themeColor="accent6"/>
                <w:sz w:val="24"/>
                <w:szCs w:val="24"/>
              </w:rPr>
              <w:t>portant  sur les parties non protégées d'un bien protégé</w:t>
            </w:r>
            <w:r w:rsidR="0082336E">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qui ne répondent pas aux conditions prévues aux articles 35/8 et 35/9</w:t>
            </w:r>
            <w:r w:rsidR="00D00E94">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sont dispensés de l’avis de la commune, de l’avis de la commission de concertation </w:t>
            </w:r>
            <w:r w:rsidRPr="00FA295B">
              <w:rPr>
                <w:rFonts w:ascii="Times New Roman" w:hAnsi="Times New Roman" w:cs="Times New Roman"/>
                <w:b/>
                <w:bCs/>
                <w:color w:val="70AD47" w:themeColor="accent6"/>
                <w:sz w:val="24"/>
                <w:szCs w:val="24"/>
              </w:rPr>
              <w:t>visé à l’article 207, §</w:t>
            </w:r>
            <w:r w:rsidR="004855BD" w:rsidRPr="00FA295B">
              <w:rPr>
                <w:rFonts w:ascii="Times New Roman" w:hAnsi="Times New Roman" w:cs="Times New Roman"/>
                <w:b/>
                <w:bCs/>
                <w:color w:val="70AD47" w:themeColor="accent6"/>
                <w:sz w:val="24"/>
                <w:szCs w:val="24"/>
              </w:rPr>
              <w:t xml:space="preserve"> </w:t>
            </w:r>
            <w:r w:rsidRPr="00FA295B">
              <w:rPr>
                <w:rFonts w:ascii="Times New Roman" w:hAnsi="Times New Roman" w:cs="Times New Roman"/>
                <w:b/>
                <w:bCs/>
                <w:color w:val="70AD47" w:themeColor="accent6"/>
                <w:sz w:val="24"/>
                <w:szCs w:val="24"/>
              </w:rPr>
              <w:t>3 du CoBAT concernant les biens repris à l’inventaire du patrimoine immobilier</w:t>
            </w:r>
            <w:r w:rsidRPr="00FA295B">
              <w:rPr>
                <w:rFonts w:ascii="Times New Roman" w:eastAsia="Times New Roman" w:hAnsi="Times New Roman" w:cs="Times New Roman"/>
                <w:b/>
                <w:bCs/>
                <w:color w:val="70AD47" w:themeColor="accent6"/>
                <w:sz w:val="24"/>
                <w:szCs w:val="24"/>
              </w:rPr>
              <w:t xml:space="preserve"> et de l’intervention d’un architecte pour autant qu’ils :</w:t>
            </w:r>
          </w:p>
          <w:p w14:paraId="115E72D9"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 xml:space="preserve">n'impliquent pas de travaux de stabilité; </w:t>
            </w:r>
          </w:p>
          <w:p w14:paraId="6F68B57D"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n'entraînent ni la modification du volume construit, ni la modification de l'aspect architectural du bâtiment ;</w:t>
            </w:r>
          </w:p>
          <w:p w14:paraId="1F076144" w14:textId="77777777" w:rsidR="00BC2136" w:rsidRPr="00FA295B" w:rsidRDefault="00BC2136" w:rsidP="008256FE">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 nécessitent pas l'avis de la commission de concertation et/ou une enquête publique,  ou ne les nécessitent qu'en application de l’article 207 du CoBAT ou des prescriptions d'un règlement d'urbanisme, d'un plan d'affectation du sol ou d’un plan d’aménagement directeur.</w:t>
            </w:r>
          </w:p>
          <w:p w14:paraId="792B340F" w14:textId="270B5C06"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188" w:name="LNK0043"/>
            <w:r w:rsidRPr="00FA295B">
              <w:rPr>
                <w:rFonts w:ascii="Times New Roman" w:eastAsia="Times New Roman" w:hAnsi="Times New Roman" w:cs="Times New Roman"/>
                <w:b/>
                <w:bCs/>
                <w:color w:val="0000FF"/>
                <w:sz w:val="24"/>
                <w:szCs w:val="24"/>
                <w:u w:val="single"/>
              </w:rPr>
              <w:t>Section 2.</w:t>
            </w:r>
            <w:bookmarkEnd w:id="188"/>
            <w:r w:rsidRPr="00FA295B">
              <w:rPr>
                <w:rFonts w:ascii="Times New Roman" w:eastAsia="Times New Roman" w:hAnsi="Times New Roman" w:cs="Times New Roman"/>
                <w:b/>
                <w:bCs/>
                <w:sz w:val="24"/>
                <w:szCs w:val="24"/>
              </w:rPr>
              <w:t> - Actes et travaux portant sur les parties protégées d'un bien protégé  </w:t>
            </w:r>
          </w:p>
          <w:p w14:paraId="097912CC"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04D2CC98" w14:textId="78E98479"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89" w:name="LNK0044"/>
            <w:r w:rsidRPr="00FA295B">
              <w:rPr>
                <w:rFonts w:ascii="Times New Roman" w:eastAsia="Times New Roman" w:hAnsi="Times New Roman" w:cs="Times New Roman"/>
                <w:b/>
                <w:bCs/>
                <w:color w:val="0000FF"/>
                <w:sz w:val="24"/>
                <w:szCs w:val="24"/>
                <w:u w:val="single"/>
              </w:rPr>
              <w:t>Sous-section 1re.</w:t>
            </w:r>
            <w:bookmarkEnd w:id="189"/>
            <w:r w:rsidRPr="00FA295B">
              <w:rPr>
                <w:rFonts w:ascii="Times New Roman" w:eastAsia="Times New Roman" w:hAnsi="Times New Roman" w:cs="Times New Roman"/>
                <w:b/>
                <w:bCs/>
                <w:sz w:val="24"/>
                <w:szCs w:val="24"/>
              </w:rPr>
              <w:t> - Actes et travaux portant sur les parties protégées d'un bien protégé dispensés de l'avis de la Commission royale des Monuments et des Sites ainsi que de l'avis de la commune, des mesures particulières de publicité et de l'avis de la commission de concertation.</w:t>
            </w:r>
          </w:p>
          <w:p w14:paraId="3FBC82B8" w14:textId="77777777" w:rsidR="008256FE" w:rsidRDefault="00BC2136" w:rsidP="00165B38">
            <w:pPr>
              <w:spacing w:after="0" w:line="240" w:lineRule="auto"/>
              <w:jc w:val="both"/>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z w:val="24"/>
                <w:szCs w:val="24"/>
              </w:rPr>
              <w:br/>
              <w:t>  </w:t>
            </w:r>
            <w:bookmarkStart w:id="190" w:name="Art.35/10"/>
            <w:r w:rsidRPr="00FA295B">
              <w:rPr>
                <w:rFonts w:ascii="Times New Roman" w:eastAsia="Times New Roman" w:hAnsi="Times New Roman" w:cs="Times New Roman"/>
                <w:b/>
                <w:bCs/>
                <w:color w:val="0000FF"/>
                <w:sz w:val="24"/>
                <w:szCs w:val="24"/>
                <w:u w:val="single"/>
              </w:rPr>
              <w:t>Art.</w:t>
            </w:r>
            <w:bookmarkEnd w:id="190"/>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35/10</w:t>
            </w:r>
            <w:r w:rsidRPr="00FA295B">
              <w:rPr>
                <w:rFonts w:ascii="Times New Roman" w:eastAsia="Times New Roman" w:hAnsi="Times New Roman" w:cs="Times New Roman"/>
                <w:b/>
                <w:bCs/>
                <w:sz w:val="24"/>
                <w:szCs w:val="24"/>
              </w:rPr>
              <w:t xml:space="preserve">. </w:t>
            </w:r>
            <w:r w:rsidR="008256FE" w:rsidRPr="00FA295B">
              <w:rPr>
                <w:rFonts w:ascii="Times New Roman" w:eastAsia="Times New Roman" w:hAnsi="Times New Roman" w:cs="Times New Roman"/>
                <w:b/>
                <w:bCs/>
                <w:strike/>
                <w:color w:val="FF0000"/>
                <w:sz w:val="24"/>
                <w:szCs w:val="24"/>
              </w:rPr>
              <w:t>Pour autant que ces actes et travaux :</w:t>
            </w:r>
            <w:r w:rsidR="008256FE" w:rsidRPr="00FA295B">
              <w:rPr>
                <w:rFonts w:ascii="Times New Roman" w:eastAsia="Times New Roman" w:hAnsi="Times New Roman" w:cs="Times New Roman"/>
                <w:b/>
                <w:bCs/>
                <w:strike/>
                <w:color w:val="FF0000"/>
                <w:sz w:val="24"/>
                <w:szCs w:val="24"/>
              </w:rPr>
              <w:br/>
              <w:t>  1° n'impliquent aucune dérogation à un plan d'affectation du sol, à un règlement d'urbanisme ou à un permis de lotir;</w:t>
            </w:r>
            <w:r w:rsidR="008256FE" w:rsidRPr="00FA295B">
              <w:rPr>
                <w:rFonts w:ascii="Times New Roman" w:eastAsia="Times New Roman" w:hAnsi="Times New Roman" w:cs="Times New Roman"/>
                <w:b/>
                <w:bCs/>
                <w:strike/>
                <w:color w:val="FF0000"/>
                <w:sz w:val="24"/>
                <w:szCs w:val="24"/>
              </w:rPr>
              <w:br/>
              <w:t>  2° ne modifient pas la structure du bien et n'impliquent pas de travaux de stabilité;</w:t>
            </w:r>
            <w:r w:rsidR="008256FE" w:rsidRPr="00FA295B">
              <w:rPr>
                <w:rFonts w:ascii="Times New Roman" w:eastAsia="Times New Roman" w:hAnsi="Times New Roman" w:cs="Times New Roman"/>
                <w:b/>
                <w:bCs/>
                <w:strike/>
                <w:color w:val="FF0000"/>
                <w:sz w:val="24"/>
                <w:szCs w:val="24"/>
              </w:rPr>
              <w:br/>
            </w:r>
            <w:r w:rsidR="008256FE" w:rsidRPr="00FA295B">
              <w:rPr>
                <w:rFonts w:ascii="Times New Roman" w:eastAsia="Times New Roman" w:hAnsi="Times New Roman" w:cs="Times New Roman"/>
                <w:b/>
                <w:bCs/>
                <w:strike/>
                <w:color w:val="FF0000"/>
                <w:sz w:val="24"/>
                <w:szCs w:val="24"/>
              </w:rPr>
              <w:lastRenderedPageBreak/>
              <w:t>  3° n'entraînent aucune modification de l'aspect architectural du bâtiment protégé;</w:t>
            </w:r>
            <w:r w:rsidR="008256FE" w:rsidRPr="00FA295B">
              <w:rPr>
                <w:rFonts w:ascii="Times New Roman" w:eastAsia="Times New Roman" w:hAnsi="Times New Roman" w:cs="Times New Roman"/>
                <w:b/>
                <w:bCs/>
                <w:strike/>
                <w:color w:val="FF0000"/>
                <w:sz w:val="24"/>
                <w:szCs w:val="24"/>
              </w:rPr>
              <w:br/>
              <w:t>  4° n'entrent pas dans la catégorie des actes et travaux nécessitant un permis d'urbanisme pour changement d'utilisation ou de destination du bien;</w:t>
            </w:r>
            <w:r w:rsidR="008256FE" w:rsidRPr="00FA295B">
              <w:rPr>
                <w:rFonts w:ascii="Times New Roman" w:eastAsia="Times New Roman" w:hAnsi="Times New Roman" w:cs="Times New Roman"/>
                <w:b/>
                <w:bCs/>
                <w:strike/>
                <w:color w:val="FF0000"/>
                <w:sz w:val="24"/>
                <w:szCs w:val="24"/>
              </w:rPr>
              <w:br/>
              <w:t>  5° ne modifient pas le nombre de logements ou la répartition des logements lorsque le bien est un immeuble d'habitation ou le nombre de chambres lorsque le bien est un établissement hôtelier;</w:t>
            </w:r>
            <w:r w:rsidR="008256FE" w:rsidRPr="00FA295B">
              <w:rPr>
                <w:rFonts w:ascii="Times New Roman" w:eastAsia="Times New Roman" w:hAnsi="Times New Roman" w:cs="Times New Roman"/>
                <w:b/>
                <w:bCs/>
                <w:strike/>
                <w:color w:val="FF0000"/>
                <w:sz w:val="24"/>
                <w:szCs w:val="24"/>
              </w:rPr>
              <w:br/>
              <w:t>  6° ne nuisent pas à l'intérêt patrimonial du bien; sont dispensés de l'avis de la Commission royale des Monuments et des Sites ainsi que de l'avis de la commune, des mesures particulières de publicité et de l'avis de la commission de concertation, le placement ou l'enlèvement d'équipements intérieurs tels que les équipements sanitaires, électriques, de chauffage, d'isolation, de ventilation ou de télécommunication.</w:t>
            </w:r>
          </w:p>
          <w:p w14:paraId="25FF8457" w14:textId="2FB783C7" w:rsidR="00BC2136" w:rsidRPr="00FA295B" w:rsidRDefault="008256FE" w:rsidP="00165B38">
            <w:pPr>
              <w:spacing w:after="0" w:line="240" w:lineRule="auto"/>
              <w:jc w:val="both"/>
              <w:rPr>
                <w:rFonts w:ascii="Times New Roman" w:eastAsia="Times New Roman" w:hAnsi="Times New Roman" w:cs="Times New Roman"/>
                <w:b/>
                <w:bCs/>
                <w:color w:val="70AD47" w:themeColor="accent6"/>
                <w:sz w:val="24"/>
                <w:szCs w:val="24"/>
              </w:rPr>
            </w:pPr>
            <w:r w:rsidRPr="008256FE">
              <w:rPr>
                <w:rFonts w:ascii="Times New Roman" w:eastAsia="Times New Roman" w:hAnsi="Times New Roman" w:cs="Times New Roman"/>
                <w:b/>
                <w:bCs/>
                <w:color w:val="FF0000"/>
                <w:sz w:val="24"/>
                <w:szCs w:val="24"/>
              </w:rPr>
              <w:t xml:space="preserve">  </w:t>
            </w:r>
            <w:r w:rsidR="00BC2136" w:rsidRPr="00FA295B">
              <w:rPr>
                <w:rFonts w:ascii="Times New Roman" w:eastAsia="Times New Roman" w:hAnsi="Times New Roman" w:cs="Times New Roman"/>
                <w:b/>
                <w:bCs/>
                <w:color w:val="70AD47" w:themeColor="accent6"/>
                <w:sz w:val="24"/>
                <w:szCs w:val="24"/>
              </w:rPr>
              <w:t>Le placement ou l’enlèvement d’équipements intérieurs tels que les équipement</w:t>
            </w:r>
            <w:r w:rsidR="00925996">
              <w:rPr>
                <w:rFonts w:ascii="Times New Roman" w:eastAsia="Times New Roman" w:hAnsi="Times New Roman" w:cs="Times New Roman"/>
                <w:b/>
                <w:bCs/>
                <w:color w:val="70AD47" w:themeColor="accent6"/>
                <w:sz w:val="24"/>
                <w:szCs w:val="24"/>
              </w:rPr>
              <w:t>s</w:t>
            </w:r>
            <w:r w:rsidR="00BC2136" w:rsidRPr="00FA295B">
              <w:rPr>
                <w:rFonts w:ascii="Times New Roman" w:eastAsia="Times New Roman" w:hAnsi="Times New Roman" w:cs="Times New Roman"/>
                <w:b/>
                <w:bCs/>
                <w:color w:val="70AD47" w:themeColor="accent6"/>
                <w:sz w:val="24"/>
                <w:szCs w:val="24"/>
              </w:rPr>
              <w:t xml:space="preserve"> sanitaires</w:t>
            </w:r>
            <w:r w:rsidR="00BC2136" w:rsidRPr="00FA295B">
              <w:rPr>
                <w:rFonts w:ascii="Times New Roman" w:hAnsi="Times New Roman" w:cs="Times New Roman"/>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rPr>
              <w:t>électriques, de chauffage, d'isolation, de ventilation ou de télécommunication, et le mobilier intérieur fixe</w:t>
            </w:r>
            <w:r w:rsidR="0082336E">
              <w:rPr>
                <w:rFonts w:ascii="Times New Roman" w:eastAsia="Times New Roman" w:hAnsi="Times New Roman" w:cs="Times New Roman"/>
                <w:b/>
                <w:bCs/>
                <w:color w:val="70AD47" w:themeColor="accent6"/>
                <w:sz w:val="24"/>
                <w:szCs w:val="24"/>
              </w:rPr>
              <w:t>,</w:t>
            </w:r>
            <w:r w:rsidR="00BC2136" w:rsidRPr="00FA295B">
              <w:rPr>
                <w:rFonts w:ascii="Times New Roman" w:eastAsia="Times New Roman" w:hAnsi="Times New Roman" w:cs="Times New Roman"/>
                <w:b/>
                <w:bCs/>
                <w:color w:val="70AD47" w:themeColor="accent6"/>
                <w:sz w:val="24"/>
                <w:szCs w:val="24"/>
              </w:rPr>
              <w:t xml:space="preserve"> </w:t>
            </w:r>
            <w:r w:rsidR="0082336E" w:rsidRPr="0082336E">
              <w:rPr>
                <w:rFonts w:ascii="Times New Roman" w:eastAsia="Times New Roman" w:hAnsi="Times New Roman" w:cs="Times New Roman"/>
                <w:b/>
                <w:bCs/>
                <w:color w:val="70AD47" w:themeColor="accent6"/>
                <w:sz w:val="24"/>
                <w:szCs w:val="24"/>
              </w:rPr>
              <w:t>portant  sur les parties protégées d'un bien protégé</w:t>
            </w:r>
            <w:r w:rsidR="00925996">
              <w:rPr>
                <w:rFonts w:ascii="Times New Roman" w:eastAsia="Times New Roman" w:hAnsi="Times New Roman" w:cs="Times New Roman"/>
                <w:b/>
                <w:bCs/>
                <w:color w:val="70AD47" w:themeColor="accent6"/>
                <w:sz w:val="24"/>
                <w:szCs w:val="24"/>
              </w:rPr>
              <w:t>,</w:t>
            </w:r>
            <w:r w:rsidR="0082336E" w:rsidRPr="0082336E">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rPr>
              <w:t xml:space="preserve">sont dispensés de l'avis de la Commission royale des Monuments et des Sites ainsi que de l'avis de la commune, des mesures particulières de publicité et de l'avis de la commission de concertation pour autant que ces actes et travaux : </w:t>
            </w:r>
          </w:p>
          <w:p w14:paraId="3D2DF16B"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n'impliquent aucune dérogation à un plan d'affectation du sol, à un règlement d'urbanisme ou à un permis de lotir;</w:t>
            </w:r>
          </w:p>
          <w:p w14:paraId="26937B67" w14:textId="1ED858E0"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w:t>
            </w:r>
            <w:r w:rsidR="005A57DB">
              <w:rPr>
                <w:rFonts w:eastAsia="Times New Roman"/>
                <w:b/>
                <w:bCs/>
                <w:color w:val="70AD47" w:themeColor="accent6"/>
                <w:sz w:val="24"/>
                <w:szCs w:val="24"/>
              </w:rPr>
              <w:t>e modifient pas la structure du bien et n</w:t>
            </w:r>
            <w:r w:rsidRPr="00FA295B">
              <w:rPr>
                <w:rFonts w:eastAsia="Times New Roman"/>
                <w:b/>
                <w:bCs/>
                <w:color w:val="70AD47" w:themeColor="accent6"/>
                <w:sz w:val="24"/>
                <w:szCs w:val="24"/>
              </w:rPr>
              <w:t>’impliquent pas de travaux de stabilité ;</w:t>
            </w:r>
          </w:p>
          <w:p w14:paraId="02F1D69E"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n'entraînent ni la modification du volume construit, ni la modification de l'aspect architectural du bâtiment ;</w:t>
            </w:r>
          </w:p>
          <w:p w14:paraId="12C327B8"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 xml:space="preserve">ne s’accompagnent pas d’un changement d’utilisation soumis à permis ou d’un changement de destination autres que ceux dispensés de permis); </w:t>
            </w:r>
          </w:p>
          <w:p w14:paraId="63D779C9"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 modifient pas le nombre de logements ou la répartition des logements lorsque le bien est un immeuble d'habitation ou le nombre de chambres lorsque le bien est un établissement hôtelier ;</w:t>
            </w:r>
          </w:p>
          <w:p w14:paraId="5C6810D9"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 nuisent pas à l’intérêt patrimonial des parties protégées du bâtiment.</w:t>
            </w:r>
          </w:p>
          <w:p w14:paraId="58D1557B" w14:textId="77777777" w:rsidR="008256FE" w:rsidRDefault="00BC2136" w:rsidP="00165B38">
            <w:pPr>
              <w:spacing w:after="0" w:line="240" w:lineRule="auto"/>
              <w:rPr>
                <w:rFonts w:ascii="Times New Roman" w:eastAsia="Times New Roman" w:hAnsi="Times New Roman" w:cs="Times New Roman"/>
                <w:b/>
                <w:bCs/>
                <w:color w:val="FF0000"/>
                <w:sz w:val="24"/>
                <w:szCs w:val="24"/>
              </w:rPr>
            </w:pPr>
            <w:r w:rsidRPr="00FA295B">
              <w:rPr>
                <w:rFonts w:ascii="Times New Roman" w:eastAsia="Times New Roman" w:hAnsi="Times New Roman" w:cs="Times New Roman"/>
                <w:b/>
                <w:bCs/>
                <w:strike/>
                <w:color w:val="FF0000"/>
                <w:sz w:val="24"/>
                <w:szCs w:val="24"/>
              </w:rPr>
              <w:br/>
            </w:r>
            <w:r w:rsidRPr="00FA295B">
              <w:rPr>
                <w:rFonts w:ascii="Times New Roman" w:eastAsia="Times New Roman" w:hAnsi="Times New Roman" w:cs="Times New Roman"/>
                <w:b/>
                <w:bCs/>
                <w:sz w:val="24"/>
                <w:szCs w:val="24"/>
              </w:rPr>
              <w:t>  </w:t>
            </w:r>
            <w:bookmarkStart w:id="191" w:name="LNK0045"/>
            <w:r w:rsidRPr="00FA295B">
              <w:rPr>
                <w:rFonts w:ascii="Times New Roman" w:eastAsia="Times New Roman" w:hAnsi="Times New Roman" w:cs="Times New Roman"/>
                <w:b/>
                <w:bCs/>
                <w:color w:val="0000FF"/>
                <w:sz w:val="24"/>
                <w:szCs w:val="24"/>
                <w:u w:val="single"/>
              </w:rPr>
              <w:t>Sous-section 2.</w:t>
            </w:r>
            <w:bookmarkEnd w:id="191"/>
            <w:r w:rsidRPr="00FA295B">
              <w:rPr>
                <w:rFonts w:ascii="Times New Roman" w:eastAsia="Times New Roman" w:hAnsi="Times New Roman" w:cs="Times New Roman"/>
                <w:b/>
                <w:bCs/>
                <w:sz w:val="24"/>
                <w:szCs w:val="24"/>
              </w:rPr>
              <w:t xml:space="preserve"> - Actes et travaux portant sur les parties protégées d'un bien protégé dispensés de l'avis de la commune, des mesures particulières de publicité et de l'avis de la commission de concertation.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92" w:name="Art.35/11"/>
            <w:r w:rsidRPr="00FA295B">
              <w:rPr>
                <w:rFonts w:ascii="Times New Roman" w:eastAsia="Times New Roman" w:hAnsi="Times New Roman" w:cs="Times New Roman"/>
                <w:b/>
                <w:bCs/>
                <w:color w:val="0000FF"/>
                <w:sz w:val="24"/>
                <w:szCs w:val="24"/>
                <w:u w:val="single"/>
              </w:rPr>
              <w:t>Art.</w:t>
            </w:r>
            <w:bookmarkEnd w:id="192"/>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35/11</w:t>
            </w:r>
            <w:r w:rsidRPr="00FA295B">
              <w:rPr>
                <w:rFonts w:ascii="Times New Roman" w:eastAsia="Times New Roman" w:hAnsi="Times New Roman" w:cs="Times New Roman"/>
                <w:b/>
                <w:bCs/>
                <w:sz w:val="24"/>
                <w:szCs w:val="24"/>
              </w:rPr>
              <w:t xml:space="preserve">. </w:t>
            </w:r>
            <w:r w:rsidR="008256FE" w:rsidRPr="00FA295B">
              <w:rPr>
                <w:rFonts w:ascii="Times New Roman" w:eastAsia="Times New Roman" w:hAnsi="Times New Roman" w:cs="Times New Roman"/>
                <w:b/>
                <w:bCs/>
                <w:strike/>
                <w:color w:val="FF0000"/>
                <w:sz w:val="24"/>
                <w:szCs w:val="24"/>
              </w:rPr>
              <w:t>Pour autant qu'ils n'impliquent aucune dérogation à un plan d'affectation du sol, à un règlement d'urbanisme ou à un permis de lotir, qu'ils ne nécessitent ni des mesures particulières de publicité, ni l'avis de la commission de concertation ou ne les nécessitent qu'en application de l'article 207 du CoBAT ou qu'en application des prescriptions d'un règlement communal d'urbanisme ou d'un plan particulier d'affectation du sol et que, s'il y a un accroissement de la superficie de plancher, celui-ci soit inférieur à 200 m</w:t>
            </w:r>
            <w:r w:rsidR="008256FE" w:rsidRPr="00FA295B">
              <w:rPr>
                <w:rFonts w:ascii="Times New Roman" w:eastAsia="Times New Roman" w:hAnsi="Times New Roman" w:cs="Times New Roman"/>
                <w:b/>
                <w:bCs/>
                <w:strike/>
                <w:color w:val="FF0000"/>
                <w:sz w:val="24"/>
                <w:szCs w:val="24"/>
                <w:vertAlign w:val="superscript"/>
              </w:rPr>
              <w:t>2</w:t>
            </w:r>
            <w:r w:rsidR="008256FE" w:rsidRPr="00FA295B">
              <w:rPr>
                <w:rFonts w:ascii="Times New Roman" w:eastAsia="Times New Roman" w:hAnsi="Times New Roman" w:cs="Times New Roman"/>
                <w:b/>
                <w:bCs/>
                <w:strike/>
                <w:color w:val="FF0000"/>
                <w:sz w:val="24"/>
                <w:szCs w:val="24"/>
              </w:rPr>
              <w:t>, les actes et travaux de transformation et d'aménagement intérieurs non visés à l'article précédent sont dispensés de l'avis de la commune, des mesures particulières de publicité et de l'avis de la commission de concertation.</w:t>
            </w:r>
            <w:r w:rsidR="008256FE" w:rsidRPr="00FA295B">
              <w:rPr>
                <w:rFonts w:ascii="Times New Roman" w:eastAsia="Times New Roman" w:hAnsi="Times New Roman" w:cs="Times New Roman"/>
                <w:b/>
                <w:bCs/>
                <w:color w:val="FF0000"/>
                <w:sz w:val="24"/>
                <w:szCs w:val="24"/>
              </w:rPr>
              <w:t xml:space="preserve"> </w:t>
            </w:r>
          </w:p>
          <w:p w14:paraId="1F5B4633" w14:textId="7A0035E8" w:rsidR="00BC2136" w:rsidRPr="00FA295B" w:rsidRDefault="008256FE" w:rsidP="00165B38">
            <w:pPr>
              <w:spacing w:after="0" w:line="240" w:lineRule="auto"/>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FF0000"/>
                <w:sz w:val="24"/>
                <w:szCs w:val="24"/>
              </w:rPr>
              <w:t xml:space="preserve">  </w:t>
            </w:r>
            <w:r w:rsidR="00BC2136" w:rsidRPr="00FA295B">
              <w:rPr>
                <w:rFonts w:ascii="Times New Roman" w:eastAsia="Times New Roman" w:hAnsi="Times New Roman" w:cs="Times New Roman"/>
                <w:b/>
                <w:bCs/>
                <w:color w:val="70AD47" w:themeColor="accent6"/>
                <w:sz w:val="24"/>
                <w:szCs w:val="24"/>
              </w:rPr>
              <w:t xml:space="preserve">Les actes et travaux de transformation ou d'aménagement intérieur </w:t>
            </w:r>
            <w:r w:rsidR="0082336E" w:rsidRPr="0082336E">
              <w:rPr>
                <w:rFonts w:ascii="Times New Roman" w:eastAsia="Times New Roman" w:hAnsi="Times New Roman" w:cs="Times New Roman"/>
                <w:b/>
                <w:bCs/>
                <w:color w:val="70AD47" w:themeColor="accent6"/>
                <w:sz w:val="24"/>
                <w:szCs w:val="24"/>
              </w:rPr>
              <w:t xml:space="preserve">portant  sur les parties protégées d'un bien protégé </w:t>
            </w:r>
            <w:r w:rsidR="00BC2136" w:rsidRPr="00FA295B">
              <w:rPr>
                <w:rFonts w:ascii="Times New Roman" w:eastAsia="Times New Roman" w:hAnsi="Times New Roman" w:cs="Times New Roman"/>
                <w:b/>
                <w:bCs/>
                <w:color w:val="70AD47" w:themeColor="accent6"/>
                <w:sz w:val="24"/>
                <w:szCs w:val="24"/>
              </w:rPr>
              <w:t xml:space="preserve">sont dispensés de </w:t>
            </w:r>
            <w:r w:rsidR="0082336E" w:rsidRPr="0082336E">
              <w:rPr>
                <w:rFonts w:ascii="Times New Roman" w:eastAsia="Times New Roman" w:hAnsi="Times New Roman" w:cs="Times New Roman"/>
                <w:b/>
                <w:bCs/>
                <w:color w:val="70AD47" w:themeColor="accent6"/>
                <w:sz w:val="24"/>
                <w:szCs w:val="24"/>
              </w:rPr>
              <w:t xml:space="preserve">l'avis  de la commune, des mesures particulières de publicité et de l'avis de la commission de concertation </w:t>
            </w:r>
            <w:r w:rsidR="00BC2136" w:rsidRPr="00FA295B">
              <w:rPr>
                <w:rFonts w:ascii="Times New Roman" w:eastAsia="Times New Roman" w:hAnsi="Times New Roman" w:cs="Times New Roman"/>
                <w:b/>
                <w:bCs/>
                <w:color w:val="70AD47" w:themeColor="accent6"/>
                <w:sz w:val="24"/>
                <w:szCs w:val="24"/>
              </w:rPr>
              <w:t xml:space="preserve">pour autant que ces actes et travaux : </w:t>
            </w:r>
          </w:p>
          <w:p w14:paraId="0BA0E58D"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n'impliquent aucune dérogation à un plan d'affectation du sol, à un règlement d'urbanisme ou à un permis de lotir;</w:t>
            </w:r>
          </w:p>
          <w:p w14:paraId="36930F97" w14:textId="64A9A255"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lastRenderedPageBreak/>
              <w:t>n</w:t>
            </w:r>
            <w:r w:rsidR="00BF10E8">
              <w:rPr>
                <w:rFonts w:eastAsia="Times New Roman"/>
                <w:b/>
                <w:bCs/>
                <w:color w:val="70AD47" w:themeColor="accent6"/>
                <w:sz w:val="24"/>
                <w:szCs w:val="24"/>
              </w:rPr>
              <w:t>e modifient pas la structure du bien et n</w:t>
            </w:r>
            <w:r w:rsidRPr="00FA295B">
              <w:rPr>
                <w:rFonts w:eastAsia="Times New Roman"/>
                <w:b/>
                <w:bCs/>
                <w:color w:val="70AD47" w:themeColor="accent6"/>
                <w:sz w:val="24"/>
                <w:szCs w:val="24"/>
              </w:rPr>
              <w:t xml:space="preserve">'impliquent pas de travaux de stabilité; </w:t>
            </w:r>
          </w:p>
          <w:p w14:paraId="42C9E4A1"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 xml:space="preserve">n'entraînent ni la modification du volume construit, ni la modification de l'aspect architectural du bâtiment ; </w:t>
            </w:r>
          </w:p>
          <w:p w14:paraId="5654C6FC"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 s'accompagnent pas d'un changement d'utilisation soumis à permis ou d'un changement de destination autres que ceux dispensés de permis ;</w:t>
            </w:r>
          </w:p>
          <w:p w14:paraId="0D628ADD" w14:textId="4E171C2C"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n’entraine</w:t>
            </w:r>
            <w:r w:rsidR="00E15F37">
              <w:rPr>
                <w:rFonts w:eastAsia="Times New Roman"/>
                <w:b/>
                <w:bCs/>
                <w:color w:val="70AD47" w:themeColor="accent6"/>
                <w:sz w:val="24"/>
                <w:szCs w:val="24"/>
              </w:rPr>
              <w:t>nt</w:t>
            </w:r>
            <w:r w:rsidRPr="00FA295B">
              <w:rPr>
                <w:rFonts w:eastAsia="Times New Roman"/>
                <w:b/>
                <w:bCs/>
                <w:color w:val="70AD47" w:themeColor="accent6"/>
                <w:sz w:val="24"/>
                <w:szCs w:val="24"/>
              </w:rPr>
              <w:t xml:space="preserve"> pas une modification du nombre de chambres pour les établissements hôteliers ou du nombre ou de la répartition des logements pour les immeubles d’habitation ; </w:t>
            </w:r>
          </w:p>
          <w:p w14:paraId="1876078B" w14:textId="77777777" w:rsidR="00BC2136" w:rsidRPr="00FA295B" w:rsidRDefault="00BC2136" w:rsidP="004855BD">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ne nuisent pas à l’intérêt patrimonial des parties protégées du bâtiment.</w:t>
            </w:r>
          </w:p>
          <w:p w14:paraId="030C2F60"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52F16B24" w14:textId="77777777" w:rsidR="008256FE" w:rsidRDefault="008256FE" w:rsidP="00165B38">
            <w:pPr>
              <w:spacing w:after="0" w:line="240" w:lineRule="auto"/>
              <w:rPr>
                <w:rFonts w:ascii="Times New Roman" w:eastAsia="Times New Roman" w:hAnsi="Times New Roman" w:cs="Times New Roman"/>
                <w:b/>
                <w:bCs/>
                <w:sz w:val="24"/>
                <w:szCs w:val="24"/>
              </w:rPr>
            </w:pPr>
          </w:p>
          <w:p w14:paraId="0BC84A0E" w14:textId="5486D049"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193" w:name="LNK0046"/>
            <w:r w:rsidRPr="00FA295B">
              <w:rPr>
                <w:rFonts w:ascii="Times New Roman" w:eastAsia="Times New Roman" w:hAnsi="Times New Roman" w:cs="Times New Roman"/>
                <w:b/>
                <w:bCs/>
                <w:color w:val="0000FF"/>
                <w:sz w:val="24"/>
                <w:szCs w:val="24"/>
                <w:u w:val="single"/>
              </w:rPr>
              <w:t>CHAPITRE V.</w:t>
            </w:r>
            <w:bookmarkEnd w:id="193"/>
            <w:r w:rsidRPr="00FA295B">
              <w:rPr>
                <w:rFonts w:ascii="Times New Roman" w:eastAsia="Times New Roman" w:hAnsi="Times New Roman" w:cs="Times New Roman"/>
                <w:b/>
                <w:bCs/>
                <w:sz w:val="24"/>
                <w:szCs w:val="24"/>
              </w:rPr>
              <w:t xml:space="preserve"> - Les changements de destination et les changements d'utilisation soumis à permis d'urbanisme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94" w:name="Art.35/12"/>
            <w:r w:rsidRPr="00FA295B">
              <w:rPr>
                <w:rFonts w:ascii="Times New Roman" w:eastAsia="Times New Roman" w:hAnsi="Times New Roman" w:cs="Times New Roman"/>
                <w:b/>
                <w:bCs/>
                <w:color w:val="0000FF"/>
                <w:sz w:val="24"/>
                <w:szCs w:val="24"/>
                <w:u w:val="single"/>
              </w:rPr>
              <w:t>Art.</w:t>
            </w:r>
            <w:bookmarkEnd w:id="194"/>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35/12</w:t>
            </w:r>
            <w:r w:rsidRPr="00FA295B">
              <w:rPr>
                <w:rFonts w:ascii="Times New Roman" w:eastAsia="Times New Roman" w:hAnsi="Times New Roman" w:cs="Times New Roman"/>
                <w:b/>
                <w:bCs/>
                <w:sz w:val="24"/>
                <w:szCs w:val="24"/>
              </w:rPr>
              <w:t xml:space="preserve">. Le présent chapitre s'applique aux changements de destination et aux changements d'utilisation soumis à permis d'urbanisme. </w:t>
            </w:r>
            <w:r w:rsidRPr="00FA295B">
              <w:rPr>
                <w:rFonts w:ascii="Times New Roman" w:eastAsia="Times New Roman" w:hAnsi="Times New Roman" w:cs="Times New Roman"/>
                <w:b/>
                <w:bCs/>
                <w:sz w:val="24"/>
                <w:szCs w:val="24"/>
              </w:rPr>
              <w:br/>
            </w:r>
          </w:p>
          <w:p w14:paraId="1DCDBD67" w14:textId="77777777"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70AD47" w:themeColor="accent6"/>
                <w:sz w:val="24"/>
                <w:szCs w:val="24"/>
                <w:u w:val="single"/>
              </w:rPr>
              <w:t>Section 1re.</w:t>
            </w:r>
            <w:r w:rsidRPr="00FA295B">
              <w:rPr>
                <w:rFonts w:ascii="Times New Roman" w:eastAsia="Times New Roman" w:hAnsi="Times New Roman" w:cs="Times New Roman"/>
                <w:b/>
                <w:bCs/>
                <w:color w:val="70AD47" w:themeColor="accent6"/>
                <w:sz w:val="24"/>
                <w:szCs w:val="24"/>
              </w:rPr>
              <w:t> -  Actes et travaux portant sur les parties non protégées d'un bien protégé</w:t>
            </w:r>
          </w:p>
          <w:p w14:paraId="78E7D035" w14:textId="0838B5E7"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rPr>
              <w:t>  </w:t>
            </w:r>
            <w:bookmarkStart w:id="195" w:name="LNK0047"/>
            <w:r w:rsidRPr="00FA295B">
              <w:rPr>
                <w:rFonts w:ascii="Times New Roman" w:eastAsia="Times New Roman" w:hAnsi="Times New Roman" w:cs="Times New Roman"/>
                <w:b/>
                <w:bCs/>
                <w:color w:val="70AD47" w:themeColor="accent6"/>
                <w:sz w:val="24"/>
                <w:szCs w:val="24"/>
              </w:rPr>
              <w:t>Sous -Section 1re.</w:t>
            </w:r>
            <w:bookmarkEnd w:id="195"/>
            <w:r w:rsidRPr="00FA295B">
              <w:rPr>
                <w:rFonts w:ascii="Times New Roman" w:eastAsia="Times New Roman" w:hAnsi="Times New Roman" w:cs="Times New Roman"/>
                <w:b/>
                <w:bCs/>
                <w:color w:val="70AD47" w:themeColor="accent6"/>
                <w:sz w:val="24"/>
                <w:szCs w:val="24"/>
              </w:rPr>
              <w:t> - Actes et travaux dispensés de permis d'urbanisme.</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196" w:name="Art.35/13"/>
            <w:r w:rsidRPr="00FA295B">
              <w:rPr>
                <w:rFonts w:ascii="Times New Roman" w:eastAsia="Times New Roman" w:hAnsi="Times New Roman" w:cs="Times New Roman"/>
                <w:b/>
                <w:bCs/>
                <w:color w:val="0000FF"/>
                <w:sz w:val="24"/>
                <w:szCs w:val="24"/>
                <w:u w:val="single"/>
              </w:rPr>
              <w:t>Art.</w:t>
            </w:r>
            <w:bookmarkEnd w:id="196"/>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35/13</w:t>
            </w:r>
            <w:r w:rsidRPr="00FA295B">
              <w:rPr>
                <w:rFonts w:ascii="Times New Roman" w:eastAsia="Times New Roman" w:hAnsi="Times New Roman" w:cs="Times New Roman"/>
                <w:b/>
                <w:bCs/>
                <w:sz w:val="24"/>
                <w:szCs w:val="24"/>
              </w:rPr>
              <w:t>. Pour autant qu'ils n'impliquent aucune dérogation à un plan d'affectation du sol, à un règlement d'urbanisme ou à un permis de lotir</w:t>
            </w:r>
            <w:r w:rsidRPr="00FA295B">
              <w:rPr>
                <w:rFonts w:ascii="Times New Roman" w:eastAsia="Times New Roman" w:hAnsi="Times New Roman" w:cs="Times New Roman"/>
                <w:b/>
                <w:bCs/>
                <w:color w:val="70AD47" w:themeColor="accent6"/>
                <w:sz w:val="24"/>
                <w:szCs w:val="24"/>
              </w:rPr>
              <w:t xml:space="preserve"> et ne nécessitent pas la mise en œuvre de travaux soumis à permis d’urbanisme</w:t>
            </w:r>
            <w:r w:rsidRPr="00FA295B">
              <w:rPr>
                <w:rFonts w:ascii="Times New Roman" w:eastAsia="Times New Roman" w:hAnsi="Times New Roman" w:cs="Times New Roman"/>
                <w:b/>
                <w:bCs/>
                <w:sz w:val="24"/>
                <w:szCs w:val="24"/>
              </w:rPr>
              <w:t>, sont dispensés de permis d'urbanisme :</w:t>
            </w:r>
          </w:p>
          <w:p w14:paraId="702B8666"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1° la modification de la destination d'une partie d'un logement en vue de permettre l'activité d'une profession libérale, en ce compris les professions médicales et paramédicales, ou d'une entreprise de service intellectuel exercée de manière isolée, sans préjudice du personnel d'exécution, pour autant que la superficie de plancher affectée à ces activités soit inférieure ou égale à 75 m2 et que ces activités soient :</w:t>
            </w:r>
          </w:p>
          <w:p w14:paraId="50CFEEB7"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 soit accessoires à la résidence principale de la personne exerçant l'activité;</w:t>
            </w:r>
          </w:p>
          <w:p w14:paraId="5405BF77"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 soit accessoires à la résidence principale d'un des associés ou administrateurs de la personne morale exerçant cette activité. </w:t>
            </w:r>
          </w:p>
          <w:p w14:paraId="7B8F2207" w14:textId="06867F88"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 la modification de la destination d'une partie d'un logement en vue de permettre l'activité d'une profession libérale, en ce compris les professions médicales et paramédicales, d'une entreprise de service intellectuel, de production de services matériels et/ou de bien immatériels</w:t>
            </w:r>
            <w:r w:rsidR="00745D4C" w:rsidRPr="00FA295B">
              <w:rPr>
                <w:rFonts w:ascii="Times New Roman" w:eastAsia="Times New Roman" w:hAnsi="Times New Roman" w:cs="Times New Roman"/>
                <w:b/>
                <w:bCs/>
                <w:color w:val="70AD47" w:themeColor="accent6"/>
                <w:sz w:val="24"/>
                <w:szCs w:val="24"/>
              </w:rPr>
              <w:t xml:space="preserve"> exercée de manière isolée, sans préjudice du personnel d’exécution</w:t>
            </w:r>
            <w:r w:rsidRPr="00FA295B">
              <w:rPr>
                <w:rFonts w:ascii="Times New Roman" w:eastAsia="Times New Roman" w:hAnsi="Times New Roman" w:cs="Times New Roman"/>
                <w:b/>
                <w:bCs/>
                <w:color w:val="70AD47" w:themeColor="accent6"/>
                <w:sz w:val="24"/>
                <w:szCs w:val="24"/>
              </w:rPr>
              <w:t>, ou de cours particuliers, pour autant que</w:t>
            </w:r>
            <w:r w:rsidR="00BF10E8" w:rsidRPr="00BF10E8">
              <w:rPr>
                <w:rFonts w:ascii="Times New Roman" w:eastAsia="Times New Roman" w:hAnsi="Times New Roman" w:cs="Times New Roman"/>
                <w:b/>
                <w:bCs/>
                <w:color w:val="70AD47" w:themeColor="accent6"/>
                <w:sz w:val="24"/>
                <w:szCs w:val="24"/>
              </w:rPr>
              <w:t xml:space="preserve"> ces activités soient accessoires à la résidence principale de la personne exerçant l</w:t>
            </w:r>
            <w:r w:rsidR="00BF10E8">
              <w:rPr>
                <w:rFonts w:ascii="Times New Roman" w:eastAsia="Times New Roman" w:hAnsi="Times New Roman" w:cs="Times New Roman"/>
                <w:b/>
                <w:bCs/>
                <w:color w:val="70AD47" w:themeColor="accent6"/>
                <w:sz w:val="24"/>
                <w:szCs w:val="24"/>
              </w:rPr>
              <w:t>’</w:t>
            </w:r>
            <w:r w:rsidR="00BF10E8" w:rsidRPr="00BF10E8">
              <w:rPr>
                <w:rFonts w:ascii="Times New Roman" w:eastAsia="Times New Roman" w:hAnsi="Times New Roman" w:cs="Times New Roman"/>
                <w:b/>
                <w:bCs/>
                <w:color w:val="70AD47" w:themeColor="accent6"/>
                <w:sz w:val="24"/>
                <w:szCs w:val="24"/>
              </w:rPr>
              <w:t>activit</w:t>
            </w:r>
            <w:r w:rsidR="00BF10E8">
              <w:rPr>
                <w:rFonts w:ascii="Times New Roman" w:eastAsia="Times New Roman" w:hAnsi="Times New Roman" w:cs="Times New Roman"/>
                <w:b/>
                <w:bCs/>
                <w:color w:val="70AD47" w:themeColor="accent6"/>
                <w:sz w:val="24"/>
                <w:szCs w:val="24"/>
              </w:rPr>
              <w:t xml:space="preserve">é ou à la résidence principale </w:t>
            </w:r>
            <w:r w:rsidR="00BF10E8" w:rsidRPr="00BF10E8">
              <w:rPr>
                <w:rFonts w:ascii="Times New Roman" w:eastAsia="Times New Roman" w:hAnsi="Times New Roman" w:cs="Times New Roman"/>
                <w:b/>
                <w:bCs/>
                <w:color w:val="70AD47" w:themeColor="accent6"/>
                <w:sz w:val="24"/>
                <w:szCs w:val="24"/>
              </w:rPr>
              <w:t>d'un des associés ou administrateurs de la personne morale exerçant cette activité, et que</w:t>
            </w:r>
            <w:r w:rsidRPr="00FA295B">
              <w:rPr>
                <w:rFonts w:ascii="Times New Roman" w:eastAsia="Times New Roman" w:hAnsi="Times New Roman" w:cs="Times New Roman"/>
                <w:b/>
                <w:bCs/>
                <w:color w:val="70AD47" w:themeColor="accent6"/>
                <w:sz w:val="24"/>
                <w:szCs w:val="24"/>
              </w:rPr>
              <w:t> la superficie de plancher affectée à ces activités</w:t>
            </w:r>
            <w:r w:rsidR="00C46B6E">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w:t>
            </w:r>
          </w:p>
          <w:p w14:paraId="3D1952AA" w14:textId="09CA1ED3" w:rsidR="00BC2136" w:rsidRPr="00FA295B" w:rsidRDefault="00BF10E8" w:rsidP="004855BD">
            <w:pPr>
              <w:pStyle w:val="Paragraphedeliste"/>
              <w:numPr>
                <w:ilvl w:val="0"/>
                <w:numId w:val="1"/>
              </w:numPr>
              <w:spacing w:after="0"/>
              <w:jc w:val="left"/>
              <w:rPr>
                <w:rFonts w:eastAsia="Times New Roman"/>
                <w:b/>
                <w:bCs/>
                <w:color w:val="70AD47" w:themeColor="accent6"/>
                <w:sz w:val="24"/>
                <w:szCs w:val="24"/>
              </w:rPr>
            </w:pPr>
            <w:r>
              <w:rPr>
                <w:rFonts w:eastAsia="Times New Roman"/>
                <w:b/>
                <w:bCs/>
                <w:color w:val="70AD47" w:themeColor="accent6"/>
                <w:sz w:val="24"/>
                <w:szCs w:val="24"/>
              </w:rPr>
              <w:t xml:space="preserve">soit </w:t>
            </w:r>
            <w:r w:rsidR="004855BD" w:rsidRPr="00FA295B">
              <w:rPr>
                <w:rFonts w:eastAsia="Times New Roman"/>
                <w:b/>
                <w:bCs/>
                <w:color w:val="70AD47" w:themeColor="accent6"/>
                <w:sz w:val="24"/>
                <w:szCs w:val="24"/>
              </w:rPr>
              <w:t>i</w:t>
            </w:r>
            <w:r w:rsidR="00BC2136" w:rsidRPr="00FA295B">
              <w:rPr>
                <w:rFonts w:eastAsia="Times New Roman"/>
                <w:b/>
                <w:bCs/>
                <w:color w:val="70AD47" w:themeColor="accent6"/>
                <w:sz w:val="24"/>
                <w:szCs w:val="24"/>
              </w:rPr>
              <w:t>nférieure ou égale à 75 m2</w:t>
            </w:r>
            <w:r w:rsidR="00C46B6E">
              <w:rPr>
                <w:rFonts w:eastAsia="Times New Roman"/>
                <w:b/>
                <w:bCs/>
                <w:color w:val="70AD47" w:themeColor="accent6"/>
                <w:sz w:val="24"/>
                <w:szCs w:val="24"/>
              </w:rPr>
              <w:t xml:space="preserve"> </w:t>
            </w:r>
            <w:r w:rsidR="00BC2136" w:rsidRPr="00FA295B">
              <w:rPr>
                <w:rFonts w:eastAsia="Times New Roman"/>
                <w:b/>
                <w:bCs/>
                <w:color w:val="70AD47" w:themeColor="accent6"/>
                <w:sz w:val="24"/>
                <w:szCs w:val="24"/>
              </w:rPr>
              <w:t>;</w:t>
            </w:r>
          </w:p>
          <w:p w14:paraId="0F8521CC" w14:textId="2FB99CBF" w:rsidR="00BC2136" w:rsidRPr="00FA295B" w:rsidRDefault="00BF10E8" w:rsidP="004855BD">
            <w:pPr>
              <w:pStyle w:val="Paragraphedeliste"/>
              <w:numPr>
                <w:ilvl w:val="0"/>
                <w:numId w:val="1"/>
              </w:numPr>
              <w:spacing w:after="0"/>
              <w:jc w:val="left"/>
              <w:rPr>
                <w:rFonts w:eastAsia="Times New Roman"/>
                <w:b/>
                <w:bCs/>
                <w:color w:val="70AD47" w:themeColor="accent6"/>
                <w:sz w:val="24"/>
                <w:szCs w:val="24"/>
              </w:rPr>
            </w:pPr>
            <w:r>
              <w:rPr>
                <w:rFonts w:eastAsia="Times New Roman"/>
                <w:b/>
                <w:bCs/>
                <w:color w:val="70AD47" w:themeColor="accent6"/>
                <w:sz w:val="24"/>
                <w:szCs w:val="24"/>
              </w:rPr>
              <w:t xml:space="preserve">soit </w:t>
            </w:r>
            <w:r w:rsidR="00BC2136" w:rsidRPr="00FA295B">
              <w:rPr>
                <w:rFonts w:eastAsia="Times New Roman"/>
                <w:b/>
                <w:bCs/>
                <w:color w:val="70AD47" w:themeColor="accent6"/>
                <w:sz w:val="24"/>
                <w:szCs w:val="24"/>
              </w:rPr>
              <w:t>supérieure à 75 m2 et inférieure ou égale à 200 m2 pour autant</w:t>
            </w:r>
            <w:r>
              <w:rPr>
                <w:rFonts w:eastAsia="Times New Roman"/>
                <w:b/>
                <w:bCs/>
                <w:color w:val="70AD47" w:themeColor="accent6"/>
                <w:sz w:val="24"/>
                <w:szCs w:val="24"/>
              </w:rPr>
              <w:t xml:space="preserve">, en ce cas, </w:t>
            </w:r>
            <w:r w:rsidR="00BC2136" w:rsidRPr="00FA295B">
              <w:rPr>
                <w:rFonts w:eastAsia="Times New Roman"/>
                <w:b/>
                <w:bCs/>
                <w:color w:val="70AD47" w:themeColor="accent6"/>
                <w:sz w:val="24"/>
                <w:szCs w:val="24"/>
              </w:rPr>
              <w:t xml:space="preserve"> que la superficie de plancher soit limitée à 45% de la superficie totale du logement</w:t>
            </w:r>
            <w:r w:rsidR="00C46B6E">
              <w:rPr>
                <w:rFonts w:eastAsia="Times New Roman"/>
                <w:b/>
                <w:bCs/>
                <w:color w:val="70AD47" w:themeColor="accent6"/>
                <w:sz w:val="24"/>
                <w:szCs w:val="24"/>
              </w:rPr>
              <w:t>.</w:t>
            </w:r>
          </w:p>
          <w:p w14:paraId="016E4104" w14:textId="6EA575EE"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xml:space="preserve">  2° la modification de la destination indiquée dans le permis de bâtir ou d'urbanisme d'une ou des pièces destinées au logement, à la condition que ces pièces restent </w:t>
            </w:r>
            <w:r w:rsidRPr="00FA295B">
              <w:rPr>
                <w:rFonts w:ascii="Times New Roman" w:eastAsia="Times New Roman" w:hAnsi="Times New Roman" w:cs="Times New Roman"/>
                <w:b/>
                <w:bCs/>
                <w:sz w:val="24"/>
                <w:szCs w:val="24"/>
              </w:rPr>
              <w:lastRenderedPageBreak/>
              <w:t>affectées au logement et que le nombre ou la répartition des logements ne soient pas modifiés</w:t>
            </w:r>
            <w:r w:rsidR="00BF4374" w:rsidRPr="00FA295B">
              <w:rPr>
                <w:rFonts w:ascii="Times New Roman" w:eastAsia="Times New Roman" w:hAnsi="Times New Roman" w:cs="Times New Roman"/>
                <w:b/>
                <w:bCs/>
                <w:sz w:val="24"/>
                <w:szCs w:val="24"/>
              </w:rPr>
              <w:t xml:space="preserve">. </w:t>
            </w:r>
          </w:p>
          <w:p w14:paraId="4C6C0691"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6744D7DE" w14:textId="77777777" w:rsidR="00BC2136" w:rsidRPr="00FA295B" w:rsidRDefault="00BC2136" w:rsidP="00165B38">
            <w:pPr>
              <w:contextualSpacing/>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Sous-section 2. </w:t>
            </w:r>
            <w:r w:rsidRPr="00FA295B">
              <w:rPr>
                <w:rFonts w:ascii="Times New Roman" w:eastAsia="Times New Roman" w:hAnsi="Times New Roman" w:cs="Times New Roman"/>
                <w:b/>
                <w:bCs/>
                <w:color w:val="70AD47" w:themeColor="accent6"/>
                <w:sz w:val="24"/>
                <w:szCs w:val="24"/>
              </w:rPr>
              <w:t>- Actes et travaux dispensés de l'avis de la commune, des mesures particulières de publicité, de l'avis de la commission de concertation</w:t>
            </w:r>
            <w:r w:rsidRPr="00FA295B">
              <w:rPr>
                <w:rFonts w:ascii="Times New Roman" w:hAnsi="Times New Roman" w:cs="Times New Roman"/>
                <w:b/>
                <w:bCs/>
                <w:color w:val="70AD47" w:themeColor="accent6"/>
                <w:sz w:val="24"/>
                <w:szCs w:val="24"/>
              </w:rPr>
              <w:t xml:space="preserve"> visé à l’article 207, §3 du CoBAT concernant les biens repris à l’inventaire du patrimoine immobilier </w:t>
            </w:r>
            <w:r w:rsidRPr="00FA295B">
              <w:rPr>
                <w:rFonts w:ascii="Times New Roman" w:eastAsia="Times New Roman" w:hAnsi="Times New Roman" w:cs="Times New Roman"/>
                <w:b/>
                <w:bCs/>
                <w:color w:val="70AD47" w:themeColor="accent6"/>
                <w:sz w:val="24"/>
                <w:szCs w:val="24"/>
              </w:rPr>
              <w:t xml:space="preserve"> et de l’intervention d’un architecte</w:t>
            </w:r>
          </w:p>
          <w:p w14:paraId="571A4EC4"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274C9D5B" w14:textId="0D69669D"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Art. 35/13/1 Pour autant qu'ils n'impliquent aucune dérogation à un plan d'affectation du sol, à un règlement d'urbanisme ou à un permis de lotir et ne nécessitent pas la mise en œuvre de travaux soumis à permis d’urbanisme, les changements de destination ou d’utilisation de tout ou partie d’un bien soumis à permis sont dispensés de l'avis de la commune, </w:t>
            </w:r>
            <w:r w:rsidR="00E15F37">
              <w:rPr>
                <w:rFonts w:ascii="Times New Roman" w:eastAsia="Times New Roman" w:hAnsi="Times New Roman" w:cs="Times New Roman"/>
                <w:b/>
                <w:bCs/>
                <w:color w:val="70AD47" w:themeColor="accent6"/>
                <w:sz w:val="24"/>
                <w:szCs w:val="24"/>
              </w:rPr>
              <w:t>des mesures particulières de publicité</w:t>
            </w:r>
            <w:r w:rsidRPr="00FA295B">
              <w:rPr>
                <w:rFonts w:ascii="Times New Roman" w:eastAsia="Times New Roman" w:hAnsi="Times New Roman" w:cs="Times New Roman"/>
                <w:b/>
                <w:bCs/>
                <w:color w:val="70AD47" w:themeColor="accent6"/>
                <w:sz w:val="24"/>
                <w:szCs w:val="24"/>
              </w:rPr>
              <w:t>, de l'avis de la commission de concertation et de l’intervention d’un architecte pour autant que :</w:t>
            </w:r>
          </w:p>
          <w:p w14:paraId="5945C219" w14:textId="77777777" w:rsidR="00C46B6E" w:rsidRDefault="00BC2136" w:rsidP="00C46B6E">
            <w:pPr>
              <w:pStyle w:val="Paragraphedeliste"/>
              <w:numPr>
                <w:ilvl w:val="0"/>
                <w:numId w:val="35"/>
              </w:numPr>
              <w:spacing w:after="0"/>
              <w:rPr>
                <w:rFonts w:eastAsia="Times New Roman"/>
                <w:b/>
                <w:bCs/>
                <w:color w:val="70AD47" w:themeColor="accent6"/>
                <w:sz w:val="24"/>
                <w:szCs w:val="24"/>
              </w:rPr>
            </w:pPr>
            <w:r w:rsidRPr="00C46B6E">
              <w:rPr>
                <w:rFonts w:eastAsia="Times New Roman"/>
                <w:b/>
                <w:bCs/>
                <w:color w:val="70AD47" w:themeColor="accent6"/>
                <w:sz w:val="24"/>
                <w:szCs w:val="24"/>
              </w:rPr>
              <w:t xml:space="preserve">ces changements ne nécessitent  l'avis de la commission de concertation </w:t>
            </w:r>
            <w:r w:rsidR="0074476A" w:rsidRPr="00C46B6E">
              <w:rPr>
                <w:rFonts w:eastAsia="Times New Roman"/>
                <w:b/>
                <w:bCs/>
                <w:color w:val="70AD47" w:themeColor="accent6"/>
                <w:sz w:val="24"/>
                <w:szCs w:val="24"/>
              </w:rPr>
              <w:t>et/ou</w:t>
            </w:r>
            <w:r w:rsidRPr="00C46B6E">
              <w:rPr>
                <w:rFonts w:eastAsia="Times New Roman"/>
                <w:b/>
                <w:bCs/>
                <w:color w:val="70AD47" w:themeColor="accent6"/>
                <w:sz w:val="24"/>
                <w:szCs w:val="24"/>
              </w:rPr>
              <w:t xml:space="preserve"> une enquête publique qu'en application des prescriptions d'un règlement  d'urbanisme, d'un plan particulier d'affectation du sol ou d’un plan d’aménagement directeur</w:t>
            </w:r>
            <w:r w:rsidR="00BF10E8" w:rsidRPr="00C46B6E">
              <w:rPr>
                <w:rFonts w:eastAsia="Times New Roman"/>
                <w:b/>
                <w:bCs/>
                <w:color w:val="70AD47" w:themeColor="accent6"/>
                <w:sz w:val="24"/>
                <w:szCs w:val="24"/>
              </w:rPr>
              <w:t>,</w:t>
            </w:r>
          </w:p>
          <w:p w14:paraId="4A6D758B" w14:textId="6B5F2F79" w:rsidR="00BC2136" w:rsidRPr="00C46B6E" w:rsidRDefault="00C46B6E" w:rsidP="00BF10E8">
            <w:pPr>
              <w:pStyle w:val="Paragraphedeliste"/>
              <w:numPr>
                <w:ilvl w:val="0"/>
                <w:numId w:val="35"/>
              </w:numPr>
              <w:spacing w:after="0"/>
              <w:rPr>
                <w:rFonts w:eastAsia="Times New Roman"/>
                <w:b/>
                <w:bCs/>
                <w:color w:val="70AD47" w:themeColor="accent6"/>
                <w:sz w:val="24"/>
                <w:szCs w:val="24"/>
              </w:rPr>
            </w:pPr>
            <w:r>
              <w:rPr>
                <w:rFonts w:eastAsia="Times New Roman"/>
                <w:b/>
                <w:bCs/>
                <w:color w:val="70AD47" w:themeColor="accent6"/>
                <w:sz w:val="24"/>
                <w:szCs w:val="24"/>
              </w:rPr>
              <w:t xml:space="preserve">et </w:t>
            </w:r>
            <w:r w:rsidR="00BC2136" w:rsidRPr="00C46B6E">
              <w:rPr>
                <w:rFonts w:eastAsia="Times New Roman"/>
                <w:b/>
                <w:bCs/>
                <w:color w:val="70AD47" w:themeColor="accent6"/>
                <w:sz w:val="24"/>
                <w:szCs w:val="24"/>
              </w:rPr>
              <w:t>que la superficie de plancher concernée par le changement soit inférieure à 200 m2.</w:t>
            </w:r>
          </w:p>
          <w:p w14:paraId="23D1D616" w14:textId="77777777" w:rsidR="00A4331F" w:rsidRPr="00FA295B" w:rsidRDefault="00A4331F" w:rsidP="00A4331F">
            <w:pPr>
              <w:spacing w:after="0"/>
              <w:ind w:left="360"/>
              <w:rPr>
                <w:rFonts w:ascii="Times New Roman" w:eastAsia="Times New Roman" w:hAnsi="Times New Roman" w:cs="Times New Roman"/>
                <w:b/>
                <w:bCs/>
                <w:color w:val="70AD47" w:themeColor="accent6"/>
                <w:sz w:val="24"/>
                <w:szCs w:val="24"/>
              </w:rPr>
            </w:pPr>
          </w:p>
          <w:p w14:paraId="01114131" w14:textId="34671D3C"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Sous-Section </w:t>
            </w:r>
            <w:r w:rsidR="00CF3EEB">
              <w:rPr>
                <w:rFonts w:ascii="Times New Roman" w:eastAsia="Times New Roman" w:hAnsi="Times New Roman" w:cs="Times New Roman"/>
                <w:b/>
                <w:bCs/>
                <w:color w:val="70AD47" w:themeColor="accent6"/>
                <w:sz w:val="24"/>
                <w:szCs w:val="24"/>
                <w:u w:val="single"/>
              </w:rPr>
              <w:t>3</w:t>
            </w:r>
            <w:r w:rsidRPr="00FA295B">
              <w:rPr>
                <w:rFonts w:ascii="Times New Roman" w:eastAsia="Times New Roman" w:hAnsi="Times New Roman" w:cs="Times New Roman"/>
                <w:b/>
                <w:bCs/>
                <w:color w:val="70AD47" w:themeColor="accent6"/>
                <w:sz w:val="24"/>
                <w:szCs w:val="24"/>
                <w:u w:val="single"/>
              </w:rPr>
              <w:t>.</w:t>
            </w:r>
            <w:r w:rsidRPr="00FA295B">
              <w:rPr>
                <w:rFonts w:ascii="Times New Roman" w:eastAsia="Times New Roman" w:hAnsi="Times New Roman" w:cs="Times New Roman"/>
                <w:b/>
                <w:bCs/>
                <w:color w:val="70AD47" w:themeColor="accent6"/>
                <w:sz w:val="24"/>
                <w:szCs w:val="24"/>
              </w:rPr>
              <w:t xml:space="preserve"> - Actes et travaux dispensés de l'intervention d'un architecte. </w:t>
            </w:r>
            <w:r w:rsidRPr="00FA295B">
              <w:rPr>
                <w:rFonts w:ascii="Times New Roman" w:eastAsia="Times New Roman" w:hAnsi="Times New Roman" w:cs="Times New Roman"/>
                <w:b/>
                <w:bCs/>
                <w:color w:val="70AD47" w:themeColor="accent6"/>
                <w:sz w:val="24"/>
                <w:szCs w:val="24"/>
              </w:rPr>
              <w:br/>
            </w:r>
            <w:r w:rsidRPr="00FA295B">
              <w:rPr>
                <w:rFonts w:ascii="Times New Roman" w:eastAsia="Times New Roman" w:hAnsi="Times New Roman" w:cs="Times New Roman"/>
                <w:b/>
                <w:bCs/>
                <w:color w:val="70AD47" w:themeColor="accent6"/>
                <w:sz w:val="24"/>
                <w:szCs w:val="24"/>
              </w:rPr>
              <w:br/>
              <w:t>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35/13/</w:t>
            </w:r>
            <w:r w:rsidR="008C2BE6">
              <w:rPr>
                <w:rFonts w:ascii="Times New Roman" w:eastAsia="Times New Roman" w:hAnsi="Times New Roman" w:cs="Times New Roman"/>
                <w:b/>
                <w:bCs/>
                <w:color w:val="70AD47" w:themeColor="accent6"/>
                <w:sz w:val="24"/>
                <w:szCs w:val="24"/>
                <w:u w:val="single"/>
              </w:rPr>
              <w:t>2</w:t>
            </w:r>
            <w:r w:rsidRPr="00FA295B">
              <w:rPr>
                <w:rFonts w:ascii="Times New Roman" w:eastAsia="Times New Roman" w:hAnsi="Times New Roman" w:cs="Times New Roman"/>
                <w:b/>
                <w:bCs/>
                <w:color w:val="70AD47" w:themeColor="accent6"/>
                <w:sz w:val="24"/>
                <w:szCs w:val="24"/>
              </w:rPr>
              <w:t>.  Le concours d'un architecte n'est pas obligatoire pour la modification de l'utilisation d'un bien protégé soumise à permis ou pour la modification de la destination de tout ou partie d'un bien protégé si la modification ne nécessite pas de travaux ou si les travaux de transformation intérieurs ou d'aménagement de locaux n'impliquent pas de travaux de stabilité, ni ne sont des travaux de restauration visés à l'article 98, § 1er, 11° du CoBAT.</w:t>
            </w:r>
          </w:p>
          <w:p w14:paraId="7FDAA2D2" w14:textId="2E43A765" w:rsidR="00BC2136" w:rsidRPr="00C46B6E" w:rsidRDefault="00C46B6E" w:rsidP="00165B38">
            <w:pPr>
              <w:spacing w:after="0" w:line="240" w:lineRule="auto"/>
              <w:rPr>
                <w:rFonts w:ascii="Times New Roman" w:eastAsia="Times New Roman" w:hAnsi="Times New Roman" w:cs="Times New Roman"/>
                <w:b/>
                <w:bCs/>
                <w:sz w:val="24"/>
                <w:szCs w:val="24"/>
              </w:rPr>
            </w:pPr>
            <w:bookmarkStart w:id="197" w:name="LNK0048"/>
            <w:r>
              <w:rPr>
                <w:rFonts w:ascii="Times New Roman" w:eastAsia="Times New Roman" w:hAnsi="Times New Roman" w:cs="Times New Roman"/>
                <w:b/>
                <w:bCs/>
                <w:sz w:val="24"/>
                <w:szCs w:val="24"/>
              </w:rPr>
              <w:br/>
            </w:r>
            <w:r w:rsidR="00BC2136" w:rsidRPr="00FA295B">
              <w:rPr>
                <w:rFonts w:ascii="Times New Roman" w:eastAsia="Times New Roman" w:hAnsi="Times New Roman" w:cs="Times New Roman"/>
                <w:b/>
                <w:bCs/>
                <w:color w:val="70AD47" w:themeColor="accent6"/>
                <w:sz w:val="24"/>
                <w:szCs w:val="24"/>
                <w:u w:val="single"/>
              </w:rPr>
              <w:t>Section 2.</w:t>
            </w:r>
            <w:r w:rsidR="00BC2136" w:rsidRPr="00FA295B">
              <w:rPr>
                <w:rFonts w:ascii="Times New Roman" w:eastAsia="Times New Roman" w:hAnsi="Times New Roman" w:cs="Times New Roman"/>
                <w:b/>
                <w:bCs/>
                <w:color w:val="70AD47" w:themeColor="accent6"/>
                <w:sz w:val="24"/>
                <w:szCs w:val="24"/>
              </w:rPr>
              <w:t> -  </w:t>
            </w:r>
            <w:r w:rsidRPr="00FA295B">
              <w:rPr>
                <w:rFonts w:ascii="Times New Roman" w:eastAsia="Times New Roman" w:hAnsi="Times New Roman" w:cs="Times New Roman"/>
                <w:b/>
                <w:bCs/>
                <w:strike/>
                <w:color w:val="FF0000"/>
                <w:sz w:val="24"/>
                <w:szCs w:val="24"/>
              </w:rPr>
              <w:t xml:space="preserve">Actes et travaux dispensés de l'avis de la commune, des mesures particulières de publicité, de l'avis de la commission de concertation. </w:t>
            </w:r>
            <w:r w:rsidR="00BC2136" w:rsidRPr="00FA295B">
              <w:rPr>
                <w:rFonts w:ascii="Times New Roman" w:eastAsia="Times New Roman" w:hAnsi="Times New Roman" w:cs="Times New Roman"/>
                <w:b/>
                <w:bCs/>
                <w:color w:val="70AD47" w:themeColor="accent6"/>
                <w:sz w:val="24"/>
                <w:szCs w:val="24"/>
              </w:rPr>
              <w:t>Actes et travaux portant sur les parties protégées d'un bien protégé</w:t>
            </w:r>
            <w:bookmarkEnd w:id="197"/>
            <w:r>
              <w:rPr>
                <w:rFonts w:ascii="Times New Roman" w:eastAsia="Times New Roman" w:hAnsi="Times New Roman" w:cs="Times New Roman"/>
                <w:b/>
                <w:bCs/>
                <w:sz w:val="24"/>
                <w:szCs w:val="24"/>
              </w:rPr>
              <w:t xml:space="preserve"> </w:t>
            </w:r>
            <w:r w:rsidR="00BC2136" w:rsidRPr="00FA295B">
              <w:rPr>
                <w:rFonts w:ascii="Times New Roman" w:eastAsia="Times New Roman" w:hAnsi="Times New Roman" w:cs="Times New Roman"/>
                <w:b/>
                <w:bCs/>
                <w:strike/>
                <w:color w:val="FF0000"/>
                <w:sz w:val="24"/>
                <w:szCs w:val="24"/>
              </w:rPr>
              <w:br/>
            </w:r>
            <w:r w:rsidR="00BC2136" w:rsidRPr="00FA295B">
              <w:rPr>
                <w:rFonts w:ascii="Times New Roman" w:eastAsia="Times New Roman" w:hAnsi="Times New Roman" w:cs="Times New Roman"/>
                <w:b/>
                <w:bCs/>
                <w:strike/>
                <w:color w:val="FF0000"/>
                <w:sz w:val="24"/>
                <w:szCs w:val="24"/>
              </w:rPr>
              <w:br/>
              <w:t>  </w:t>
            </w:r>
            <w:bookmarkStart w:id="198" w:name="Art.35/14"/>
            <w:r w:rsidR="00BC2136" w:rsidRPr="00FA295B">
              <w:rPr>
                <w:rFonts w:ascii="Times New Roman" w:eastAsia="Times New Roman" w:hAnsi="Times New Roman" w:cs="Times New Roman"/>
                <w:b/>
                <w:bCs/>
                <w:strike/>
                <w:color w:val="FF0000"/>
                <w:sz w:val="24"/>
                <w:szCs w:val="24"/>
                <w:u w:val="single"/>
              </w:rPr>
              <w:t>Art.</w:t>
            </w:r>
            <w:bookmarkEnd w:id="198"/>
            <w:r w:rsidR="00BC2136" w:rsidRPr="00FA295B">
              <w:rPr>
                <w:rFonts w:ascii="Times New Roman" w:eastAsia="Times New Roman" w:hAnsi="Times New Roman" w:cs="Times New Roman"/>
                <w:b/>
                <w:bCs/>
                <w:strike/>
                <w:color w:val="FF0000"/>
                <w:sz w:val="24"/>
                <w:szCs w:val="24"/>
              </w:rPr>
              <w:t> </w:t>
            </w:r>
            <w:r w:rsidR="00BC2136" w:rsidRPr="00FA295B">
              <w:rPr>
                <w:rFonts w:ascii="Times New Roman" w:eastAsia="Times New Roman" w:hAnsi="Times New Roman" w:cs="Times New Roman"/>
                <w:b/>
                <w:bCs/>
                <w:strike/>
                <w:color w:val="FF0000"/>
                <w:sz w:val="24"/>
                <w:szCs w:val="24"/>
                <w:u w:val="single"/>
              </w:rPr>
              <w:t>35/14</w:t>
            </w:r>
            <w:r w:rsidR="00BC2136" w:rsidRPr="00FA295B">
              <w:rPr>
                <w:rFonts w:ascii="Times New Roman" w:eastAsia="Times New Roman" w:hAnsi="Times New Roman" w:cs="Times New Roman"/>
                <w:b/>
                <w:bCs/>
                <w:strike/>
                <w:color w:val="FF0000"/>
                <w:sz w:val="24"/>
                <w:szCs w:val="24"/>
              </w:rPr>
              <w:t>. Sont dispensés de l'avis de la commune, des mesures particulières de publicité et de l'avis de la commission de concertation, les changements de destination et les changements d'utilisation soumis à permis pour autant :</w:t>
            </w:r>
            <w:r w:rsidR="00BC2136" w:rsidRPr="00FA295B">
              <w:rPr>
                <w:rFonts w:ascii="Times New Roman" w:eastAsia="Times New Roman" w:hAnsi="Times New Roman" w:cs="Times New Roman"/>
                <w:b/>
                <w:bCs/>
                <w:strike/>
                <w:color w:val="FF0000"/>
                <w:sz w:val="24"/>
                <w:szCs w:val="24"/>
              </w:rPr>
              <w:br/>
              <w:t>  1° que ces changements ne concernent que des parties non protégées d'un bien protégé;</w:t>
            </w:r>
            <w:r w:rsidR="00BC2136" w:rsidRPr="00FA295B">
              <w:rPr>
                <w:rFonts w:ascii="Times New Roman" w:eastAsia="Times New Roman" w:hAnsi="Times New Roman" w:cs="Times New Roman"/>
                <w:b/>
                <w:bCs/>
                <w:strike/>
                <w:color w:val="FF0000"/>
                <w:sz w:val="24"/>
                <w:szCs w:val="24"/>
              </w:rPr>
              <w:br/>
              <w:t>  2° qu'ils n'impliquent aucune dérogation à un plan d'affectation du sol, à un règlement d'urbanisme ou à un permis de lotir;</w:t>
            </w:r>
            <w:r w:rsidR="00BC2136" w:rsidRPr="00FA295B">
              <w:rPr>
                <w:rFonts w:ascii="Times New Roman" w:eastAsia="Times New Roman" w:hAnsi="Times New Roman" w:cs="Times New Roman"/>
                <w:b/>
                <w:bCs/>
                <w:strike/>
                <w:color w:val="FF0000"/>
                <w:sz w:val="24"/>
                <w:szCs w:val="24"/>
              </w:rPr>
              <w:br/>
              <w:t>  3° que ces changements ne nécessitent ni l'avis de la commission de concertation ni des mesures particulières de publicité ou ne les nécessitent qu'en application de l'article 207 du CoBAT ou qu'en application des prescriptions d'un règlement communal d'urbanisme ou d'un plan particulier d'affectation du sol;</w:t>
            </w:r>
            <w:r w:rsidR="00BC2136" w:rsidRPr="00FA295B">
              <w:rPr>
                <w:rFonts w:ascii="Times New Roman" w:eastAsia="Times New Roman" w:hAnsi="Times New Roman" w:cs="Times New Roman"/>
                <w:b/>
                <w:bCs/>
                <w:strike/>
                <w:color w:val="FF0000"/>
                <w:sz w:val="24"/>
                <w:szCs w:val="24"/>
              </w:rPr>
              <w:br/>
              <w:t>  4° que la superficie de plancher concernée par le changement soit inférieure à 200 m</w:t>
            </w:r>
            <w:r w:rsidR="00BC2136" w:rsidRPr="00FA295B">
              <w:rPr>
                <w:rFonts w:ascii="Times New Roman" w:eastAsia="Times New Roman" w:hAnsi="Times New Roman" w:cs="Times New Roman"/>
                <w:b/>
                <w:bCs/>
                <w:strike/>
                <w:color w:val="FF0000"/>
                <w:sz w:val="24"/>
                <w:szCs w:val="24"/>
                <w:vertAlign w:val="superscript"/>
              </w:rPr>
              <w:t>2</w:t>
            </w:r>
            <w:r w:rsidR="00BC2136" w:rsidRPr="00FA295B">
              <w:rPr>
                <w:rFonts w:ascii="Times New Roman" w:eastAsia="Times New Roman" w:hAnsi="Times New Roman" w:cs="Times New Roman"/>
                <w:b/>
                <w:bCs/>
                <w:strike/>
                <w:color w:val="FF0000"/>
                <w:sz w:val="24"/>
                <w:szCs w:val="24"/>
              </w:rPr>
              <w:t>;</w:t>
            </w:r>
            <w:r w:rsidR="00BC2136" w:rsidRPr="00FA295B">
              <w:rPr>
                <w:rFonts w:ascii="Times New Roman" w:eastAsia="Times New Roman" w:hAnsi="Times New Roman" w:cs="Times New Roman"/>
                <w:b/>
                <w:bCs/>
                <w:strike/>
                <w:color w:val="FF0000"/>
                <w:sz w:val="24"/>
                <w:szCs w:val="24"/>
              </w:rPr>
              <w:br/>
              <w:t xml:space="preserve">  5° que, s'agissant de l'avis de la commune, l'avis conforme de celle-ci ne soit pas </w:t>
            </w:r>
            <w:r w:rsidR="00BC2136" w:rsidRPr="00FA295B">
              <w:rPr>
                <w:rFonts w:ascii="Times New Roman" w:eastAsia="Times New Roman" w:hAnsi="Times New Roman" w:cs="Times New Roman"/>
                <w:b/>
                <w:bCs/>
                <w:strike/>
                <w:color w:val="FF0000"/>
                <w:sz w:val="24"/>
                <w:szCs w:val="24"/>
              </w:rPr>
              <w:lastRenderedPageBreak/>
              <w:t xml:space="preserve">requis en application de l'article 177, § 1er, alinéa 3 du CoBAT. </w:t>
            </w:r>
            <w:r w:rsidR="00BC2136" w:rsidRPr="00FA295B">
              <w:rPr>
                <w:rFonts w:ascii="Times New Roman" w:eastAsia="Times New Roman" w:hAnsi="Times New Roman" w:cs="Times New Roman"/>
                <w:b/>
                <w:bCs/>
                <w:strike/>
                <w:color w:val="FF0000"/>
                <w:sz w:val="24"/>
                <w:szCs w:val="24"/>
              </w:rPr>
              <w:br/>
            </w:r>
          </w:p>
          <w:p w14:paraId="01A5589A" w14:textId="5C84FCC1"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color w:val="70AD47" w:themeColor="accent6"/>
                <w:sz w:val="24"/>
                <w:szCs w:val="24"/>
              </w:rPr>
              <w:t xml:space="preserve"> - Actes et travaux dispensés de permis d'urbanisme. </w:t>
            </w:r>
            <w:r w:rsidRPr="00FA295B">
              <w:rPr>
                <w:rFonts w:ascii="Times New Roman" w:eastAsia="Times New Roman" w:hAnsi="Times New Roman" w:cs="Times New Roman"/>
                <w:b/>
                <w:bCs/>
                <w:sz w:val="24"/>
                <w:szCs w:val="24"/>
              </w:rPr>
              <w:br/>
            </w:r>
          </w:p>
          <w:p w14:paraId="3F44C305" w14:textId="5B0557F9" w:rsidR="00BC2136" w:rsidRPr="00FA295B" w:rsidRDefault="00C46B6E" w:rsidP="00165B38">
            <w:pPr>
              <w:spacing w:after="0" w:line="240" w:lineRule="auto"/>
              <w:rPr>
                <w:rFonts w:ascii="Times New Roman" w:eastAsia="Times New Roman" w:hAnsi="Times New Roman" w:cs="Times New Roman"/>
                <w:b/>
                <w:bCs/>
                <w:color w:val="70AD47" w:themeColor="accent6"/>
                <w:sz w:val="24"/>
                <w:szCs w:val="24"/>
              </w:rPr>
            </w:pPr>
            <w:r w:rsidRPr="00C46B6E">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Art.</w:t>
            </w:r>
            <w:r w:rsidR="00BC2136" w:rsidRPr="00FA295B">
              <w:rPr>
                <w:rFonts w:ascii="Times New Roman" w:eastAsia="Times New Roman" w:hAnsi="Times New Roman" w:cs="Times New Roman"/>
                <w:b/>
                <w:bCs/>
                <w:color w:val="70AD47" w:themeColor="accent6"/>
                <w:sz w:val="24"/>
                <w:szCs w:val="24"/>
              </w:rPr>
              <w:t> </w:t>
            </w:r>
            <w:r w:rsidR="00BC2136" w:rsidRPr="00FA295B">
              <w:rPr>
                <w:rFonts w:ascii="Times New Roman" w:eastAsia="Times New Roman" w:hAnsi="Times New Roman" w:cs="Times New Roman"/>
                <w:b/>
                <w:bCs/>
                <w:color w:val="70AD47" w:themeColor="accent6"/>
                <w:sz w:val="24"/>
                <w:szCs w:val="24"/>
                <w:u w:val="single"/>
              </w:rPr>
              <w:t>35/14/1</w:t>
            </w:r>
            <w:r w:rsidR="00BC2136" w:rsidRPr="00FA295B">
              <w:rPr>
                <w:rFonts w:ascii="Times New Roman" w:eastAsia="Times New Roman" w:hAnsi="Times New Roman" w:cs="Times New Roman"/>
                <w:b/>
                <w:bCs/>
                <w:color w:val="70AD47" w:themeColor="accent6"/>
                <w:sz w:val="24"/>
                <w:szCs w:val="24"/>
              </w:rPr>
              <w:t>. Pour autant qu'ils n'impliquent aucune dérogation à un plan d'affectation du sol, à un règlement d'urbanisme ou à un permis de lotir et ne nécessitent pas la mise en œuvre de travaux soumis à permis d’urbanisme, sont dispensés de permis d'urbanisme :</w:t>
            </w:r>
          </w:p>
          <w:p w14:paraId="4BFA5DB3" w14:textId="10ED6723"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 la modification de la destination d'une partie d'un logement en vue de permettre l'activité d'une profession libérale, en ce compris les professions médicales et paramédicales, d'une entreprise de service intellectuel, de production de services matériels et/ou de bien</w:t>
            </w:r>
            <w:r w:rsidR="00E15F37">
              <w:rPr>
                <w:rFonts w:ascii="Times New Roman" w:eastAsia="Times New Roman" w:hAnsi="Times New Roman" w:cs="Times New Roman"/>
                <w:b/>
                <w:bCs/>
                <w:color w:val="70AD47" w:themeColor="accent6"/>
                <w:sz w:val="24"/>
                <w:szCs w:val="24"/>
              </w:rPr>
              <w:t>s</w:t>
            </w:r>
            <w:r w:rsidRPr="00FA295B">
              <w:rPr>
                <w:rFonts w:ascii="Times New Roman" w:eastAsia="Times New Roman" w:hAnsi="Times New Roman" w:cs="Times New Roman"/>
                <w:b/>
                <w:bCs/>
                <w:color w:val="70AD47" w:themeColor="accent6"/>
                <w:sz w:val="24"/>
                <w:szCs w:val="24"/>
              </w:rPr>
              <w:t xml:space="preserve"> immatériels, </w:t>
            </w:r>
            <w:r w:rsidR="00ED465E" w:rsidRPr="00FA295B">
              <w:rPr>
                <w:rFonts w:ascii="Times New Roman" w:eastAsia="Times New Roman" w:hAnsi="Times New Roman" w:cs="Times New Roman"/>
                <w:b/>
                <w:bCs/>
                <w:color w:val="70AD47" w:themeColor="accent6"/>
                <w:sz w:val="24"/>
                <w:szCs w:val="24"/>
              </w:rPr>
              <w:t xml:space="preserve">exercée de manière isolée, sans préjudice du personnel d'exécution, </w:t>
            </w:r>
            <w:r w:rsidRPr="00FA295B">
              <w:rPr>
                <w:rFonts w:ascii="Times New Roman" w:eastAsia="Times New Roman" w:hAnsi="Times New Roman" w:cs="Times New Roman"/>
                <w:b/>
                <w:bCs/>
                <w:color w:val="70AD47" w:themeColor="accent6"/>
                <w:sz w:val="24"/>
                <w:szCs w:val="24"/>
              </w:rPr>
              <w:t>ou de cours particuliers</w:t>
            </w:r>
            <w:r w:rsidR="00E15F37">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pour autant que </w:t>
            </w:r>
            <w:r w:rsidR="008C2BE6" w:rsidRPr="008C2BE6">
              <w:rPr>
                <w:rFonts w:ascii="Times New Roman" w:eastAsia="Times New Roman" w:hAnsi="Times New Roman" w:cs="Times New Roman"/>
                <w:b/>
                <w:bCs/>
                <w:color w:val="70AD47" w:themeColor="accent6"/>
                <w:sz w:val="24"/>
                <w:szCs w:val="24"/>
              </w:rPr>
              <w:t xml:space="preserve">ces activités soient accessoires à la résidence principale de la personne exerçant l'activité ou à la résidence principale d'un des associés ou administrateurs de la personne morale exerçant cette activité, et que </w:t>
            </w:r>
            <w:r w:rsidRPr="00FA295B">
              <w:rPr>
                <w:rFonts w:ascii="Times New Roman" w:eastAsia="Times New Roman" w:hAnsi="Times New Roman" w:cs="Times New Roman"/>
                <w:b/>
                <w:bCs/>
                <w:color w:val="70AD47" w:themeColor="accent6"/>
                <w:sz w:val="24"/>
                <w:szCs w:val="24"/>
              </w:rPr>
              <w:t>la superficie de plancher affectée à ces activités</w:t>
            </w:r>
            <w:r w:rsidR="00C46B6E">
              <w:rPr>
                <w:rFonts w:ascii="Times New Roman" w:eastAsia="Times New Roman" w:hAnsi="Times New Roman" w:cs="Times New Roman"/>
                <w:b/>
                <w:bCs/>
                <w:strike/>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w:t>
            </w:r>
          </w:p>
          <w:p w14:paraId="5EE97AE3" w14:textId="037D0C66" w:rsidR="00BC2136" w:rsidRPr="00FA295B" w:rsidRDefault="008C2BE6" w:rsidP="004855BD">
            <w:pPr>
              <w:pStyle w:val="Paragraphedeliste"/>
              <w:numPr>
                <w:ilvl w:val="0"/>
                <w:numId w:val="1"/>
              </w:numPr>
              <w:spacing w:after="0"/>
              <w:jc w:val="left"/>
              <w:rPr>
                <w:rFonts w:eastAsia="Times New Roman"/>
                <w:b/>
                <w:bCs/>
                <w:color w:val="70AD47" w:themeColor="accent6"/>
                <w:sz w:val="24"/>
                <w:szCs w:val="24"/>
              </w:rPr>
            </w:pPr>
            <w:r>
              <w:rPr>
                <w:rFonts w:eastAsia="Times New Roman"/>
                <w:b/>
                <w:bCs/>
                <w:color w:val="70AD47" w:themeColor="accent6"/>
                <w:sz w:val="24"/>
                <w:szCs w:val="24"/>
              </w:rPr>
              <w:t xml:space="preserve">soit </w:t>
            </w:r>
            <w:r w:rsidR="004855BD" w:rsidRPr="00FA295B">
              <w:rPr>
                <w:rFonts w:eastAsia="Times New Roman"/>
                <w:b/>
                <w:bCs/>
                <w:color w:val="70AD47" w:themeColor="accent6"/>
                <w:sz w:val="24"/>
                <w:szCs w:val="24"/>
              </w:rPr>
              <w:t>i</w:t>
            </w:r>
            <w:r w:rsidR="00BC2136" w:rsidRPr="00FA295B">
              <w:rPr>
                <w:rFonts w:eastAsia="Times New Roman"/>
                <w:b/>
                <w:bCs/>
                <w:color w:val="70AD47" w:themeColor="accent6"/>
                <w:sz w:val="24"/>
                <w:szCs w:val="24"/>
              </w:rPr>
              <w:t>nférieure ou égale à 75 m2 ;</w:t>
            </w:r>
          </w:p>
          <w:p w14:paraId="3E1C2EA8" w14:textId="14470EF0" w:rsidR="00BC2136" w:rsidRPr="00FA295B" w:rsidRDefault="008C2BE6" w:rsidP="004855BD">
            <w:pPr>
              <w:pStyle w:val="Paragraphedeliste"/>
              <w:numPr>
                <w:ilvl w:val="0"/>
                <w:numId w:val="1"/>
              </w:numPr>
              <w:spacing w:after="0"/>
              <w:jc w:val="left"/>
              <w:rPr>
                <w:rFonts w:eastAsia="Times New Roman"/>
                <w:b/>
                <w:bCs/>
                <w:color w:val="70AD47" w:themeColor="accent6"/>
                <w:sz w:val="24"/>
                <w:szCs w:val="24"/>
              </w:rPr>
            </w:pPr>
            <w:r>
              <w:rPr>
                <w:rFonts w:eastAsia="Times New Roman"/>
                <w:b/>
                <w:bCs/>
                <w:color w:val="70AD47" w:themeColor="accent6"/>
                <w:sz w:val="24"/>
                <w:szCs w:val="24"/>
              </w:rPr>
              <w:t xml:space="preserve">soit </w:t>
            </w:r>
            <w:r w:rsidR="00BC2136" w:rsidRPr="00FA295B">
              <w:rPr>
                <w:rFonts w:eastAsia="Times New Roman"/>
                <w:b/>
                <w:bCs/>
                <w:color w:val="70AD47" w:themeColor="accent6"/>
                <w:sz w:val="24"/>
                <w:szCs w:val="24"/>
              </w:rPr>
              <w:t>supérieure à 75 m2 et inférieure ou égale à 200 m2 pour autant</w:t>
            </w:r>
            <w:r>
              <w:rPr>
                <w:rFonts w:eastAsia="Times New Roman"/>
                <w:b/>
                <w:bCs/>
                <w:color w:val="70AD47" w:themeColor="accent6"/>
                <w:sz w:val="24"/>
                <w:szCs w:val="24"/>
              </w:rPr>
              <w:t>, en ce cas,</w:t>
            </w:r>
            <w:r w:rsidR="00BC2136" w:rsidRPr="00FA295B">
              <w:rPr>
                <w:rFonts w:eastAsia="Times New Roman"/>
                <w:b/>
                <w:bCs/>
                <w:color w:val="70AD47" w:themeColor="accent6"/>
                <w:sz w:val="24"/>
                <w:szCs w:val="24"/>
              </w:rPr>
              <w:t xml:space="preserve"> que la superficie de plancher soit limitée à 45% de la superficie totale du logement</w:t>
            </w:r>
            <w:r>
              <w:rPr>
                <w:rFonts w:eastAsia="Times New Roman"/>
                <w:b/>
                <w:bCs/>
                <w:color w:val="70AD47" w:themeColor="accent6"/>
                <w:sz w:val="24"/>
                <w:szCs w:val="24"/>
              </w:rPr>
              <w:t> ;</w:t>
            </w:r>
          </w:p>
          <w:p w14:paraId="5A36B4DA" w14:textId="6122F3B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2° la modification de la dest</w:t>
            </w:r>
            <w:r w:rsidR="00C46B6E">
              <w:rPr>
                <w:rFonts w:ascii="Times New Roman" w:eastAsia="Times New Roman" w:hAnsi="Times New Roman" w:cs="Times New Roman"/>
                <w:b/>
                <w:bCs/>
                <w:color w:val="70AD47" w:themeColor="accent6"/>
                <w:sz w:val="24"/>
                <w:szCs w:val="24"/>
              </w:rPr>
              <w:t>ination indiquée dans le permis</w:t>
            </w:r>
            <w:r w:rsidRPr="00FA295B">
              <w:rPr>
                <w:rFonts w:ascii="Times New Roman" w:eastAsia="Times New Roman" w:hAnsi="Times New Roman" w:cs="Times New Roman"/>
                <w:b/>
                <w:bCs/>
                <w:color w:val="70AD47" w:themeColor="accent6"/>
                <w:sz w:val="24"/>
                <w:szCs w:val="24"/>
              </w:rPr>
              <w:t xml:space="preserve"> d'urbanisme d'une ou des pièces destinées au logement, à la condition que ces pièces restent affectées au logement et que le nombre ou la répartition des logements ne soient</w:t>
            </w:r>
            <w:r w:rsidR="00BF4374" w:rsidRPr="00FA295B">
              <w:rPr>
                <w:rFonts w:ascii="Times New Roman" w:eastAsia="Times New Roman" w:hAnsi="Times New Roman" w:cs="Times New Roman"/>
                <w:b/>
                <w:bCs/>
                <w:color w:val="70AD47" w:themeColor="accent6"/>
                <w:sz w:val="24"/>
                <w:szCs w:val="24"/>
              </w:rPr>
              <w:t xml:space="preserve"> pas modifiés. </w:t>
            </w:r>
          </w:p>
          <w:p w14:paraId="7B2DF503" w14:textId="14ECA8E5"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2D1D703F" w14:textId="77777777" w:rsidR="00BC2136" w:rsidRPr="00FA295B" w:rsidRDefault="00BC2136" w:rsidP="00165B38">
            <w:pPr>
              <w:contextualSpacing/>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Sous-section 2. </w:t>
            </w:r>
            <w:r w:rsidRPr="00FA295B">
              <w:rPr>
                <w:rFonts w:ascii="Times New Roman" w:eastAsia="Times New Roman" w:hAnsi="Times New Roman" w:cs="Times New Roman"/>
                <w:b/>
                <w:bCs/>
                <w:color w:val="70AD47" w:themeColor="accent6"/>
                <w:sz w:val="24"/>
                <w:szCs w:val="24"/>
              </w:rPr>
              <w:t xml:space="preserve">- Actes et travaux dispensés de l’avis de la Commission Royale des Monuments et Sites, de l'avis de la commune, des mesures particulières de publicité, de l'avis de la commission de concertation </w:t>
            </w:r>
            <w:r w:rsidRPr="00FA295B">
              <w:rPr>
                <w:rFonts w:ascii="Times New Roman" w:hAnsi="Times New Roman" w:cs="Times New Roman"/>
                <w:b/>
                <w:bCs/>
                <w:color w:val="70AD47" w:themeColor="accent6"/>
                <w:sz w:val="24"/>
                <w:szCs w:val="24"/>
              </w:rPr>
              <w:t xml:space="preserve">visé à l’article 207, §3 du CoBAT concernant les biens repris à l’inventaire du patrimoine immobilier </w:t>
            </w:r>
            <w:r w:rsidRPr="00FA295B">
              <w:rPr>
                <w:rFonts w:ascii="Times New Roman" w:eastAsia="Times New Roman" w:hAnsi="Times New Roman" w:cs="Times New Roman"/>
                <w:b/>
                <w:bCs/>
                <w:color w:val="70AD47" w:themeColor="accent6"/>
                <w:sz w:val="24"/>
                <w:szCs w:val="24"/>
              </w:rPr>
              <w:t>et de l’intervention d’un architecte</w:t>
            </w:r>
          </w:p>
          <w:p w14:paraId="5D67F9FA"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78EDC488" w14:textId="1D7D58D2" w:rsidR="00BC2136" w:rsidRPr="00FA295B" w:rsidRDefault="00C46B6E" w:rsidP="00165B38">
            <w:pPr>
              <w:spacing w:after="0" w:line="240" w:lineRule="auto"/>
              <w:rPr>
                <w:rFonts w:ascii="Times New Roman" w:eastAsia="Times New Roman" w:hAnsi="Times New Roman" w:cs="Times New Roman"/>
                <w:b/>
                <w:bCs/>
                <w:color w:val="70AD47" w:themeColor="accent6"/>
                <w:sz w:val="24"/>
                <w:szCs w:val="24"/>
              </w:rPr>
            </w:pPr>
            <w:r w:rsidRPr="00C46B6E">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Art. 35/14/2</w:t>
            </w:r>
            <w:r w:rsidR="00BC2136" w:rsidRPr="00FA295B">
              <w:rPr>
                <w:rFonts w:ascii="Times New Roman" w:eastAsia="Times New Roman" w:hAnsi="Times New Roman" w:cs="Times New Roman"/>
                <w:b/>
                <w:bCs/>
                <w:color w:val="70AD47" w:themeColor="accent6"/>
                <w:sz w:val="24"/>
                <w:szCs w:val="24"/>
              </w:rPr>
              <w:t xml:space="preserve">. Pour autant qu'ils n'impliquent aucune dérogation à un plan d'affectation du sol, à un règlement d'urbanisme ou à un permis de lotir et ne nécessitent pas la mise en œuvre de travaux soumis à permis d’urbanisme, les changements de destination ou d’utilisation de tout ou partie d’un bien soumis à permis sont dispensés de l’avis de la Commission Royale des Monuments et Sites, de l'avis de la commune, </w:t>
            </w:r>
            <w:r w:rsidR="00E15F37">
              <w:rPr>
                <w:rFonts w:ascii="Times New Roman" w:eastAsia="Times New Roman" w:hAnsi="Times New Roman" w:cs="Times New Roman"/>
                <w:b/>
                <w:bCs/>
                <w:color w:val="70AD47" w:themeColor="accent6"/>
                <w:sz w:val="24"/>
                <w:szCs w:val="24"/>
              </w:rPr>
              <w:t>des mesures particulières de publicité</w:t>
            </w:r>
            <w:r w:rsidR="00BC2136" w:rsidRPr="00FA295B">
              <w:rPr>
                <w:rFonts w:ascii="Times New Roman" w:eastAsia="Times New Roman" w:hAnsi="Times New Roman" w:cs="Times New Roman"/>
                <w:b/>
                <w:bCs/>
                <w:color w:val="70AD47" w:themeColor="accent6"/>
                <w:sz w:val="24"/>
                <w:szCs w:val="24"/>
              </w:rPr>
              <w:t>, de l'avis de la commission de concertation et de l’intervention d’un architecte pour autant que :</w:t>
            </w:r>
          </w:p>
          <w:p w14:paraId="54999801" w14:textId="6426257C" w:rsidR="00BC2136" w:rsidRPr="00421514" w:rsidRDefault="00BC2136" w:rsidP="00421514">
            <w:pPr>
              <w:pStyle w:val="Paragraphedeliste"/>
              <w:numPr>
                <w:ilvl w:val="0"/>
                <w:numId w:val="37"/>
              </w:numPr>
              <w:spacing w:after="0"/>
              <w:rPr>
                <w:rFonts w:eastAsia="Times New Roman"/>
                <w:b/>
                <w:bCs/>
                <w:color w:val="70AD47" w:themeColor="accent6"/>
                <w:sz w:val="24"/>
                <w:szCs w:val="24"/>
              </w:rPr>
            </w:pPr>
            <w:r w:rsidRPr="00421514">
              <w:rPr>
                <w:rFonts w:eastAsia="Times New Roman"/>
                <w:b/>
                <w:bCs/>
                <w:color w:val="70AD47" w:themeColor="accent6"/>
                <w:sz w:val="24"/>
                <w:szCs w:val="24"/>
              </w:rPr>
              <w:t>ces changements ne nécessitent ni l'avis de la commission de concertation ni une enquête publique ou ne les nécessitent qu'en application des prescriptions d'un règlement  d'urbanisme, d'un plan particulier d'affectation du sol ou d’un plan d’aménagement directeur</w:t>
            </w:r>
          </w:p>
          <w:p w14:paraId="23694F48" w14:textId="57CBAB05" w:rsidR="00BC2136" w:rsidRPr="00421514" w:rsidRDefault="00421514" w:rsidP="00421514">
            <w:pPr>
              <w:pStyle w:val="Paragraphedeliste"/>
              <w:numPr>
                <w:ilvl w:val="0"/>
                <w:numId w:val="37"/>
              </w:numPr>
              <w:spacing w:after="0"/>
              <w:rPr>
                <w:rFonts w:eastAsia="Times New Roman"/>
                <w:b/>
                <w:bCs/>
                <w:color w:val="70AD47" w:themeColor="accent6"/>
                <w:sz w:val="24"/>
                <w:szCs w:val="24"/>
              </w:rPr>
            </w:pPr>
            <w:r w:rsidRPr="00421514">
              <w:rPr>
                <w:rFonts w:eastAsia="Times New Roman"/>
                <w:b/>
                <w:bCs/>
                <w:color w:val="70AD47" w:themeColor="accent6"/>
                <w:sz w:val="24"/>
                <w:szCs w:val="24"/>
              </w:rPr>
              <w:t xml:space="preserve">et </w:t>
            </w:r>
            <w:r w:rsidR="00BC2136" w:rsidRPr="00421514">
              <w:rPr>
                <w:rFonts w:eastAsia="Times New Roman"/>
                <w:b/>
                <w:bCs/>
                <w:color w:val="70AD47" w:themeColor="accent6"/>
                <w:sz w:val="24"/>
                <w:szCs w:val="24"/>
              </w:rPr>
              <w:t>que la superficie de plancher concernée par le changement soit inférieure à 200 m</w:t>
            </w:r>
            <w:r w:rsidR="00BC2136" w:rsidRPr="00421514">
              <w:rPr>
                <w:rFonts w:eastAsia="Times New Roman"/>
                <w:b/>
                <w:bCs/>
                <w:color w:val="70AD47" w:themeColor="accent6"/>
                <w:sz w:val="24"/>
                <w:szCs w:val="24"/>
                <w:vertAlign w:val="superscript"/>
              </w:rPr>
              <w:t>2</w:t>
            </w:r>
            <w:r w:rsidR="00BC2136" w:rsidRPr="00421514">
              <w:rPr>
                <w:rFonts w:eastAsia="Times New Roman"/>
                <w:b/>
                <w:bCs/>
                <w:color w:val="70AD47" w:themeColor="accent6"/>
                <w:sz w:val="24"/>
                <w:szCs w:val="24"/>
              </w:rPr>
              <w:t>.</w:t>
            </w:r>
          </w:p>
          <w:p w14:paraId="1A134CBC" w14:textId="6CC5446E"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br/>
            </w:r>
            <w:r w:rsidRPr="00FA295B">
              <w:rPr>
                <w:rFonts w:ascii="Times New Roman" w:eastAsia="Times New Roman" w:hAnsi="Times New Roman" w:cs="Times New Roman"/>
                <w:b/>
                <w:bCs/>
                <w:color w:val="4472C4" w:themeColor="accent1"/>
                <w:sz w:val="24"/>
                <w:szCs w:val="24"/>
              </w:rPr>
              <w:t xml:space="preserve">  </w:t>
            </w:r>
            <w:r w:rsidRPr="00FA295B">
              <w:rPr>
                <w:rFonts w:ascii="Times New Roman" w:eastAsia="Times New Roman" w:hAnsi="Times New Roman" w:cs="Times New Roman"/>
                <w:b/>
                <w:bCs/>
                <w:strike/>
                <w:color w:val="FF0000"/>
                <w:sz w:val="24"/>
                <w:szCs w:val="24"/>
              </w:rPr>
              <w:t xml:space="preserve">Section 3- Actes et travaux dispensés de l'avis de la Commission royale des Monuments et des Sites. </w:t>
            </w:r>
            <w:r w:rsidRPr="00FA295B">
              <w:rPr>
                <w:rFonts w:ascii="Times New Roman" w:eastAsia="Times New Roman" w:hAnsi="Times New Roman" w:cs="Times New Roman"/>
                <w:b/>
                <w:bCs/>
                <w:strike/>
                <w:color w:val="FF0000"/>
                <w:sz w:val="24"/>
                <w:szCs w:val="24"/>
              </w:rPr>
              <w:br/>
            </w:r>
            <w:r w:rsidRPr="00FA295B">
              <w:rPr>
                <w:rFonts w:ascii="Times New Roman" w:eastAsia="Times New Roman" w:hAnsi="Times New Roman" w:cs="Times New Roman"/>
                <w:b/>
                <w:bCs/>
                <w:strike/>
                <w:color w:val="FF0000"/>
                <w:sz w:val="24"/>
                <w:szCs w:val="24"/>
              </w:rPr>
              <w:br/>
              <w:t>  </w:t>
            </w:r>
            <w:bookmarkStart w:id="199" w:name="Art.35/15"/>
            <w:r w:rsidRPr="00FA295B">
              <w:rPr>
                <w:rFonts w:ascii="Times New Roman" w:eastAsia="Times New Roman" w:hAnsi="Times New Roman" w:cs="Times New Roman"/>
                <w:b/>
                <w:bCs/>
                <w:strike/>
                <w:color w:val="FF0000"/>
                <w:sz w:val="24"/>
                <w:szCs w:val="24"/>
                <w:u w:val="single"/>
              </w:rPr>
              <w:t>Art.</w:t>
            </w:r>
            <w:bookmarkEnd w:id="199"/>
            <w:r w:rsidRPr="00FA295B">
              <w:rPr>
                <w:rFonts w:ascii="Times New Roman" w:eastAsia="Times New Roman" w:hAnsi="Times New Roman" w:cs="Times New Roman"/>
                <w:b/>
                <w:bCs/>
                <w:strike/>
                <w:color w:val="FF0000"/>
                <w:sz w:val="24"/>
                <w:szCs w:val="24"/>
              </w:rPr>
              <w:t> </w:t>
            </w:r>
            <w:r w:rsidRPr="00FA295B">
              <w:rPr>
                <w:rFonts w:ascii="Times New Roman" w:eastAsia="Times New Roman" w:hAnsi="Times New Roman" w:cs="Times New Roman"/>
                <w:b/>
                <w:bCs/>
                <w:strike/>
                <w:color w:val="FF0000"/>
                <w:sz w:val="24"/>
                <w:szCs w:val="24"/>
                <w:u w:val="single"/>
              </w:rPr>
              <w:t>35/15</w:t>
            </w:r>
            <w:r w:rsidRPr="00FA295B">
              <w:rPr>
                <w:rFonts w:ascii="Times New Roman" w:eastAsia="Times New Roman" w:hAnsi="Times New Roman" w:cs="Times New Roman"/>
                <w:b/>
                <w:bCs/>
                <w:strike/>
                <w:color w:val="FF0000"/>
                <w:sz w:val="24"/>
                <w:szCs w:val="24"/>
              </w:rPr>
              <w:t xml:space="preserve">. Sont dispensés de l'avis de la Commission royale des Monuments et des Sites tous les changements de destination ou d'utilisation non visés aux sections 1 et 2 </w:t>
            </w:r>
            <w:r w:rsidRPr="00FA295B">
              <w:rPr>
                <w:rFonts w:ascii="Times New Roman" w:eastAsia="Times New Roman" w:hAnsi="Times New Roman" w:cs="Times New Roman"/>
                <w:b/>
                <w:bCs/>
                <w:strike/>
                <w:color w:val="FF0000"/>
                <w:sz w:val="24"/>
                <w:szCs w:val="24"/>
              </w:rPr>
              <w:lastRenderedPageBreak/>
              <w:t xml:space="preserve">et qui ne nécessitent pas de travaux. </w:t>
            </w:r>
            <w:r w:rsidRPr="00FA295B">
              <w:rPr>
                <w:rFonts w:ascii="Times New Roman" w:eastAsia="Times New Roman" w:hAnsi="Times New Roman" w:cs="Times New Roman"/>
                <w:b/>
                <w:bCs/>
                <w:strike/>
                <w:color w:val="FF0000"/>
                <w:sz w:val="24"/>
                <w:szCs w:val="24"/>
              </w:rPr>
              <w:br/>
            </w:r>
            <w:r w:rsidRPr="00FA295B">
              <w:rPr>
                <w:rFonts w:ascii="Times New Roman" w:eastAsia="Times New Roman" w:hAnsi="Times New Roman" w:cs="Times New Roman"/>
                <w:b/>
                <w:bCs/>
                <w:strike/>
                <w:color w:val="FF0000"/>
                <w:sz w:val="24"/>
                <w:szCs w:val="24"/>
              </w:rPr>
              <w:br/>
              <w:t xml:space="preserve">  Section 4  - Actes et travaux dispensés de l'intervention d'un architecte. </w:t>
            </w:r>
            <w:r w:rsidRPr="00FA295B">
              <w:rPr>
                <w:rFonts w:ascii="Times New Roman" w:eastAsia="Times New Roman" w:hAnsi="Times New Roman" w:cs="Times New Roman"/>
                <w:b/>
                <w:bCs/>
                <w:strike/>
                <w:color w:val="FF0000"/>
                <w:sz w:val="24"/>
                <w:szCs w:val="24"/>
              </w:rPr>
              <w:br/>
            </w:r>
            <w:r w:rsidRPr="00FA295B">
              <w:rPr>
                <w:rFonts w:ascii="Times New Roman" w:eastAsia="Times New Roman" w:hAnsi="Times New Roman" w:cs="Times New Roman"/>
                <w:b/>
                <w:bCs/>
                <w:strike/>
                <w:color w:val="FF0000"/>
                <w:sz w:val="24"/>
                <w:szCs w:val="24"/>
              </w:rPr>
              <w:br/>
              <w:t>  </w:t>
            </w:r>
            <w:bookmarkStart w:id="200" w:name="Art.35/16"/>
            <w:r w:rsidRPr="00FA295B">
              <w:rPr>
                <w:rFonts w:ascii="Times New Roman" w:eastAsia="Times New Roman" w:hAnsi="Times New Roman" w:cs="Times New Roman"/>
                <w:b/>
                <w:bCs/>
                <w:strike/>
                <w:color w:val="FF0000"/>
                <w:sz w:val="24"/>
                <w:szCs w:val="24"/>
                <w:u w:val="single"/>
              </w:rPr>
              <w:t>Art.</w:t>
            </w:r>
            <w:bookmarkEnd w:id="200"/>
            <w:r w:rsidRPr="00FA295B">
              <w:rPr>
                <w:rFonts w:ascii="Times New Roman" w:eastAsia="Times New Roman" w:hAnsi="Times New Roman" w:cs="Times New Roman"/>
                <w:b/>
                <w:bCs/>
                <w:strike/>
                <w:color w:val="FF0000"/>
                <w:sz w:val="24"/>
                <w:szCs w:val="24"/>
              </w:rPr>
              <w:t xml:space="preserve"> 35/16.  Le concours d'un architecte n'est pas obligatoire pour la modification de l'utilisation d'un bien protégé soumise à permis ou pour la modification de la destination de tout ou partie d'un bien protégé si la modification ne nécessite pas de travaux ou si les travaux de transformation intérieurs ou d'aménagement de locaux n'impliquent pas de travaux de stabilité, ni ne sont des travaux de restauration visés à l'article 98, § 1er, 11° du CoBAT. </w:t>
            </w:r>
            <w:r w:rsidRPr="00FA295B">
              <w:rPr>
                <w:rFonts w:ascii="Times New Roman" w:eastAsia="Times New Roman" w:hAnsi="Times New Roman" w:cs="Times New Roman"/>
                <w:b/>
                <w:bCs/>
                <w:strike/>
                <w:color w:val="FF0000"/>
                <w:sz w:val="24"/>
                <w:szCs w:val="24"/>
              </w:rPr>
              <w:br/>
            </w:r>
          </w:p>
          <w:p w14:paraId="71737806" w14:textId="1FA5FE61" w:rsidR="00BC2136"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201" w:name="LNK0051"/>
            <w:r w:rsidRPr="00FA295B">
              <w:rPr>
                <w:rFonts w:ascii="Times New Roman" w:eastAsia="Times New Roman" w:hAnsi="Times New Roman" w:cs="Times New Roman"/>
                <w:b/>
                <w:bCs/>
                <w:color w:val="0000FF"/>
                <w:sz w:val="24"/>
                <w:szCs w:val="24"/>
                <w:u w:val="single"/>
              </w:rPr>
              <w:t>CHAPITRE VI.</w:t>
            </w:r>
            <w:bookmarkEnd w:id="201"/>
            <w:r w:rsidRPr="00FA295B">
              <w:rPr>
                <w:rFonts w:ascii="Times New Roman" w:eastAsia="Times New Roman" w:hAnsi="Times New Roman" w:cs="Times New Roman"/>
                <w:b/>
                <w:bCs/>
                <w:sz w:val="24"/>
                <w:szCs w:val="24"/>
              </w:rPr>
              <w:t> -  Démolition sans reconstruction et démontage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02" w:name="Art.35/17"/>
            <w:r w:rsidRPr="00FA295B">
              <w:rPr>
                <w:rFonts w:ascii="Times New Roman" w:eastAsia="Times New Roman" w:hAnsi="Times New Roman" w:cs="Times New Roman"/>
                <w:b/>
                <w:bCs/>
                <w:color w:val="0000FF"/>
                <w:sz w:val="24"/>
                <w:szCs w:val="24"/>
                <w:u w:val="single"/>
              </w:rPr>
              <w:t>Art.</w:t>
            </w:r>
            <w:bookmarkEnd w:id="202"/>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35/17</w:t>
            </w:r>
            <w:r w:rsidRPr="00FA295B">
              <w:rPr>
                <w:rFonts w:ascii="Times New Roman" w:eastAsia="Times New Roman" w:hAnsi="Times New Roman" w:cs="Times New Roman"/>
                <w:b/>
                <w:bCs/>
                <w:sz w:val="24"/>
                <w:szCs w:val="24"/>
              </w:rPr>
              <w:t xml:space="preserve">.  Le présent chapitre s'applique aux démolitions sans reconstruction et aux démontages.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03" w:name="LNK0052"/>
            <w:r w:rsidRPr="00FA295B">
              <w:rPr>
                <w:rFonts w:ascii="Times New Roman" w:eastAsia="Times New Roman" w:hAnsi="Times New Roman" w:cs="Times New Roman"/>
                <w:b/>
                <w:bCs/>
                <w:color w:val="0000FF"/>
                <w:sz w:val="24"/>
                <w:szCs w:val="24"/>
                <w:u w:val="single"/>
              </w:rPr>
              <w:t>Section 1re.</w:t>
            </w:r>
            <w:bookmarkEnd w:id="203"/>
            <w:r w:rsidRPr="00FA295B">
              <w:rPr>
                <w:rFonts w:ascii="Times New Roman" w:eastAsia="Times New Roman" w:hAnsi="Times New Roman" w:cs="Times New Roman"/>
                <w:b/>
                <w:bCs/>
                <w:sz w:val="24"/>
                <w:szCs w:val="24"/>
              </w:rPr>
              <w:t xml:space="preserve"> - Actes et travaux portant sur les parties non protégées d'un bien protégé et dispensés de l'avis de la commune, des mesures particulières de publicité et de l'avis de la commission de concertation.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04" w:name="Art.35/18"/>
            <w:r w:rsidRPr="00FA295B">
              <w:rPr>
                <w:rFonts w:ascii="Times New Roman" w:eastAsia="Times New Roman" w:hAnsi="Times New Roman" w:cs="Times New Roman"/>
                <w:b/>
                <w:bCs/>
                <w:color w:val="0000FF"/>
                <w:sz w:val="24"/>
                <w:szCs w:val="24"/>
                <w:u w:val="single"/>
              </w:rPr>
              <w:t>Art.</w:t>
            </w:r>
            <w:bookmarkEnd w:id="204"/>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35/18</w:t>
            </w:r>
            <w:r w:rsidRPr="00FA295B">
              <w:rPr>
                <w:rFonts w:ascii="Times New Roman" w:eastAsia="Times New Roman" w:hAnsi="Times New Roman" w:cs="Times New Roman"/>
                <w:b/>
                <w:bCs/>
                <w:sz w:val="24"/>
                <w:szCs w:val="24"/>
              </w:rPr>
              <w:t>. Pour autant que la démolition ou le démontage n'implique aucune incidence quant à la stabilité des constructions maintenues, est dispensée de l'avis de la commune, des mesures particulières de publicité et de l'avis de la commission de concertation, la démolition sans reconstruction ou le démontage d'annexes constituant une partie non protégée d'un bien protégé et dont la superficie au sol est inférieure à 100 m</w:t>
            </w:r>
            <w:r w:rsidRPr="00FA295B">
              <w:rPr>
                <w:rFonts w:ascii="Times New Roman" w:eastAsia="Times New Roman" w:hAnsi="Times New Roman" w:cs="Times New Roman"/>
                <w:b/>
                <w:bCs/>
                <w:sz w:val="24"/>
                <w:szCs w:val="24"/>
                <w:vertAlign w:val="superscript"/>
              </w:rPr>
              <w:t>2</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05" w:name="LNK0053"/>
            <w:r w:rsidRPr="00FA295B">
              <w:rPr>
                <w:rFonts w:ascii="Times New Roman" w:eastAsia="Times New Roman" w:hAnsi="Times New Roman" w:cs="Times New Roman"/>
                <w:b/>
                <w:bCs/>
                <w:color w:val="0000FF"/>
                <w:sz w:val="24"/>
                <w:szCs w:val="24"/>
                <w:u w:val="single"/>
              </w:rPr>
              <w:t>Section 2.</w:t>
            </w:r>
            <w:bookmarkEnd w:id="205"/>
            <w:r w:rsidRPr="00FA295B">
              <w:rPr>
                <w:rFonts w:ascii="Times New Roman" w:eastAsia="Times New Roman" w:hAnsi="Times New Roman" w:cs="Times New Roman"/>
                <w:b/>
                <w:bCs/>
                <w:sz w:val="24"/>
                <w:szCs w:val="24"/>
              </w:rPr>
              <w:t xml:space="preserve"> -  Actes et travaux portant sur les parties protégées d'un bien protégé et dispensés de l'avis de la Commission royale des Monuments et des Sites ainsi que de l'avis de la commune, des mesures particulières de publicité et de l'avis de la commission de concertation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06" w:name="Art.35/19"/>
            <w:r w:rsidRPr="00FA295B">
              <w:rPr>
                <w:rFonts w:ascii="Times New Roman" w:eastAsia="Times New Roman" w:hAnsi="Times New Roman" w:cs="Times New Roman"/>
                <w:b/>
                <w:bCs/>
                <w:color w:val="0000FF"/>
                <w:sz w:val="24"/>
                <w:szCs w:val="24"/>
                <w:u w:val="single"/>
              </w:rPr>
              <w:t>Art.</w:t>
            </w:r>
            <w:bookmarkEnd w:id="206"/>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35/19</w:t>
            </w:r>
            <w:r w:rsidRPr="00FA295B">
              <w:rPr>
                <w:rFonts w:ascii="Times New Roman" w:eastAsia="Times New Roman" w:hAnsi="Times New Roman" w:cs="Times New Roman"/>
                <w:b/>
                <w:bCs/>
                <w:sz w:val="24"/>
                <w:szCs w:val="24"/>
              </w:rPr>
              <w:t>. Sont dispensés de l'avis de la Commission royale des Monuments et des Sites ainsi que de l'avis de la commune, des mesures particulières de publicité et de l'avis de la commission de concertation :</w:t>
            </w:r>
            <w:r w:rsidRPr="00FA295B">
              <w:rPr>
                <w:rFonts w:ascii="Times New Roman" w:eastAsia="Times New Roman" w:hAnsi="Times New Roman" w:cs="Times New Roman"/>
                <w:b/>
                <w:bCs/>
                <w:sz w:val="24"/>
                <w:szCs w:val="24"/>
              </w:rPr>
              <w:br/>
              <w:t>  1° l'enlèvement d'éléments d'un bien protégé n'ayant pas justifié en eux-mêmes la mesure de protection ou et ne participant pas à l'intérêt patrimonial du bien protégé tels que cloisons légères, faux-plafonds, antennes, ou plantations;</w:t>
            </w:r>
            <w:r w:rsidRPr="00FA295B">
              <w:rPr>
                <w:rFonts w:ascii="Times New Roman" w:eastAsia="Times New Roman" w:hAnsi="Times New Roman" w:cs="Times New Roman"/>
                <w:b/>
                <w:bCs/>
                <w:sz w:val="24"/>
                <w:szCs w:val="24"/>
              </w:rPr>
              <w:br/>
              <w:t>  2° le démontage d'éléments d'un bien protégé lorsque ce démontage est nécessaire à la réalisation d'une étude préalable de ce bien ou à la restauration de ces éléments.</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z w:val="24"/>
                <w:szCs w:val="24"/>
              </w:rPr>
              <w:br/>
              <w:t>  </w:t>
            </w:r>
            <w:bookmarkStart w:id="207" w:name="LNK0054"/>
            <w:r w:rsidRPr="00FA295B">
              <w:rPr>
                <w:rFonts w:ascii="Times New Roman" w:eastAsia="Times New Roman" w:hAnsi="Times New Roman" w:cs="Times New Roman"/>
                <w:b/>
                <w:bCs/>
                <w:color w:val="0000FF"/>
                <w:sz w:val="24"/>
                <w:szCs w:val="24"/>
                <w:u w:val="single"/>
              </w:rPr>
              <w:t>Section 3.</w:t>
            </w:r>
            <w:bookmarkEnd w:id="207"/>
            <w:r w:rsidRPr="00FA295B">
              <w:rPr>
                <w:rFonts w:ascii="Times New Roman" w:eastAsia="Times New Roman" w:hAnsi="Times New Roman" w:cs="Times New Roman"/>
                <w:b/>
                <w:bCs/>
                <w:sz w:val="24"/>
                <w:szCs w:val="24"/>
              </w:rPr>
              <w:t xml:space="preserve"> - Actes et travaux portant sur les parties non protégées d'un bien protégé ou portant sur les parties protégées d'un bien protégé et dispensés de l'intervention d'un architecte.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08" w:name="Art.35/20"/>
            <w:r w:rsidRPr="00FA295B">
              <w:rPr>
                <w:rFonts w:ascii="Times New Roman" w:eastAsia="Times New Roman" w:hAnsi="Times New Roman" w:cs="Times New Roman"/>
                <w:b/>
                <w:bCs/>
                <w:color w:val="0000FF"/>
                <w:sz w:val="24"/>
                <w:szCs w:val="24"/>
                <w:u w:val="single"/>
              </w:rPr>
              <w:t>Art.</w:t>
            </w:r>
            <w:bookmarkEnd w:id="208"/>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35/20</w:t>
            </w:r>
            <w:r w:rsidRPr="00FA295B">
              <w:rPr>
                <w:rFonts w:ascii="Times New Roman" w:eastAsia="Times New Roman" w:hAnsi="Times New Roman" w:cs="Times New Roman"/>
                <w:b/>
                <w:bCs/>
                <w:sz w:val="24"/>
                <w:szCs w:val="24"/>
              </w:rPr>
              <w:t>. </w:t>
            </w:r>
            <w:r w:rsidR="00B169DB" w:rsidRPr="00FA295B">
              <w:rPr>
                <w:rFonts w:ascii="Times New Roman" w:eastAsia="Times New Roman" w:hAnsi="Times New Roman" w:cs="Times New Roman"/>
                <w:b/>
                <w:bCs/>
                <w:strike/>
                <w:color w:val="FF0000"/>
                <w:sz w:val="24"/>
                <w:szCs w:val="24"/>
              </w:rPr>
              <w:t>Le concours d'un architecte n'est pas obligatoire pour les actes et travaux qui, en application de l'article 35/18 ou de l'article 35/19, 1°, sont dispensés de l'avis de la Commission royale des Monuments et des Sites.</w:t>
            </w:r>
            <w:r w:rsidR="00B169DB" w:rsidRPr="00FA295B">
              <w:rPr>
                <w:rFonts w:ascii="Times New Roman" w:eastAsia="Times New Roman" w:hAnsi="Times New Roman" w:cs="Times New Roman"/>
                <w:b/>
                <w:bCs/>
                <w:color w:val="FF0000"/>
                <w:sz w:val="24"/>
                <w:szCs w:val="24"/>
              </w:rPr>
              <w:t xml:space="preserve"> </w:t>
            </w:r>
            <w:r w:rsidR="00B169DB" w:rsidRPr="00FA295B">
              <w:rPr>
                <w:rFonts w:ascii="Times New Roman" w:eastAsia="Times New Roman" w:hAnsi="Times New Roman" w:cs="Times New Roman"/>
                <w:b/>
                <w:bCs/>
                <w:color w:val="70AD47" w:themeColor="accent6"/>
                <w:sz w:val="24"/>
                <w:szCs w:val="24"/>
              </w:rPr>
              <w:t xml:space="preserve">Le concours d’un architecte n’est </w:t>
            </w:r>
            <w:r w:rsidR="00B169DB" w:rsidRPr="00FA295B">
              <w:rPr>
                <w:rFonts w:ascii="Times New Roman" w:eastAsia="Times New Roman" w:hAnsi="Times New Roman" w:cs="Times New Roman"/>
                <w:b/>
                <w:bCs/>
                <w:color w:val="70AD47" w:themeColor="accent6"/>
                <w:sz w:val="24"/>
                <w:szCs w:val="24"/>
              </w:rPr>
              <w:lastRenderedPageBreak/>
              <w:t xml:space="preserve">pas obligatoire pour les actes et travaux visés aux articles 35/18 et 35/19, 1°. </w:t>
            </w:r>
            <w:r w:rsidRPr="00FA295B">
              <w:rPr>
                <w:rFonts w:ascii="Times New Roman" w:eastAsia="Times New Roman" w:hAnsi="Times New Roman" w:cs="Times New Roman"/>
                <w:b/>
                <w:bCs/>
                <w:sz w:val="24"/>
                <w:szCs w:val="24"/>
              </w:rPr>
              <w:br/>
              <w:t>  </w:t>
            </w:r>
          </w:p>
          <w:p w14:paraId="3E1C9512" w14:textId="77777777" w:rsidR="00C46B6E" w:rsidRPr="00FA295B" w:rsidRDefault="00C46B6E" w:rsidP="00165B38">
            <w:pPr>
              <w:spacing w:after="0" w:line="240" w:lineRule="auto"/>
              <w:rPr>
                <w:rFonts w:ascii="Times New Roman" w:eastAsia="Times New Roman" w:hAnsi="Times New Roman" w:cs="Times New Roman"/>
                <w:b/>
                <w:bCs/>
                <w:sz w:val="24"/>
                <w:szCs w:val="24"/>
              </w:rPr>
            </w:pPr>
          </w:p>
          <w:p w14:paraId="75D07311" w14:textId="720B9F10"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t>  </w:t>
            </w:r>
            <w:bookmarkStart w:id="209" w:name="LNK0055"/>
            <w:r w:rsidRPr="00FA295B">
              <w:rPr>
                <w:rFonts w:ascii="Times New Roman" w:eastAsia="Times New Roman" w:hAnsi="Times New Roman" w:cs="Times New Roman"/>
                <w:b/>
                <w:bCs/>
                <w:color w:val="0000FF"/>
                <w:sz w:val="24"/>
                <w:szCs w:val="24"/>
                <w:u w:val="single"/>
              </w:rPr>
              <w:t>CHAPITRE VII.</w:t>
            </w:r>
            <w:bookmarkEnd w:id="209"/>
            <w:r w:rsidRPr="00FA295B">
              <w:rPr>
                <w:rFonts w:ascii="Times New Roman" w:eastAsia="Times New Roman" w:hAnsi="Times New Roman" w:cs="Times New Roman"/>
                <w:b/>
                <w:bCs/>
                <w:sz w:val="24"/>
                <w:szCs w:val="24"/>
              </w:rPr>
              <w:t xml:space="preserve"> - Aménagements, constructions, transformations et modifications extérieurs </w:t>
            </w:r>
            <w:r w:rsidRPr="00FA295B">
              <w:rPr>
                <w:rFonts w:ascii="Times New Roman" w:eastAsia="Times New Roman" w:hAnsi="Times New Roman" w:cs="Times New Roman"/>
                <w:b/>
                <w:bCs/>
                <w:sz w:val="24"/>
                <w:szCs w:val="24"/>
              </w:rPr>
              <w:br/>
              <w:t> </w:t>
            </w:r>
          </w:p>
          <w:p w14:paraId="58DB3ACD" w14:textId="44C2798E"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t>  </w:t>
            </w:r>
            <w:bookmarkStart w:id="210" w:name="Art.35/21"/>
            <w:r w:rsidRPr="00FA295B">
              <w:rPr>
                <w:rFonts w:ascii="Times New Roman" w:eastAsia="Times New Roman" w:hAnsi="Times New Roman" w:cs="Times New Roman"/>
                <w:b/>
                <w:bCs/>
                <w:color w:val="0000FF"/>
                <w:sz w:val="24"/>
                <w:szCs w:val="24"/>
                <w:u w:val="single"/>
              </w:rPr>
              <w:t>Art.</w:t>
            </w:r>
            <w:bookmarkEnd w:id="210"/>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35/21</w:t>
            </w:r>
            <w:r w:rsidRPr="00FA295B">
              <w:rPr>
                <w:rFonts w:ascii="Times New Roman" w:eastAsia="Times New Roman" w:hAnsi="Times New Roman" w:cs="Times New Roman"/>
                <w:b/>
                <w:bCs/>
                <w:sz w:val="24"/>
                <w:szCs w:val="24"/>
              </w:rPr>
              <w:t xml:space="preserve">. Le présent chapitre s'applique aux aménagements, constructions, transformations et modifications extérieurs. </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z w:val="24"/>
                <w:szCs w:val="24"/>
              </w:rPr>
              <w:br/>
              <w:t>  </w:t>
            </w:r>
            <w:bookmarkStart w:id="211" w:name="LNK0056"/>
            <w:r w:rsidRPr="00FA295B">
              <w:rPr>
                <w:rFonts w:ascii="Times New Roman" w:eastAsia="Times New Roman" w:hAnsi="Times New Roman" w:cs="Times New Roman"/>
                <w:b/>
                <w:bCs/>
                <w:color w:val="0000FF"/>
                <w:sz w:val="24"/>
                <w:szCs w:val="24"/>
                <w:u w:val="single"/>
              </w:rPr>
              <w:t>Section 1re.</w:t>
            </w:r>
            <w:bookmarkEnd w:id="211"/>
            <w:r w:rsidRPr="00FA295B">
              <w:rPr>
                <w:rFonts w:ascii="Times New Roman" w:eastAsia="Times New Roman" w:hAnsi="Times New Roman" w:cs="Times New Roman"/>
                <w:b/>
                <w:bCs/>
                <w:sz w:val="24"/>
                <w:szCs w:val="24"/>
              </w:rPr>
              <w:t xml:space="preserve"> -  Actes et travaux portant sur les parties non protégées d'un bien protégé.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12" w:name="LNK0057"/>
            <w:r w:rsidRPr="00FA295B">
              <w:rPr>
                <w:rFonts w:ascii="Times New Roman" w:eastAsia="Times New Roman" w:hAnsi="Times New Roman" w:cs="Times New Roman"/>
                <w:b/>
                <w:bCs/>
                <w:color w:val="0000FF"/>
                <w:sz w:val="24"/>
                <w:szCs w:val="24"/>
                <w:u w:val="single"/>
              </w:rPr>
              <w:t>Sous-section 1re.</w:t>
            </w:r>
            <w:bookmarkEnd w:id="212"/>
            <w:r w:rsidRPr="00FA295B">
              <w:rPr>
                <w:rFonts w:ascii="Times New Roman" w:eastAsia="Times New Roman" w:hAnsi="Times New Roman" w:cs="Times New Roman"/>
                <w:b/>
                <w:bCs/>
                <w:sz w:val="24"/>
                <w:szCs w:val="24"/>
              </w:rPr>
              <w:t xml:space="preserve"> - Actes et travaux portant sur les parties non protégées d'un bien protégé dispensés de permis d'urbanisme. </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z w:val="24"/>
                <w:szCs w:val="24"/>
              </w:rPr>
              <w:br/>
              <w:t>  </w:t>
            </w:r>
            <w:bookmarkStart w:id="213" w:name="Art.35/22"/>
            <w:r w:rsidRPr="00FA295B">
              <w:rPr>
                <w:rFonts w:ascii="Times New Roman" w:eastAsia="Times New Roman" w:hAnsi="Times New Roman" w:cs="Times New Roman"/>
                <w:b/>
                <w:bCs/>
                <w:color w:val="0000FF"/>
                <w:sz w:val="24"/>
                <w:szCs w:val="24"/>
                <w:u w:val="single"/>
              </w:rPr>
              <w:t>Art.</w:t>
            </w:r>
            <w:bookmarkEnd w:id="213"/>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35/22</w:t>
            </w:r>
            <w:r w:rsidRPr="00FA295B">
              <w:rPr>
                <w:rFonts w:ascii="Times New Roman" w:eastAsia="Times New Roman" w:hAnsi="Times New Roman" w:cs="Times New Roman"/>
                <w:b/>
                <w:bCs/>
                <w:sz w:val="24"/>
                <w:szCs w:val="24"/>
              </w:rPr>
              <w:t>. Pour autant qu'ils n'impliquent aucune dérogation à un plan d'affectation du sol, à un règlement d'urbanisme ou à un permis de lotir, les actes et travaux suivants portant sur les parties non protégées d'un bien protégé sont dispensés de permis d'urbanisme :</w:t>
            </w:r>
            <w:r w:rsidRPr="00FA295B">
              <w:rPr>
                <w:rFonts w:ascii="Times New Roman" w:eastAsia="Times New Roman" w:hAnsi="Times New Roman" w:cs="Times New Roman"/>
                <w:b/>
                <w:bCs/>
                <w:sz w:val="24"/>
                <w:szCs w:val="24"/>
              </w:rPr>
              <w:br/>
              <w:t>  1° le placement en toiture qui présente une pente inférieure à 45° par rapport à l'horizontal, de lanterneaux, de fenêtres de toit ou de verrières réalisés dans le plan de la toiture, pour autant que, s'il s'agit d'une toiture inclinée, leur superficie cumulée n'excède pas 20 % de la superficie du versant de toiture;</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2° le placement de panneaux capteurs solaires, photovoltaïques ou assimilés à condition qu'ils soient non visibles de l'espace public;</w:t>
            </w:r>
            <w:r w:rsidRPr="00FA295B">
              <w:rPr>
                <w:rFonts w:ascii="Times New Roman" w:eastAsia="Times New Roman" w:hAnsi="Times New Roman" w:cs="Times New Roman"/>
                <w:b/>
                <w:bCs/>
                <w:sz w:val="24"/>
                <w:szCs w:val="24"/>
              </w:rPr>
              <w:br/>
              <w:t>  </w:t>
            </w:r>
            <w:r w:rsidR="00524D02" w:rsidRPr="00FA295B">
              <w:rPr>
                <w:rFonts w:ascii="Times New Roman" w:eastAsia="Times New Roman" w:hAnsi="Times New Roman" w:cs="Times New Roman"/>
                <w:b/>
                <w:bCs/>
                <w:color w:val="70AD47" w:themeColor="accent6"/>
                <w:sz w:val="24"/>
                <w:szCs w:val="24"/>
              </w:rPr>
              <w:t>2</w:t>
            </w:r>
            <w:r w:rsidRPr="00FA295B">
              <w:rPr>
                <w:rFonts w:ascii="Times New Roman" w:eastAsia="Times New Roman" w:hAnsi="Times New Roman" w:cs="Times New Roman"/>
                <w:b/>
                <w:bCs/>
                <w:strike/>
                <w:color w:val="FF0000"/>
                <w:sz w:val="24"/>
                <w:szCs w:val="24"/>
              </w:rPr>
              <w:t>3</w:t>
            </w:r>
            <w:r w:rsidRPr="00FA295B">
              <w:rPr>
                <w:rFonts w:ascii="Times New Roman" w:eastAsia="Times New Roman" w:hAnsi="Times New Roman" w:cs="Times New Roman"/>
                <w:b/>
                <w:bCs/>
                <w:sz w:val="24"/>
                <w:szCs w:val="24"/>
              </w:rPr>
              <w:t xml:space="preserve">° le placement </w:t>
            </w:r>
            <w:r w:rsidRPr="00FA295B">
              <w:rPr>
                <w:rFonts w:ascii="Times New Roman" w:eastAsia="Times New Roman" w:hAnsi="Times New Roman" w:cs="Times New Roman"/>
                <w:b/>
                <w:bCs/>
                <w:color w:val="70AD47" w:themeColor="accent6"/>
                <w:sz w:val="24"/>
                <w:szCs w:val="24"/>
              </w:rPr>
              <w:t xml:space="preserve">ou l’enlèvement </w:t>
            </w:r>
            <w:r w:rsidRPr="00FA295B">
              <w:rPr>
                <w:rFonts w:ascii="Times New Roman" w:eastAsia="Times New Roman" w:hAnsi="Times New Roman" w:cs="Times New Roman"/>
                <w:b/>
                <w:bCs/>
                <w:strike/>
                <w:color w:val="FF0000"/>
                <w:sz w:val="24"/>
                <w:szCs w:val="24"/>
              </w:rPr>
              <w:t>en façade</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 xml:space="preserve">de dispositifs techniques ou décoratifs usuels </w:t>
            </w:r>
            <w:r w:rsidRPr="00FA295B">
              <w:rPr>
                <w:rFonts w:ascii="Times New Roman" w:eastAsia="Times New Roman" w:hAnsi="Times New Roman" w:cs="Times New Roman"/>
                <w:b/>
                <w:bCs/>
                <w:strike/>
                <w:color w:val="FF0000"/>
                <w:sz w:val="24"/>
                <w:szCs w:val="24"/>
              </w:rPr>
              <w:t>à usage domestique</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tels que les numéros de police, sonnettes, les boitiers divers d'une superficie verticale inférieure à 0,10 m</w:t>
            </w:r>
            <w:r w:rsidRPr="00FA295B">
              <w:rPr>
                <w:rFonts w:ascii="Times New Roman" w:eastAsia="Times New Roman" w:hAnsi="Times New Roman" w:cs="Times New Roman"/>
                <w:b/>
                <w:bCs/>
                <w:sz w:val="24"/>
                <w:szCs w:val="24"/>
                <w:vertAlign w:val="superscript"/>
              </w:rPr>
              <w:t>2</w:t>
            </w:r>
            <w:r w:rsidRPr="00FA295B">
              <w:rPr>
                <w:rFonts w:ascii="Times New Roman" w:eastAsia="Times New Roman" w:hAnsi="Times New Roman" w:cs="Times New Roman"/>
                <w:b/>
                <w:bCs/>
                <w:sz w:val="24"/>
                <w:szCs w:val="24"/>
              </w:rPr>
              <w:t>, les supports de plantes grimpantes ou les bacs à plantes, les dispositifs d'éclairage extérieur, les boites aux lettres, les cendriers, les plaques pour professions libérales, les plaques commémoratives ou historiques, pour autant que la saillie de tous ces dispositifs soit inférieure à 12 cm;</w:t>
            </w:r>
            <w:r w:rsidRPr="00FA295B">
              <w:rPr>
                <w:rFonts w:ascii="Times New Roman" w:eastAsia="Times New Roman" w:hAnsi="Times New Roman" w:cs="Times New Roman"/>
                <w:b/>
                <w:bCs/>
                <w:sz w:val="24"/>
                <w:szCs w:val="24"/>
              </w:rPr>
              <w:br/>
              <w:t>  </w:t>
            </w:r>
            <w:r w:rsidR="00524D02" w:rsidRPr="00FA295B">
              <w:rPr>
                <w:rFonts w:ascii="Times New Roman" w:eastAsia="Times New Roman" w:hAnsi="Times New Roman" w:cs="Times New Roman"/>
                <w:b/>
                <w:bCs/>
                <w:color w:val="70AD47" w:themeColor="accent6"/>
                <w:sz w:val="24"/>
                <w:szCs w:val="24"/>
              </w:rPr>
              <w:t>3</w:t>
            </w:r>
            <w:r w:rsidRPr="00FA295B">
              <w:rPr>
                <w:rFonts w:ascii="Times New Roman" w:eastAsia="Times New Roman" w:hAnsi="Times New Roman" w:cs="Times New Roman"/>
                <w:b/>
                <w:bCs/>
                <w:strike/>
                <w:color w:val="FF0000"/>
                <w:sz w:val="24"/>
                <w:szCs w:val="24"/>
              </w:rPr>
              <w:t>4</w:t>
            </w:r>
            <w:r w:rsidRPr="00FA295B">
              <w:rPr>
                <w:rFonts w:ascii="Times New Roman" w:eastAsia="Times New Roman" w:hAnsi="Times New Roman" w:cs="Times New Roman"/>
                <w:b/>
                <w:bCs/>
                <w:sz w:val="24"/>
                <w:szCs w:val="24"/>
              </w:rPr>
              <w:t>° l'enlèvement d'antennes paraboliques ou assimilées;</w:t>
            </w:r>
            <w:r w:rsidRPr="00FA295B">
              <w:rPr>
                <w:rFonts w:ascii="Times New Roman" w:eastAsia="Times New Roman" w:hAnsi="Times New Roman" w:cs="Times New Roman"/>
                <w:b/>
                <w:bCs/>
                <w:sz w:val="24"/>
                <w:szCs w:val="24"/>
              </w:rPr>
              <w:br/>
              <w:t> </w:t>
            </w:r>
            <w:r w:rsidR="003A3C19" w:rsidRPr="00FA295B">
              <w:rPr>
                <w:rFonts w:ascii="Times New Roman" w:eastAsia="Times New Roman" w:hAnsi="Times New Roman" w:cs="Times New Roman"/>
                <w:b/>
                <w:bCs/>
                <w:sz w:val="24"/>
                <w:szCs w:val="24"/>
              </w:rPr>
              <w:t xml:space="preserve"> </w:t>
            </w:r>
            <w:r w:rsidR="00524D02" w:rsidRPr="00FA295B">
              <w:rPr>
                <w:rFonts w:ascii="Times New Roman" w:eastAsia="Times New Roman" w:hAnsi="Times New Roman" w:cs="Times New Roman"/>
                <w:b/>
                <w:bCs/>
                <w:color w:val="70AD47" w:themeColor="accent6"/>
                <w:sz w:val="24"/>
                <w:szCs w:val="24"/>
              </w:rPr>
              <w:t>4</w:t>
            </w:r>
            <w:r w:rsidRPr="00FA295B">
              <w:rPr>
                <w:rFonts w:ascii="Times New Roman" w:eastAsia="Times New Roman" w:hAnsi="Times New Roman" w:cs="Times New Roman"/>
                <w:b/>
                <w:bCs/>
                <w:strike/>
                <w:color w:val="FF0000"/>
                <w:sz w:val="24"/>
                <w:szCs w:val="24"/>
              </w:rPr>
              <w:t>5</w:t>
            </w:r>
            <w:r w:rsidRPr="00FA295B">
              <w:rPr>
                <w:rFonts w:ascii="Times New Roman" w:eastAsia="Times New Roman" w:hAnsi="Times New Roman" w:cs="Times New Roman"/>
                <w:b/>
                <w:bCs/>
                <w:sz w:val="24"/>
                <w:szCs w:val="24"/>
              </w:rPr>
              <w:t xml:space="preserve">° le placement </w:t>
            </w:r>
            <w:r w:rsidRPr="00FA295B">
              <w:rPr>
                <w:rFonts w:ascii="Times New Roman" w:eastAsia="Times New Roman" w:hAnsi="Times New Roman" w:cs="Times New Roman"/>
                <w:b/>
                <w:bCs/>
                <w:color w:val="70AD47" w:themeColor="accent6"/>
                <w:sz w:val="24"/>
                <w:szCs w:val="24"/>
              </w:rPr>
              <w:t xml:space="preserve">ou l’enlèvement </w:t>
            </w:r>
            <w:r w:rsidRPr="00FA295B">
              <w:rPr>
                <w:rFonts w:ascii="Times New Roman" w:eastAsia="Times New Roman" w:hAnsi="Times New Roman" w:cs="Times New Roman"/>
                <w:b/>
                <w:bCs/>
                <w:sz w:val="24"/>
                <w:szCs w:val="24"/>
              </w:rPr>
              <w:t>de cheminées ou conduites d'aération à usage domestique, tuyaux de descentes d'eau de pluie, marquises, volets pour autant que ces dispositifs ne soient pas visibles depuis l'espace public;</w:t>
            </w:r>
            <w:r w:rsidRPr="00FA295B">
              <w:rPr>
                <w:rFonts w:ascii="Times New Roman" w:eastAsia="Times New Roman" w:hAnsi="Times New Roman" w:cs="Times New Roman"/>
                <w:b/>
                <w:bCs/>
                <w:sz w:val="24"/>
                <w:szCs w:val="24"/>
              </w:rPr>
              <w:br/>
              <w:t> </w:t>
            </w:r>
            <w:r w:rsidR="003A3C19" w:rsidRPr="00FA295B">
              <w:rPr>
                <w:rFonts w:ascii="Times New Roman" w:eastAsia="Times New Roman" w:hAnsi="Times New Roman" w:cs="Times New Roman"/>
                <w:b/>
                <w:bCs/>
                <w:sz w:val="24"/>
                <w:szCs w:val="24"/>
              </w:rPr>
              <w:t xml:space="preserve"> </w:t>
            </w:r>
            <w:r w:rsidR="00524D02" w:rsidRPr="00FA295B">
              <w:rPr>
                <w:rFonts w:ascii="Times New Roman" w:eastAsia="Times New Roman" w:hAnsi="Times New Roman" w:cs="Times New Roman"/>
                <w:b/>
                <w:bCs/>
                <w:color w:val="70AD47" w:themeColor="accent6"/>
                <w:sz w:val="24"/>
                <w:szCs w:val="24"/>
              </w:rPr>
              <w:t>5</w:t>
            </w:r>
            <w:r w:rsidRPr="00FA295B">
              <w:rPr>
                <w:rFonts w:ascii="Times New Roman" w:eastAsia="Times New Roman" w:hAnsi="Times New Roman" w:cs="Times New Roman"/>
                <w:b/>
                <w:bCs/>
                <w:strike/>
                <w:color w:val="FF0000"/>
                <w:sz w:val="24"/>
                <w:szCs w:val="24"/>
              </w:rPr>
              <w:t>6</w:t>
            </w:r>
            <w:r w:rsidRPr="00FA295B">
              <w:rPr>
                <w:rFonts w:ascii="Times New Roman" w:eastAsia="Times New Roman" w:hAnsi="Times New Roman" w:cs="Times New Roman"/>
                <w:b/>
                <w:bCs/>
                <w:sz w:val="24"/>
                <w:szCs w:val="24"/>
              </w:rPr>
              <w:t>° le remplacement des châssis, vitrages, vitrines commerciales, portes d'entrée, portes cochères et portes de garage, pour autant :</w:t>
            </w:r>
            <w:r w:rsidRPr="00FA295B">
              <w:rPr>
                <w:rFonts w:ascii="Times New Roman" w:eastAsia="Times New Roman" w:hAnsi="Times New Roman" w:cs="Times New Roman"/>
                <w:b/>
                <w:bCs/>
                <w:sz w:val="24"/>
                <w:szCs w:val="24"/>
              </w:rPr>
              <w:br/>
              <w:t>  - que les formes initiales, en ce compris les cintrages, divisions apparentes et parties ouvrantes et dormantes, soient maintenues;</w:t>
            </w:r>
            <w:r w:rsidRPr="00FA295B">
              <w:rPr>
                <w:rFonts w:ascii="Times New Roman" w:eastAsia="Times New Roman" w:hAnsi="Times New Roman" w:cs="Times New Roman"/>
                <w:b/>
                <w:bCs/>
                <w:sz w:val="24"/>
                <w:szCs w:val="24"/>
              </w:rPr>
              <w:br/>
              <w:t xml:space="preserve">  - que l'aspect architectural du bâtiment ne soit pas modifié. </w:t>
            </w:r>
            <w:r w:rsidRPr="00FA295B">
              <w:rPr>
                <w:rFonts w:ascii="Times New Roman" w:eastAsia="Times New Roman" w:hAnsi="Times New Roman" w:cs="Times New Roman"/>
                <w:b/>
                <w:bCs/>
                <w:sz w:val="24"/>
                <w:szCs w:val="24"/>
              </w:rPr>
              <w:br/>
            </w:r>
            <w:bookmarkStart w:id="214" w:name="_Hlk67405154"/>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u w:val="single"/>
              </w:rPr>
              <w:t>Sous-section 1bis.</w:t>
            </w:r>
            <w:r w:rsidRPr="00FA295B">
              <w:rPr>
                <w:rFonts w:ascii="Times New Roman" w:eastAsia="Times New Roman" w:hAnsi="Times New Roman" w:cs="Times New Roman"/>
                <w:b/>
                <w:bCs/>
                <w:color w:val="70AD47" w:themeColor="accent6"/>
                <w:sz w:val="24"/>
                <w:szCs w:val="24"/>
              </w:rPr>
              <w:t> - Actes et travaux portant sur les parties non protégées d'un bien protégé dispensés</w:t>
            </w:r>
            <w:r w:rsidR="00E60686">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d’enquête publique</w:t>
            </w:r>
            <w:bookmarkEnd w:id="214"/>
            <w:r w:rsidR="00A85BF9" w:rsidRPr="00FA295B">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de l’avis de la commission de concertation</w:t>
            </w:r>
            <w:r w:rsidR="00310BA2" w:rsidRPr="00FA295B">
              <w:rPr>
                <w:rFonts w:ascii="Times New Roman" w:eastAsia="Times New Roman" w:hAnsi="Times New Roman" w:cs="Times New Roman"/>
                <w:b/>
                <w:bCs/>
                <w:color w:val="70AD47" w:themeColor="accent6"/>
                <w:sz w:val="24"/>
                <w:szCs w:val="24"/>
              </w:rPr>
              <w:t xml:space="preserve"> et de l’avis de la commune</w:t>
            </w:r>
            <w:r w:rsidRPr="00FA295B">
              <w:rPr>
                <w:rFonts w:ascii="Times New Roman" w:eastAsia="Times New Roman" w:hAnsi="Times New Roman" w:cs="Times New Roman"/>
                <w:b/>
                <w:bCs/>
                <w:color w:val="70AD47" w:themeColor="accent6"/>
                <w:sz w:val="24"/>
                <w:szCs w:val="24"/>
              </w:rPr>
              <w:t>.</w:t>
            </w:r>
          </w:p>
          <w:p w14:paraId="6D6BAC67"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56C1D4C4" w14:textId="48340BB6" w:rsidR="00BC2136" w:rsidRPr="00FA295B" w:rsidRDefault="0001772C" w:rsidP="00165B38">
            <w:pPr>
              <w:contextualSpacing/>
              <w:rPr>
                <w:rFonts w:ascii="Times New Roman" w:eastAsia="Times New Roman" w:hAnsi="Times New Roman" w:cs="Times New Roman"/>
                <w:b/>
                <w:bCs/>
                <w:color w:val="70AD47" w:themeColor="accent6"/>
                <w:sz w:val="24"/>
                <w:szCs w:val="24"/>
              </w:rPr>
            </w:pPr>
            <w:r w:rsidRPr="0001772C">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 xml:space="preserve">Art. 35/22/1. </w:t>
            </w:r>
            <w:r w:rsidR="00BC2136" w:rsidRPr="00FA295B">
              <w:rPr>
                <w:rFonts w:ascii="Times New Roman" w:eastAsia="Times New Roman" w:hAnsi="Times New Roman" w:cs="Times New Roman"/>
                <w:b/>
                <w:bCs/>
                <w:color w:val="70AD47" w:themeColor="accent6"/>
                <w:sz w:val="24"/>
                <w:szCs w:val="24"/>
              </w:rPr>
              <w:t>Même s'ils impliquent une dérogation à un plan d'affectation du sol, à un règlement d'urbanisme ou à un permis de lotir, les actes et travaux suivants</w:t>
            </w:r>
            <w:r w:rsidR="0082336E">
              <w:rPr>
                <w:rFonts w:ascii="Times New Roman" w:eastAsia="Times New Roman" w:hAnsi="Times New Roman" w:cs="Times New Roman"/>
                <w:b/>
                <w:bCs/>
                <w:color w:val="70AD47" w:themeColor="accent6"/>
                <w:sz w:val="24"/>
                <w:szCs w:val="24"/>
              </w:rPr>
              <w:t>,</w:t>
            </w:r>
            <w:r w:rsidR="00BC2136" w:rsidRPr="00FA295B">
              <w:rPr>
                <w:rFonts w:ascii="Times New Roman" w:eastAsia="Times New Roman" w:hAnsi="Times New Roman" w:cs="Times New Roman"/>
                <w:b/>
                <w:bCs/>
                <w:color w:val="70AD47" w:themeColor="accent6"/>
                <w:sz w:val="24"/>
                <w:szCs w:val="24"/>
              </w:rPr>
              <w:t xml:space="preserve"> </w:t>
            </w:r>
            <w:r w:rsidR="0082336E" w:rsidRPr="0082336E">
              <w:rPr>
                <w:rFonts w:ascii="Times New Roman" w:eastAsia="Times New Roman" w:hAnsi="Times New Roman" w:cs="Times New Roman"/>
                <w:b/>
                <w:bCs/>
                <w:color w:val="70AD47" w:themeColor="accent6"/>
                <w:sz w:val="24"/>
                <w:szCs w:val="24"/>
              </w:rPr>
              <w:t xml:space="preserve">portant sur les parties non protégées d'un bien protégé, </w:t>
            </w:r>
            <w:r w:rsidR="00BC2136" w:rsidRPr="00FA295B">
              <w:rPr>
                <w:rFonts w:ascii="Times New Roman" w:eastAsia="Times New Roman" w:hAnsi="Times New Roman" w:cs="Times New Roman"/>
                <w:b/>
                <w:bCs/>
                <w:color w:val="70AD47" w:themeColor="accent6"/>
                <w:sz w:val="24"/>
                <w:szCs w:val="24"/>
              </w:rPr>
              <w:t xml:space="preserve">sont dispensés de l’avis de la </w:t>
            </w:r>
            <w:r w:rsidR="00BC2136" w:rsidRPr="00FA295B">
              <w:rPr>
                <w:rFonts w:ascii="Times New Roman" w:eastAsia="Times New Roman" w:hAnsi="Times New Roman" w:cs="Times New Roman"/>
                <w:b/>
                <w:bCs/>
                <w:color w:val="70AD47" w:themeColor="accent6"/>
                <w:sz w:val="24"/>
                <w:szCs w:val="24"/>
              </w:rPr>
              <w:lastRenderedPageBreak/>
              <w:t>commission de concertation, d’enquête publique et de l’avis de la commune pour autant qu’ils n’entrainent aucun problème de stabilité :</w:t>
            </w:r>
          </w:p>
          <w:p w14:paraId="650C4C07" w14:textId="354A9B3D" w:rsidR="00BC2136" w:rsidRPr="00FA295B" w:rsidRDefault="00BC2136" w:rsidP="0001772C">
            <w:pPr>
              <w:spacing w:after="0" w:line="240" w:lineRule="auto"/>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 la pose, en toiture</w:t>
            </w:r>
            <w:r w:rsidR="003F7444" w:rsidRPr="00FA295B">
              <w:rPr>
                <w:rFonts w:ascii="Times New Roman" w:eastAsia="Times New Roman" w:hAnsi="Times New Roman" w:cs="Times New Roman"/>
                <w:b/>
                <w:bCs/>
                <w:color w:val="70AD47" w:themeColor="accent6"/>
                <w:sz w:val="24"/>
                <w:szCs w:val="24"/>
              </w:rPr>
              <w:t xml:space="preserve"> inclinée</w:t>
            </w:r>
            <w:r w:rsidRPr="00FA295B">
              <w:rPr>
                <w:rFonts w:ascii="Times New Roman" w:eastAsia="Times New Roman" w:hAnsi="Times New Roman" w:cs="Times New Roman"/>
                <w:b/>
                <w:bCs/>
                <w:color w:val="70AD47" w:themeColor="accent6"/>
                <w:sz w:val="24"/>
                <w:szCs w:val="24"/>
              </w:rPr>
              <w:t xml:space="preserve">, d’une isolation et ses </w:t>
            </w:r>
            <w:r w:rsidR="00310BA2" w:rsidRPr="00FA295B">
              <w:rPr>
                <w:rFonts w:ascii="Times New Roman" w:eastAsia="Times New Roman" w:hAnsi="Times New Roman" w:cs="Times New Roman"/>
                <w:b/>
                <w:bCs/>
                <w:color w:val="70AD47" w:themeColor="accent6"/>
                <w:sz w:val="24"/>
                <w:szCs w:val="24"/>
              </w:rPr>
              <w:t>couvertures</w:t>
            </w:r>
            <w:r w:rsidRPr="00FA295B">
              <w:rPr>
                <w:rFonts w:ascii="Times New Roman" w:eastAsia="Times New Roman" w:hAnsi="Times New Roman" w:cs="Times New Roman"/>
                <w:b/>
                <w:bCs/>
                <w:color w:val="70AD47" w:themeColor="accent6"/>
                <w:sz w:val="24"/>
                <w:szCs w:val="24"/>
              </w:rPr>
              <w:t xml:space="preserve"> de finition ainsi que ses raccords nécessaires pour autant que :</w:t>
            </w:r>
          </w:p>
          <w:p w14:paraId="23CD86CE" w14:textId="77777777" w:rsidR="00BC2136" w:rsidRPr="00FA295B" w:rsidRDefault="00BC2136" w:rsidP="00B169DB">
            <w:pPr>
              <w:pStyle w:val="Paragraphedeliste"/>
              <w:numPr>
                <w:ilvl w:val="0"/>
                <w:numId w:val="1"/>
              </w:numPr>
              <w:spacing w:after="160"/>
              <w:jc w:val="left"/>
              <w:rPr>
                <w:rFonts w:eastAsia="Times New Roman"/>
                <w:b/>
                <w:bCs/>
                <w:color w:val="70AD47" w:themeColor="accent6"/>
                <w:sz w:val="24"/>
                <w:szCs w:val="24"/>
              </w:rPr>
            </w:pPr>
            <w:r w:rsidRPr="00FA295B">
              <w:rPr>
                <w:rFonts w:eastAsia="Times New Roman"/>
                <w:b/>
                <w:bCs/>
                <w:color w:val="70AD47" w:themeColor="accent6"/>
                <w:sz w:val="24"/>
                <w:szCs w:val="24"/>
              </w:rPr>
              <w:t>le dépassement n’excède pas 0,50 m ;</w:t>
            </w:r>
          </w:p>
          <w:p w14:paraId="570EE79F" w14:textId="23CF3AC4" w:rsidR="003F7444" w:rsidRPr="00FA295B" w:rsidRDefault="00BC2136" w:rsidP="00B169DB">
            <w:pPr>
              <w:pStyle w:val="Paragraphedeliste"/>
              <w:numPr>
                <w:ilvl w:val="0"/>
                <w:numId w:val="1"/>
              </w:numPr>
              <w:spacing w:after="160"/>
              <w:jc w:val="left"/>
              <w:rPr>
                <w:rFonts w:eastAsia="Times New Roman"/>
                <w:b/>
                <w:bCs/>
                <w:color w:val="70AD47" w:themeColor="accent6"/>
                <w:sz w:val="24"/>
                <w:szCs w:val="24"/>
              </w:rPr>
            </w:pPr>
            <w:r w:rsidRPr="00FA295B">
              <w:rPr>
                <w:rFonts w:eastAsia="Times New Roman"/>
                <w:b/>
                <w:bCs/>
                <w:color w:val="70AD47" w:themeColor="accent6"/>
                <w:sz w:val="24"/>
                <w:szCs w:val="24"/>
              </w:rPr>
              <w:t>le dépassement ne porte pas atteinte à l’identité et aux qualités architecturales de l'immeuble à isoler et des constructions voisines ;</w:t>
            </w:r>
          </w:p>
          <w:p w14:paraId="1F9F97FD" w14:textId="0A3232EE" w:rsidR="003F7444" w:rsidRPr="00FA295B" w:rsidRDefault="003F7444" w:rsidP="00B169DB">
            <w:pPr>
              <w:pStyle w:val="Paragraphedeliste"/>
              <w:numPr>
                <w:ilvl w:val="0"/>
                <w:numId w:val="1"/>
              </w:numPr>
              <w:rPr>
                <w:rFonts w:eastAsia="Times New Roman"/>
                <w:b/>
                <w:bCs/>
                <w:color w:val="70AD47" w:themeColor="accent6"/>
                <w:sz w:val="24"/>
                <w:szCs w:val="24"/>
              </w:rPr>
            </w:pPr>
            <w:r w:rsidRPr="00FA295B">
              <w:rPr>
                <w:rFonts w:eastAsia="Times New Roman"/>
                <w:b/>
                <w:bCs/>
                <w:color w:val="70AD47" w:themeColor="accent6"/>
                <w:sz w:val="24"/>
                <w:szCs w:val="24"/>
              </w:rPr>
              <w:t xml:space="preserve">les matériaux et teintes des </w:t>
            </w:r>
            <w:r w:rsidR="00310BA2" w:rsidRPr="00FA295B">
              <w:rPr>
                <w:rFonts w:eastAsia="Times New Roman"/>
                <w:b/>
                <w:bCs/>
                <w:color w:val="70AD47" w:themeColor="accent6"/>
                <w:sz w:val="24"/>
                <w:szCs w:val="24"/>
              </w:rPr>
              <w:t>couvertures</w:t>
            </w:r>
            <w:r w:rsidRPr="00FA295B">
              <w:rPr>
                <w:rFonts w:eastAsia="Times New Roman"/>
                <w:b/>
                <w:bCs/>
                <w:color w:val="70AD47" w:themeColor="accent6"/>
                <w:sz w:val="24"/>
                <w:szCs w:val="24"/>
              </w:rPr>
              <w:t xml:space="preserve"> de finition initiaux soient maintenus ;</w:t>
            </w:r>
          </w:p>
          <w:p w14:paraId="1EB953A5" w14:textId="20E80DF6" w:rsidR="00BC2136" w:rsidRPr="00FA295B" w:rsidRDefault="003F7444" w:rsidP="0001772C">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 xml:space="preserve">la pose n’entraine pas une diminution de la superficie nette éclairante de la pièce régulièrement destinée au logement sous le toit ; </w:t>
            </w:r>
          </w:p>
          <w:p w14:paraId="46CAAD5E" w14:textId="1F424ABA" w:rsidR="00BC2136" w:rsidRPr="00FA295B" w:rsidRDefault="00BC2136" w:rsidP="00165B38">
            <w:pPr>
              <w:spacing w:line="240" w:lineRule="auto"/>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2° la modification du revêtement d'une toiture plate, ainsi que sa rehausse éventuelle, à concurrence de 50 cm maximum,  pour permettre l'installation d'un isolant,  d’une toiture stockant temporairement l’eau pluviale, ou d'une toiture verte extensive non accessible pour autant que les actes et travaux n’entraînent aucune modification ni de l’aspect architectural du bâtiment ni de l’aspect et des matériaux des rives de la toiture.</w:t>
            </w:r>
          </w:p>
          <w:p w14:paraId="6869D37A" w14:textId="77777777" w:rsidR="00BC2136" w:rsidRPr="00FA295B" w:rsidRDefault="00BC2136" w:rsidP="00165B38">
            <w:pPr>
              <w:spacing w:line="240" w:lineRule="auto"/>
              <w:contextualSpacing/>
              <w:rPr>
                <w:rFonts w:ascii="Times New Roman" w:eastAsia="Times New Roman" w:hAnsi="Times New Roman" w:cs="Times New Roman"/>
                <w:b/>
                <w:bCs/>
                <w:color w:val="70AD47" w:themeColor="accent6"/>
                <w:sz w:val="24"/>
                <w:szCs w:val="24"/>
              </w:rPr>
            </w:pPr>
          </w:p>
          <w:p w14:paraId="3EE2D17A" w14:textId="1C2D5728" w:rsidR="00BC2136" w:rsidRPr="00FA295B" w:rsidRDefault="00BC2136" w:rsidP="00165B38">
            <w:pPr>
              <w:spacing w:line="240" w:lineRule="auto"/>
              <w:contextualSpacing/>
              <w:rPr>
                <w:rFonts w:ascii="Times New Roman" w:eastAsia="Times New Roman" w:hAnsi="Times New Roman" w:cs="Times New Roman"/>
                <w:b/>
                <w:bCs/>
                <w:color w:val="70AD47" w:themeColor="accent6"/>
                <w:sz w:val="24"/>
                <w:szCs w:val="24"/>
              </w:rPr>
            </w:pPr>
            <w:bookmarkStart w:id="215" w:name="_Hlk67405167"/>
            <w:r w:rsidRPr="00FA295B">
              <w:rPr>
                <w:rFonts w:ascii="Times New Roman" w:eastAsia="Times New Roman" w:hAnsi="Times New Roman" w:cs="Times New Roman"/>
                <w:b/>
                <w:bCs/>
                <w:color w:val="70AD47" w:themeColor="accent6"/>
                <w:sz w:val="24"/>
                <w:szCs w:val="24"/>
                <w:u w:val="single"/>
              </w:rPr>
              <w:t>Sous-section 1ter.</w:t>
            </w:r>
            <w:r w:rsidRPr="00FA295B">
              <w:rPr>
                <w:rFonts w:ascii="Times New Roman" w:eastAsia="Times New Roman" w:hAnsi="Times New Roman" w:cs="Times New Roman"/>
                <w:b/>
                <w:bCs/>
                <w:color w:val="70AD47" w:themeColor="accent6"/>
                <w:sz w:val="24"/>
                <w:szCs w:val="24"/>
              </w:rPr>
              <w:t> - Actes et travaux portant sur les parties non protégées d'un bien protégé dispensés de l’avis de la Commission Royale des Monuments et Sites requis par l’article 237 du CoBAT, de l’avis de la commission de concertation, d’enquête publique et de l’avis de la commune.</w:t>
            </w:r>
          </w:p>
          <w:bookmarkEnd w:id="215"/>
          <w:p w14:paraId="1E8B0D37" w14:textId="77777777" w:rsidR="00BC2136" w:rsidRPr="00FA295B" w:rsidRDefault="00BC2136" w:rsidP="00165B38">
            <w:pPr>
              <w:spacing w:line="240" w:lineRule="auto"/>
              <w:contextualSpacing/>
              <w:rPr>
                <w:rFonts w:ascii="Times New Roman" w:eastAsia="Times New Roman" w:hAnsi="Times New Roman" w:cs="Times New Roman"/>
                <w:b/>
                <w:bCs/>
                <w:color w:val="70AD47" w:themeColor="accent6"/>
                <w:sz w:val="24"/>
                <w:szCs w:val="24"/>
              </w:rPr>
            </w:pPr>
          </w:p>
          <w:p w14:paraId="5786ACED" w14:textId="5A3B9222" w:rsidR="00BC2136" w:rsidRPr="00FA295B" w:rsidRDefault="00BC2136" w:rsidP="00165B38">
            <w:pPr>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Art. 35/22/2.</w:t>
            </w:r>
            <w:r w:rsidRPr="00FA295B">
              <w:rPr>
                <w:rFonts w:ascii="Times New Roman" w:eastAsia="Times New Roman" w:hAnsi="Times New Roman" w:cs="Times New Roman"/>
                <w:b/>
                <w:bCs/>
                <w:color w:val="70AD47" w:themeColor="accent6"/>
                <w:sz w:val="24"/>
                <w:szCs w:val="24"/>
              </w:rPr>
              <w:t xml:space="preserve">  Pour autant qu'ils n'impliquent aucune dérogation à un plan d'affectation du sol, à un règlement d'urbanisme ou à un permis de lotir, le remplacement des châssis, vitrages, vitrines commerciales, portes d'entrée, portes cochères et portes de garage ne répondant pas aux conditions par l</w:t>
            </w:r>
            <w:r w:rsidR="00421514">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article 35/22, 5° du présent arrêté</w:t>
            </w:r>
            <w:r w:rsidR="0082336E">
              <w:rPr>
                <w:rFonts w:ascii="Times New Roman" w:eastAsia="Times New Roman" w:hAnsi="Times New Roman" w:cs="Times New Roman"/>
                <w:b/>
                <w:bCs/>
                <w:color w:val="70AD47" w:themeColor="accent6"/>
                <w:sz w:val="24"/>
                <w:szCs w:val="24"/>
              </w:rPr>
              <w:t xml:space="preserve">, </w:t>
            </w:r>
            <w:r w:rsidR="0082336E" w:rsidRPr="0082336E">
              <w:rPr>
                <w:rFonts w:ascii="Times New Roman" w:eastAsia="Times New Roman" w:hAnsi="Times New Roman" w:cs="Times New Roman"/>
                <w:b/>
                <w:bCs/>
                <w:color w:val="70AD47" w:themeColor="accent6"/>
                <w:sz w:val="24"/>
                <w:szCs w:val="24"/>
              </w:rPr>
              <w:t xml:space="preserve">portant sur les parties non protégées d'un bien protégé, </w:t>
            </w:r>
            <w:r w:rsidRPr="00FA295B">
              <w:rPr>
                <w:rFonts w:ascii="Times New Roman" w:eastAsia="Times New Roman" w:hAnsi="Times New Roman" w:cs="Times New Roman"/>
                <w:b/>
                <w:bCs/>
                <w:color w:val="70AD47" w:themeColor="accent6"/>
                <w:sz w:val="24"/>
                <w:szCs w:val="24"/>
              </w:rPr>
              <w:t xml:space="preserve"> sont dispensés de l’avis de la Commission Royale des Monuments et Sites requis par l’article 237 du CoBAT, de l’avis de la commission de concertation, d’enquête publique et de l’avis de la commune.</w:t>
            </w:r>
          </w:p>
          <w:p w14:paraId="64A4F7E8" w14:textId="20808DFC" w:rsidR="00BC2136" w:rsidRPr="00FA295B" w:rsidRDefault="00BC2136" w:rsidP="00165B38">
            <w:pPr>
              <w:spacing w:line="240" w:lineRule="auto"/>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1quater.</w:t>
            </w:r>
            <w:r w:rsidRPr="00FA295B">
              <w:rPr>
                <w:rFonts w:ascii="Times New Roman" w:eastAsia="Times New Roman" w:hAnsi="Times New Roman" w:cs="Times New Roman"/>
                <w:b/>
                <w:bCs/>
                <w:color w:val="70AD47" w:themeColor="accent6"/>
                <w:sz w:val="24"/>
                <w:szCs w:val="24"/>
              </w:rPr>
              <w:t xml:space="preserve"> - </w:t>
            </w:r>
            <w:bookmarkStart w:id="216" w:name="_Hlk67568133"/>
            <w:r w:rsidRPr="00FA295B">
              <w:rPr>
                <w:rFonts w:ascii="Times New Roman" w:eastAsia="Times New Roman" w:hAnsi="Times New Roman" w:cs="Times New Roman"/>
                <w:b/>
                <w:bCs/>
                <w:color w:val="70AD47" w:themeColor="accent6"/>
                <w:sz w:val="24"/>
                <w:szCs w:val="24"/>
              </w:rPr>
              <w:t>Actes et travaux portant sur les parties non protégées d'un bien protégé dispensés de l’avis de la Commission Royale des Monuments et Sites requis par l’article 237 du CoBAT, de l’avis de la commission de concertation et d’enquête publique.</w:t>
            </w:r>
            <w:bookmarkEnd w:id="216"/>
          </w:p>
          <w:p w14:paraId="27C76A21" w14:textId="77777777" w:rsidR="00BC2136" w:rsidRPr="00FA295B" w:rsidRDefault="00BC2136" w:rsidP="00165B38">
            <w:pPr>
              <w:spacing w:line="240" w:lineRule="auto"/>
              <w:contextualSpacing/>
              <w:rPr>
                <w:rFonts w:ascii="Times New Roman" w:eastAsia="Times New Roman" w:hAnsi="Times New Roman" w:cs="Times New Roman"/>
                <w:b/>
                <w:bCs/>
                <w:color w:val="70AD47" w:themeColor="accent6"/>
                <w:sz w:val="24"/>
                <w:szCs w:val="24"/>
              </w:rPr>
            </w:pPr>
          </w:p>
          <w:p w14:paraId="283F4E94" w14:textId="246E37EE" w:rsidR="00BC2136" w:rsidRPr="00FA295B" w:rsidRDefault="00BC2136" w:rsidP="0001772C">
            <w:pPr>
              <w:spacing w:after="0" w:line="240" w:lineRule="auto"/>
              <w:contextualSpacing/>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Art. 35/22/3.</w:t>
            </w:r>
            <w:r w:rsidRPr="00FA295B">
              <w:rPr>
                <w:rFonts w:ascii="Times New Roman" w:eastAsia="Times New Roman" w:hAnsi="Times New Roman" w:cs="Times New Roman"/>
                <w:b/>
                <w:bCs/>
                <w:color w:val="70AD47" w:themeColor="accent6"/>
                <w:sz w:val="24"/>
                <w:szCs w:val="24"/>
              </w:rPr>
              <w:t xml:space="preserve"> Même s'ils impliquent une dérogation à un plan d'affectation du sol, à un règlement d'urbanisme ou à un permis de lotir, la pose d’une isolation et ses parements de finition ainsi que ses raccords nécessaires sur </w:t>
            </w:r>
            <w:r w:rsidR="009D3679" w:rsidRPr="00FA295B">
              <w:rPr>
                <w:rFonts w:ascii="Times New Roman" w:eastAsia="Times New Roman" w:hAnsi="Times New Roman" w:cs="Times New Roman"/>
                <w:b/>
                <w:bCs/>
                <w:color w:val="70AD47" w:themeColor="accent6"/>
                <w:sz w:val="24"/>
                <w:szCs w:val="24"/>
              </w:rPr>
              <w:t xml:space="preserve">un mur mitoyen ou </w:t>
            </w:r>
            <w:r w:rsidRPr="00FA295B">
              <w:rPr>
                <w:rFonts w:ascii="Times New Roman" w:eastAsia="Times New Roman" w:hAnsi="Times New Roman" w:cs="Times New Roman"/>
                <w:b/>
                <w:bCs/>
                <w:color w:val="70AD47" w:themeColor="accent6"/>
                <w:sz w:val="24"/>
                <w:szCs w:val="24"/>
              </w:rPr>
              <w:t xml:space="preserve">une façade visible depuis l’espace public </w:t>
            </w:r>
            <w:r w:rsidR="006F25CB" w:rsidRPr="006F25CB">
              <w:rPr>
                <w:rFonts w:ascii="Times New Roman" w:eastAsia="Times New Roman" w:hAnsi="Times New Roman" w:cs="Times New Roman"/>
                <w:b/>
                <w:bCs/>
                <w:color w:val="70AD47" w:themeColor="accent6"/>
                <w:sz w:val="24"/>
                <w:szCs w:val="24"/>
              </w:rPr>
              <w:t xml:space="preserve">portant sur les parties </w:t>
            </w:r>
            <w:r w:rsidR="006F25CB">
              <w:rPr>
                <w:rFonts w:ascii="Times New Roman" w:eastAsia="Times New Roman" w:hAnsi="Times New Roman" w:cs="Times New Roman"/>
                <w:b/>
                <w:bCs/>
                <w:color w:val="70AD47" w:themeColor="accent6"/>
                <w:sz w:val="24"/>
                <w:szCs w:val="24"/>
              </w:rPr>
              <w:t>non protégées d'un bien protégé</w:t>
            </w:r>
            <w:r w:rsidR="006F25CB" w:rsidRPr="006F25C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rPr>
              <w:t>sont dispensés de l’avis de la Commission Royale des Monuments et Sites requis par l’article 237 du CoBAT, de l’avis de la commission de concertation et d’enquête publique pour autant qu’ils n’entrainent aucun problème de stabilité et :</w:t>
            </w:r>
          </w:p>
          <w:p w14:paraId="1FB64E66" w14:textId="77777777" w:rsidR="00BC2136" w:rsidRPr="00FA295B" w:rsidRDefault="00BC2136" w:rsidP="00B169DB">
            <w:pPr>
              <w:pStyle w:val="Paragraphedeliste"/>
              <w:numPr>
                <w:ilvl w:val="0"/>
                <w:numId w:val="1"/>
              </w:numPr>
              <w:rPr>
                <w:rFonts w:eastAsia="Times New Roman"/>
                <w:b/>
                <w:bCs/>
                <w:color w:val="70AD47" w:themeColor="accent6"/>
                <w:sz w:val="24"/>
                <w:szCs w:val="24"/>
              </w:rPr>
            </w:pPr>
            <w:r w:rsidRPr="00FA295B">
              <w:rPr>
                <w:rFonts w:eastAsia="Times New Roman"/>
                <w:b/>
                <w:bCs/>
                <w:color w:val="70AD47" w:themeColor="accent6"/>
                <w:sz w:val="24"/>
                <w:szCs w:val="24"/>
              </w:rPr>
              <w:t>pour les façades avant à rue, le dépassement n’excède pas 0,14 m ;</w:t>
            </w:r>
          </w:p>
          <w:p w14:paraId="2FEA4F3C" w14:textId="6BD0E23E" w:rsidR="00BC2136" w:rsidRPr="00FA295B" w:rsidRDefault="00BC2136" w:rsidP="00B169DB">
            <w:pPr>
              <w:pStyle w:val="Paragraphedeliste"/>
              <w:numPr>
                <w:ilvl w:val="0"/>
                <w:numId w:val="1"/>
              </w:numPr>
              <w:spacing w:after="160"/>
              <w:jc w:val="left"/>
              <w:rPr>
                <w:rFonts w:eastAsia="Times New Roman"/>
                <w:b/>
                <w:bCs/>
                <w:color w:val="70AD47" w:themeColor="accent6"/>
                <w:sz w:val="24"/>
                <w:szCs w:val="24"/>
              </w:rPr>
            </w:pPr>
            <w:r w:rsidRPr="00FA295B">
              <w:rPr>
                <w:rFonts w:eastAsia="Times New Roman"/>
                <w:b/>
                <w:bCs/>
                <w:color w:val="70AD47" w:themeColor="accent6"/>
                <w:sz w:val="24"/>
                <w:szCs w:val="24"/>
              </w:rPr>
              <w:t>du coté des limites latérale</w:t>
            </w:r>
            <w:r w:rsidR="00F65C22" w:rsidRPr="00FA295B">
              <w:rPr>
                <w:rFonts w:eastAsia="Times New Roman"/>
                <w:b/>
                <w:bCs/>
                <w:color w:val="70AD47" w:themeColor="accent6"/>
                <w:sz w:val="24"/>
                <w:szCs w:val="24"/>
              </w:rPr>
              <w:t>s</w:t>
            </w:r>
            <w:r w:rsidRPr="00FA295B">
              <w:rPr>
                <w:rFonts w:eastAsia="Times New Roman"/>
                <w:b/>
                <w:bCs/>
                <w:color w:val="70AD47" w:themeColor="accent6"/>
                <w:sz w:val="24"/>
                <w:szCs w:val="24"/>
              </w:rPr>
              <w:t xml:space="preserve"> du terrain, le dépassement n’excède pas 0,30 m ;</w:t>
            </w:r>
          </w:p>
          <w:p w14:paraId="4AEE82C5" w14:textId="77777777" w:rsidR="00BC2136" w:rsidRPr="00FA295B" w:rsidRDefault="00BC2136" w:rsidP="0001772C">
            <w:pPr>
              <w:pStyle w:val="Paragraphedeliste"/>
              <w:numPr>
                <w:ilvl w:val="0"/>
                <w:numId w:val="1"/>
              </w:numPr>
              <w:spacing w:after="0"/>
              <w:jc w:val="left"/>
              <w:rPr>
                <w:rFonts w:eastAsia="Times New Roman"/>
                <w:b/>
                <w:bCs/>
                <w:color w:val="70AD47" w:themeColor="accent6"/>
                <w:sz w:val="24"/>
                <w:szCs w:val="24"/>
              </w:rPr>
            </w:pPr>
            <w:r w:rsidRPr="00FA295B">
              <w:rPr>
                <w:rFonts w:eastAsia="Times New Roman"/>
                <w:b/>
                <w:bCs/>
                <w:color w:val="70AD47" w:themeColor="accent6"/>
                <w:sz w:val="24"/>
                <w:szCs w:val="24"/>
              </w:rPr>
              <w:t>la pose ne porte pas atteinte à l’identité et aux qualités architecturales de l'immeuble à isoler et des constructions voisines.</w:t>
            </w:r>
          </w:p>
          <w:p w14:paraId="22E67CE1" w14:textId="77777777" w:rsidR="0001772C" w:rsidRDefault="0001772C" w:rsidP="00165B38">
            <w:pPr>
              <w:spacing w:after="0" w:line="240" w:lineRule="auto"/>
              <w:rPr>
                <w:rFonts w:ascii="Times New Roman" w:eastAsia="Times New Roman" w:hAnsi="Times New Roman" w:cs="Times New Roman"/>
                <w:b/>
                <w:bCs/>
                <w:color w:val="70AD47" w:themeColor="accent6"/>
                <w:sz w:val="24"/>
                <w:szCs w:val="24"/>
                <w:u w:val="single"/>
              </w:rPr>
            </w:pPr>
            <w:bookmarkStart w:id="217" w:name="_Hlk67405185"/>
          </w:p>
          <w:p w14:paraId="3B1B8E77" w14:textId="0F755264"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lastRenderedPageBreak/>
              <w:t>Sous-section 1quinquies.</w:t>
            </w:r>
            <w:r w:rsidRPr="00FA295B">
              <w:rPr>
                <w:rFonts w:ascii="Times New Roman" w:eastAsia="Times New Roman" w:hAnsi="Times New Roman" w:cs="Times New Roman"/>
                <w:b/>
                <w:bCs/>
                <w:color w:val="70AD47" w:themeColor="accent6"/>
                <w:sz w:val="24"/>
                <w:szCs w:val="24"/>
              </w:rPr>
              <w:t xml:space="preserve"> - Actes et travaux portant sur les parties non protégées d'un bien protégé dispensés </w:t>
            </w:r>
            <w:r w:rsidR="00016E4E" w:rsidRPr="00FA295B">
              <w:rPr>
                <w:rFonts w:ascii="Times New Roman" w:eastAsia="Times New Roman" w:hAnsi="Times New Roman" w:cs="Times New Roman"/>
                <w:b/>
                <w:bCs/>
                <w:color w:val="70AD47" w:themeColor="accent6"/>
                <w:sz w:val="24"/>
                <w:szCs w:val="24"/>
              </w:rPr>
              <w:t xml:space="preserve">de l’avis de la Commission Royale des Monuments et Sites, </w:t>
            </w:r>
            <w:r w:rsidRPr="00FA295B">
              <w:rPr>
                <w:rFonts w:ascii="Times New Roman" w:eastAsia="Times New Roman" w:hAnsi="Times New Roman" w:cs="Times New Roman"/>
                <w:b/>
                <w:bCs/>
                <w:color w:val="70AD47" w:themeColor="accent6"/>
                <w:sz w:val="24"/>
                <w:szCs w:val="24"/>
              </w:rPr>
              <w:t>de l’avis de la commission de concertation</w:t>
            </w:r>
            <w:r w:rsidR="00016E4E" w:rsidRPr="00FA295B">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d’enquête publique</w:t>
            </w:r>
            <w:r w:rsidR="00016E4E" w:rsidRPr="00FA295B">
              <w:rPr>
                <w:rFonts w:ascii="Times New Roman" w:eastAsia="Times New Roman" w:hAnsi="Times New Roman" w:cs="Times New Roman"/>
                <w:b/>
                <w:bCs/>
                <w:color w:val="70AD47" w:themeColor="accent6"/>
                <w:sz w:val="24"/>
                <w:szCs w:val="24"/>
              </w:rPr>
              <w:t xml:space="preserve"> et de l’avis de la commune</w:t>
            </w:r>
            <w:r w:rsidRPr="00FA295B">
              <w:rPr>
                <w:rFonts w:ascii="Times New Roman" w:eastAsia="Times New Roman" w:hAnsi="Times New Roman" w:cs="Times New Roman"/>
                <w:b/>
                <w:bCs/>
                <w:color w:val="70AD47" w:themeColor="accent6"/>
                <w:sz w:val="24"/>
                <w:szCs w:val="24"/>
              </w:rPr>
              <w:t>.</w:t>
            </w:r>
          </w:p>
          <w:bookmarkEnd w:id="217"/>
          <w:p w14:paraId="2B354F56"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3731637E" w14:textId="5A07DFD2" w:rsidR="00BC2136" w:rsidRPr="00FA295B" w:rsidRDefault="0001772C" w:rsidP="00165B38">
            <w:pPr>
              <w:spacing w:line="240" w:lineRule="auto"/>
              <w:contextualSpacing/>
              <w:jc w:val="both"/>
              <w:rPr>
                <w:rFonts w:ascii="Times New Roman" w:eastAsia="Times New Roman" w:hAnsi="Times New Roman" w:cs="Times New Roman"/>
                <w:b/>
                <w:bCs/>
                <w:color w:val="70AD47" w:themeColor="accent6"/>
                <w:sz w:val="24"/>
                <w:szCs w:val="24"/>
              </w:rPr>
            </w:pPr>
            <w:r w:rsidRPr="0001772C">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Art. 35/22/4</w:t>
            </w:r>
            <w:r w:rsidR="00BC2136" w:rsidRPr="00FA295B">
              <w:rPr>
                <w:rFonts w:ascii="Times New Roman" w:eastAsia="Times New Roman" w:hAnsi="Times New Roman" w:cs="Times New Roman"/>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rPr>
              <w:t xml:space="preserve">Même s'ils impliquent une dérogation à un plan d'affectation du sol, à un règlement d'urbanisme ou à un permis de lotir, la pose d’une isolation et ses parements de finition ainsi que ses raccords nécessaires </w:t>
            </w:r>
            <w:r w:rsidR="009D3679" w:rsidRPr="00FA295B">
              <w:rPr>
                <w:rFonts w:ascii="Times New Roman" w:eastAsia="Times New Roman" w:hAnsi="Times New Roman" w:cs="Times New Roman"/>
                <w:b/>
                <w:bCs/>
                <w:color w:val="70AD47" w:themeColor="accent6"/>
                <w:sz w:val="24"/>
                <w:szCs w:val="24"/>
              </w:rPr>
              <w:t>sur un mur mitoyen ou</w:t>
            </w:r>
            <w:r w:rsidR="00BC2136" w:rsidRPr="00FA295B">
              <w:rPr>
                <w:rFonts w:ascii="Times New Roman" w:eastAsia="Times New Roman" w:hAnsi="Times New Roman" w:cs="Times New Roman"/>
                <w:b/>
                <w:bCs/>
                <w:color w:val="70AD47" w:themeColor="accent6"/>
                <w:sz w:val="24"/>
                <w:szCs w:val="24"/>
              </w:rPr>
              <w:t xml:space="preserve"> une façade non visible depuis l’espace public</w:t>
            </w:r>
            <w:r w:rsidR="006F25CB">
              <w:rPr>
                <w:rFonts w:ascii="Times New Roman" w:eastAsia="Times New Roman" w:hAnsi="Times New Roman" w:cs="Times New Roman"/>
                <w:b/>
                <w:bCs/>
                <w:color w:val="70AD47" w:themeColor="accent6"/>
                <w:sz w:val="24"/>
                <w:szCs w:val="24"/>
              </w:rPr>
              <w:t>,</w:t>
            </w:r>
            <w:r w:rsidR="006F25CB">
              <w:t xml:space="preserve"> </w:t>
            </w:r>
            <w:r w:rsidR="006F25CB" w:rsidRPr="006F25CB">
              <w:rPr>
                <w:rFonts w:ascii="Times New Roman" w:eastAsia="Times New Roman" w:hAnsi="Times New Roman" w:cs="Times New Roman"/>
                <w:b/>
                <w:bCs/>
                <w:color w:val="70AD47" w:themeColor="accent6"/>
                <w:sz w:val="24"/>
                <w:szCs w:val="24"/>
              </w:rPr>
              <w:t>portant  sur les parties non protégées d'un bien protégé</w:t>
            </w:r>
            <w:r w:rsidR="006F25CB">
              <w:rPr>
                <w:rFonts w:ascii="Times New Roman" w:eastAsia="Times New Roman" w:hAnsi="Times New Roman" w:cs="Times New Roman"/>
                <w:b/>
                <w:bCs/>
                <w:color w:val="70AD47" w:themeColor="accent6"/>
                <w:sz w:val="24"/>
                <w:szCs w:val="24"/>
              </w:rPr>
              <w:t>,</w:t>
            </w:r>
            <w:r w:rsidR="00BC2136" w:rsidRPr="00FA295B">
              <w:rPr>
                <w:rFonts w:ascii="Times New Roman" w:eastAsia="Times New Roman" w:hAnsi="Times New Roman" w:cs="Times New Roman"/>
                <w:b/>
                <w:bCs/>
                <w:color w:val="70AD47" w:themeColor="accent6"/>
                <w:sz w:val="24"/>
                <w:szCs w:val="24"/>
              </w:rPr>
              <w:t xml:space="preserve"> est dispensée de l’avis de la commission de concertation, d’enquête publique et de l’avis de la commune, pour autant que le dépassement n’excède pas 0,50 m</w:t>
            </w:r>
            <w:r w:rsidR="00CB5FD3" w:rsidRPr="00FA295B">
              <w:rPr>
                <w:rFonts w:ascii="Times New Roman" w:eastAsia="Times New Roman" w:hAnsi="Times New Roman" w:cs="Times New Roman"/>
                <w:b/>
                <w:bCs/>
                <w:color w:val="70AD47" w:themeColor="accent6"/>
                <w:sz w:val="24"/>
                <w:szCs w:val="24"/>
              </w:rPr>
              <w:t>,</w:t>
            </w:r>
            <w:r w:rsidR="00DE57C7" w:rsidRPr="00FA295B">
              <w:rPr>
                <w:rFonts w:ascii="Times New Roman" w:eastAsia="Times New Roman" w:hAnsi="Times New Roman" w:cs="Times New Roman"/>
                <w:b/>
                <w:bCs/>
                <w:color w:val="70AD47" w:themeColor="accent6"/>
                <w:sz w:val="24"/>
                <w:szCs w:val="24"/>
              </w:rPr>
              <w:t xml:space="preserve"> que les matériaux et teintes des parements de finition initiaux soient maintenus et que la pose n’entraine pas une diminution de la superficie nette éclairante de la pièce régulièrement destinée au logement sous le toit</w:t>
            </w:r>
            <w:r w:rsidR="00BC2136" w:rsidRPr="00FA295B">
              <w:rPr>
                <w:rFonts w:ascii="Times New Roman" w:eastAsia="Times New Roman" w:hAnsi="Times New Roman" w:cs="Times New Roman"/>
                <w:b/>
                <w:bCs/>
                <w:color w:val="70AD47" w:themeColor="accent6"/>
                <w:sz w:val="24"/>
                <w:szCs w:val="24"/>
              </w:rPr>
              <w:t>.</w:t>
            </w:r>
          </w:p>
          <w:p w14:paraId="7CC2BD06" w14:textId="77777777" w:rsidR="00BC2136" w:rsidRPr="00FA295B" w:rsidRDefault="00BC2136" w:rsidP="00165B38">
            <w:pPr>
              <w:spacing w:line="240" w:lineRule="auto"/>
              <w:contextualSpacing/>
              <w:jc w:val="both"/>
              <w:rPr>
                <w:rFonts w:ascii="Times New Roman" w:eastAsia="Times New Roman" w:hAnsi="Times New Roman" w:cs="Times New Roman"/>
                <w:b/>
                <w:bCs/>
                <w:color w:val="70AD47" w:themeColor="accent6"/>
                <w:sz w:val="24"/>
                <w:szCs w:val="24"/>
              </w:rPr>
            </w:pPr>
          </w:p>
          <w:p w14:paraId="55DA90BB" w14:textId="6F5CCFC7"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bookmarkStart w:id="218" w:name="_Hlk67405196"/>
            <w:r w:rsidRPr="00FA295B">
              <w:rPr>
                <w:rFonts w:ascii="Times New Roman" w:eastAsia="Times New Roman" w:hAnsi="Times New Roman" w:cs="Times New Roman"/>
                <w:b/>
                <w:bCs/>
                <w:color w:val="70AD47" w:themeColor="accent6"/>
                <w:sz w:val="24"/>
                <w:szCs w:val="24"/>
                <w:u w:val="single"/>
              </w:rPr>
              <w:t>Sous-section 1sexies.</w:t>
            </w:r>
            <w:r w:rsidRPr="00FA295B">
              <w:rPr>
                <w:rFonts w:ascii="Times New Roman" w:eastAsia="Times New Roman" w:hAnsi="Times New Roman" w:cs="Times New Roman"/>
                <w:b/>
                <w:bCs/>
                <w:color w:val="70AD47" w:themeColor="accent6"/>
                <w:sz w:val="24"/>
                <w:szCs w:val="24"/>
              </w:rPr>
              <w:t xml:space="preserve"> Actes et travaux dispensés de l’avis de la Commission Royale des Monuments et Sites requis par l’article 237 du CoBAT, de l’avis de la commune, de l’avis de la commission de concertation et de l’avis de Bruxelles Environnement</w:t>
            </w:r>
          </w:p>
          <w:bookmarkEnd w:id="218"/>
          <w:p w14:paraId="3CEF3205" w14:textId="77777777"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p>
          <w:p w14:paraId="3F5ECCB9" w14:textId="72841DFD" w:rsidR="00BC2136" w:rsidRPr="00FA295B" w:rsidRDefault="0001772C" w:rsidP="00165B38">
            <w:pPr>
              <w:spacing w:after="0" w:line="240" w:lineRule="auto"/>
              <w:jc w:val="both"/>
              <w:rPr>
                <w:rFonts w:ascii="Times New Roman" w:eastAsia="Times New Roman" w:hAnsi="Times New Roman" w:cs="Times New Roman"/>
                <w:b/>
                <w:bCs/>
                <w:color w:val="70AD47" w:themeColor="accent6"/>
                <w:sz w:val="24"/>
                <w:szCs w:val="24"/>
              </w:rPr>
            </w:pPr>
            <w:r w:rsidRPr="0001772C">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Art. 35/22/5.</w:t>
            </w:r>
            <w:r w:rsidR="00BC2136" w:rsidRPr="00FA295B">
              <w:rPr>
                <w:rFonts w:ascii="Times New Roman" w:eastAsia="Times New Roman" w:hAnsi="Times New Roman" w:cs="Times New Roman"/>
                <w:b/>
                <w:bCs/>
                <w:color w:val="70AD47" w:themeColor="accent6"/>
                <w:sz w:val="24"/>
                <w:szCs w:val="24"/>
              </w:rPr>
              <w:t xml:space="preserve"> Pour autant qu'ils n'impliquent aucune dérogation à un plan d'affectation du sol, à un règlement d'urbanisme ou à un permis de lotir, sont dispensés de l’avis de la Commission Royale des Monuments et Sites requis par l’article 237 du CoBAT, de l’avis de la commune, de l’avis de la commission de concertation et de l’avis de Bruxelles Environnement, les aménagements nécessaires à l’utilisation d’une toiture plate en terrasse accessible ou en serre de production horticole ou agricole </w:t>
            </w:r>
            <w:r w:rsidR="00016E4E" w:rsidRPr="00FA295B">
              <w:rPr>
                <w:rFonts w:ascii="Times New Roman" w:eastAsia="Times New Roman" w:hAnsi="Times New Roman" w:cs="Times New Roman"/>
                <w:b/>
                <w:bCs/>
                <w:color w:val="70AD47" w:themeColor="accent6"/>
                <w:sz w:val="24"/>
                <w:szCs w:val="24"/>
              </w:rPr>
              <w:t xml:space="preserve">ou en potagers urbains </w:t>
            </w:r>
            <w:r w:rsidR="00BC2136" w:rsidRPr="00FA295B">
              <w:rPr>
                <w:rFonts w:ascii="Times New Roman" w:eastAsia="Times New Roman" w:hAnsi="Times New Roman" w:cs="Times New Roman"/>
                <w:b/>
                <w:bCs/>
                <w:color w:val="70AD47" w:themeColor="accent6"/>
                <w:sz w:val="24"/>
                <w:szCs w:val="24"/>
              </w:rPr>
              <w:t>pour autant qu</w:t>
            </w:r>
            <w:r w:rsidR="00016E4E" w:rsidRPr="00FA295B">
              <w:rPr>
                <w:rFonts w:ascii="Times New Roman" w:eastAsia="Times New Roman" w:hAnsi="Times New Roman" w:cs="Times New Roman"/>
                <w:b/>
                <w:bCs/>
                <w:color w:val="70AD47" w:themeColor="accent6"/>
                <w:sz w:val="24"/>
                <w:szCs w:val="24"/>
              </w:rPr>
              <w:t>e la superficie de la toiture plate</w:t>
            </w:r>
            <w:r w:rsidR="00BC2136" w:rsidRPr="00FA295B">
              <w:rPr>
                <w:rFonts w:ascii="Times New Roman" w:eastAsia="Times New Roman" w:hAnsi="Times New Roman" w:cs="Times New Roman"/>
                <w:b/>
                <w:bCs/>
                <w:color w:val="70AD47" w:themeColor="accent6"/>
                <w:sz w:val="24"/>
                <w:szCs w:val="24"/>
              </w:rPr>
              <w:t xml:space="preserve"> ne dépasse pas 60 m², en ce compris les changements de destination ou d’utilisation que de tels aménagements peuvent impliquer, pour autant que les actes et travaux</w:t>
            </w:r>
            <w:r w:rsidR="006F25CB">
              <w:t xml:space="preserve"> </w:t>
            </w:r>
            <w:r w:rsidR="006F25CB">
              <w:rPr>
                <w:rFonts w:ascii="Times New Roman" w:eastAsia="Times New Roman" w:hAnsi="Times New Roman" w:cs="Times New Roman"/>
                <w:b/>
                <w:bCs/>
                <w:color w:val="70AD47" w:themeColor="accent6"/>
                <w:sz w:val="24"/>
                <w:szCs w:val="24"/>
              </w:rPr>
              <w:t>porten</w:t>
            </w:r>
            <w:r w:rsidR="006F25CB" w:rsidRPr="006F25CB">
              <w:rPr>
                <w:rFonts w:ascii="Times New Roman" w:eastAsia="Times New Roman" w:hAnsi="Times New Roman" w:cs="Times New Roman"/>
                <w:b/>
                <w:bCs/>
                <w:color w:val="70AD47" w:themeColor="accent6"/>
                <w:sz w:val="24"/>
                <w:szCs w:val="24"/>
              </w:rPr>
              <w:t>t sur les parties non protégées d'un bien protégé</w:t>
            </w:r>
            <w:r w:rsidR="009F0D34">
              <w:rPr>
                <w:rFonts w:ascii="Times New Roman" w:eastAsia="Times New Roman" w:hAnsi="Times New Roman" w:cs="Times New Roman"/>
                <w:b/>
                <w:bCs/>
                <w:color w:val="70AD47" w:themeColor="accent6"/>
                <w:sz w:val="24"/>
                <w:szCs w:val="24"/>
              </w:rPr>
              <w:t xml:space="preserve"> et</w:t>
            </w:r>
            <w:r w:rsidR="00BC2136" w:rsidRPr="00FA295B">
              <w:rPr>
                <w:rFonts w:ascii="Times New Roman" w:eastAsia="Times New Roman" w:hAnsi="Times New Roman" w:cs="Times New Roman"/>
                <w:b/>
                <w:bCs/>
                <w:color w:val="70AD47" w:themeColor="accent6"/>
                <w:sz w:val="24"/>
                <w:szCs w:val="24"/>
              </w:rPr>
              <w:t xml:space="preserve"> n’entraînent aucune modification ni de l’aspect architectural du bâtiment, ni de l’aspect et des matériaux des rives.</w:t>
            </w:r>
          </w:p>
          <w:p w14:paraId="6F4F408C" w14:textId="5FDF4A44" w:rsidR="00BC2136" w:rsidRPr="00FA295B" w:rsidRDefault="00BC2136" w:rsidP="00165B38">
            <w:pPr>
              <w:spacing w:after="0" w:line="240" w:lineRule="auto"/>
              <w:rPr>
                <w:rFonts w:ascii="Times New Roman" w:eastAsia="Times New Roman" w:hAnsi="Times New Roman" w:cs="Times New Roman"/>
                <w:b/>
                <w:bCs/>
                <w:sz w:val="24"/>
                <w:szCs w:val="24"/>
              </w:rPr>
            </w:pPr>
            <w:bookmarkStart w:id="219" w:name="LNK0058"/>
          </w:p>
          <w:p w14:paraId="34A894A3" w14:textId="77777777" w:rsidR="0001772C" w:rsidRDefault="00BC2136" w:rsidP="006D21EB">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0000FF"/>
                <w:sz w:val="24"/>
                <w:szCs w:val="24"/>
                <w:u w:val="single"/>
              </w:rPr>
              <w:t>Sous-section 2.</w:t>
            </w:r>
            <w:bookmarkEnd w:id="219"/>
            <w:r w:rsidRPr="00FA295B">
              <w:rPr>
                <w:rFonts w:ascii="Times New Roman" w:eastAsia="Times New Roman" w:hAnsi="Times New Roman" w:cs="Times New Roman"/>
                <w:b/>
                <w:bCs/>
                <w:sz w:val="24"/>
                <w:szCs w:val="24"/>
              </w:rPr>
              <w:t> - Actes et travaux portant sur les parties non protégées d'un bien protégé dispensés de l'avis de la commune, des mesures particulières de publicité et de l'avis de la</w:t>
            </w:r>
            <w:r w:rsidR="0001772C">
              <w:rPr>
                <w:rFonts w:ascii="Times New Roman" w:eastAsia="Times New Roman" w:hAnsi="Times New Roman" w:cs="Times New Roman"/>
                <w:b/>
                <w:bCs/>
                <w:sz w:val="24"/>
                <w:szCs w:val="24"/>
              </w:rPr>
              <w:t xml:space="preserve"> commission de concertation.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20" w:name="Art.35/23"/>
            <w:r w:rsidRPr="00FA295B">
              <w:rPr>
                <w:rFonts w:ascii="Times New Roman" w:eastAsia="Times New Roman" w:hAnsi="Times New Roman" w:cs="Times New Roman"/>
                <w:b/>
                <w:bCs/>
                <w:color w:val="0000FF"/>
                <w:sz w:val="24"/>
                <w:szCs w:val="24"/>
                <w:u w:val="single"/>
              </w:rPr>
              <w:t>Art.</w:t>
            </w:r>
            <w:bookmarkEnd w:id="220"/>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35/23</w:t>
            </w:r>
            <w:r w:rsidRPr="00FA295B">
              <w:rPr>
                <w:rFonts w:ascii="Times New Roman" w:eastAsia="Times New Roman" w:hAnsi="Times New Roman" w:cs="Times New Roman"/>
                <w:b/>
                <w:bCs/>
                <w:sz w:val="24"/>
                <w:szCs w:val="24"/>
              </w:rPr>
              <w:t>. Pour autant qu'ils n'impliquent aucune dérogation à un plan d'affectation du sol, à un règlement d'urbanisme ou à un permis de lotir, les actes et travaux suivants portant sur les parties non protégées d'un bien protégé sont dispensés de l'avis de la commune, des mesures particulières de publicité et de l'avis de la commission de concertation :</w:t>
            </w:r>
            <w:r w:rsidRPr="00FA295B">
              <w:rPr>
                <w:rFonts w:ascii="Times New Roman" w:eastAsia="Times New Roman" w:hAnsi="Times New Roman" w:cs="Times New Roman"/>
                <w:b/>
                <w:bCs/>
                <w:sz w:val="24"/>
                <w:szCs w:val="24"/>
              </w:rPr>
              <w:br/>
              <w:t>  1° la création, la suppression ou la modification de baies et châssis, pour autant :</w:t>
            </w:r>
            <w:r w:rsidRPr="00FA295B">
              <w:rPr>
                <w:rFonts w:ascii="Times New Roman" w:eastAsia="Times New Roman" w:hAnsi="Times New Roman" w:cs="Times New Roman"/>
                <w:b/>
                <w:bCs/>
                <w:sz w:val="24"/>
                <w:szCs w:val="24"/>
              </w:rPr>
              <w:br/>
              <w:t>  - que ces baies ne soient pas visibles depuis l'espace public;</w:t>
            </w:r>
            <w:r w:rsidRPr="00FA295B">
              <w:rPr>
                <w:rFonts w:ascii="Times New Roman" w:eastAsia="Times New Roman" w:hAnsi="Times New Roman" w:cs="Times New Roman"/>
                <w:b/>
                <w:bCs/>
                <w:sz w:val="24"/>
                <w:szCs w:val="24"/>
              </w:rPr>
              <w:br/>
              <w:t>  - que les travaux n'impliquent pas de travaux de stabilité;</w:t>
            </w:r>
            <w:r w:rsidRPr="00FA295B">
              <w:rPr>
                <w:rFonts w:ascii="Times New Roman" w:eastAsia="Times New Roman" w:hAnsi="Times New Roman" w:cs="Times New Roman"/>
                <w:b/>
                <w:bCs/>
                <w:sz w:val="24"/>
                <w:szCs w:val="24"/>
              </w:rPr>
              <w:br/>
              <w:t>  2° le placement, le remplacement ou l'enlèvement de caisson pour volet ou tente solaire situés au rez-de-chaussée d'un commerce pour autant que la saillie ne dépasse pas 12 cm par rapport à la façade, que la largeur du dispositif ne dépasse pas celle de la baie de la fenêtre;</w:t>
            </w:r>
            <w:r w:rsidRPr="00FA295B">
              <w:rPr>
                <w:rFonts w:ascii="Times New Roman" w:eastAsia="Times New Roman" w:hAnsi="Times New Roman" w:cs="Times New Roman"/>
                <w:b/>
                <w:bCs/>
                <w:sz w:val="24"/>
                <w:szCs w:val="24"/>
              </w:rPr>
              <w:br/>
              <w:t>  3° la modification de la couleur des façades non visibles depuis l'espace public;</w:t>
            </w:r>
            <w:r w:rsidRPr="00FA295B">
              <w:rPr>
                <w:rFonts w:ascii="Times New Roman" w:eastAsia="Times New Roman" w:hAnsi="Times New Roman" w:cs="Times New Roman"/>
                <w:b/>
                <w:bCs/>
                <w:sz w:val="24"/>
                <w:szCs w:val="24"/>
              </w:rPr>
              <w:br/>
              <w:t>  4° la pose d'un enduit et la modification du matériau de parement des façades non visibles depuis l'espace public;</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lastRenderedPageBreak/>
              <w:t>  5° la modification du revêtement d'une toiture plate ainsi que sa rehausse éventuelle pour permettre l'installation d'un isolant ou d'une toiture verte pour autant que cela n'entraîne ni le rehaussement des rives de la toiture, ni le rehaussement des murs acrotères;</w:t>
            </w:r>
            <w:r w:rsidRPr="00FA295B">
              <w:rPr>
                <w:rFonts w:ascii="Times New Roman" w:eastAsia="Times New Roman" w:hAnsi="Times New Roman" w:cs="Times New Roman"/>
                <w:b/>
                <w:bCs/>
                <w:sz w:val="24"/>
                <w:szCs w:val="24"/>
              </w:rPr>
              <w:br/>
              <w:t>  6° le placement de caméras de surveillance accolées à une façade ou un pignon existant, pour autant :</w:t>
            </w:r>
            <w:r w:rsidRPr="00FA295B">
              <w:rPr>
                <w:rFonts w:ascii="Times New Roman" w:eastAsia="Times New Roman" w:hAnsi="Times New Roman" w:cs="Times New Roman"/>
                <w:b/>
                <w:bCs/>
                <w:sz w:val="24"/>
                <w:szCs w:val="24"/>
              </w:rPr>
              <w:br/>
              <w:t>  - qu'elles ne dénaturent pas l'aspect architectural du bâtiment ou celui des bâtiments mitoyens;</w:t>
            </w:r>
            <w:r w:rsidRPr="00FA295B">
              <w:rPr>
                <w:rFonts w:ascii="Times New Roman" w:eastAsia="Times New Roman" w:hAnsi="Times New Roman" w:cs="Times New Roman"/>
                <w:b/>
                <w:bCs/>
                <w:sz w:val="24"/>
                <w:szCs w:val="24"/>
              </w:rPr>
              <w:br/>
              <w:t>  - qu'elles aient une couleur identique au revêtement de la façade ou du pignon;</w:t>
            </w:r>
            <w:r w:rsidRPr="00FA295B">
              <w:rPr>
                <w:rFonts w:ascii="Times New Roman" w:eastAsia="Times New Roman" w:hAnsi="Times New Roman" w:cs="Times New Roman"/>
                <w:b/>
                <w:bCs/>
                <w:sz w:val="24"/>
                <w:szCs w:val="24"/>
              </w:rPr>
              <w:br/>
              <w:t>  - qu'elles aient une saillie inférieure à 12 cm si elles sont placées à une hauteur inférieure de 4 mètr</w:t>
            </w:r>
            <w:r w:rsidR="0001772C">
              <w:rPr>
                <w:rFonts w:ascii="Times New Roman" w:eastAsia="Times New Roman" w:hAnsi="Times New Roman" w:cs="Times New Roman"/>
                <w:b/>
                <w:bCs/>
                <w:sz w:val="24"/>
                <w:szCs w:val="24"/>
              </w:rPr>
              <w:t xml:space="preserve">es à compter du niveau du sol.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21" w:name="LNK0059"/>
            <w:r w:rsidRPr="00FA295B">
              <w:rPr>
                <w:rFonts w:ascii="Times New Roman" w:eastAsia="Times New Roman" w:hAnsi="Times New Roman" w:cs="Times New Roman"/>
                <w:b/>
                <w:bCs/>
                <w:color w:val="0000FF"/>
                <w:sz w:val="24"/>
                <w:szCs w:val="24"/>
                <w:u w:val="single"/>
              </w:rPr>
              <w:t>Sous-section 3.</w:t>
            </w:r>
            <w:bookmarkEnd w:id="221"/>
            <w:r w:rsidRPr="00FA295B">
              <w:rPr>
                <w:rFonts w:ascii="Times New Roman" w:eastAsia="Times New Roman" w:hAnsi="Times New Roman" w:cs="Times New Roman"/>
                <w:b/>
                <w:bCs/>
                <w:sz w:val="24"/>
                <w:szCs w:val="24"/>
              </w:rPr>
              <w:t xml:space="preserve"> - Actes et travaux portant sur les parties non protégées d'un bien protégé dispensés de l'intervention d'un architecte.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22" w:name="Art.35/24"/>
            <w:r w:rsidRPr="00FA295B">
              <w:rPr>
                <w:rFonts w:ascii="Times New Roman" w:eastAsia="Times New Roman" w:hAnsi="Times New Roman" w:cs="Times New Roman"/>
                <w:b/>
                <w:bCs/>
                <w:color w:val="0000FF"/>
                <w:sz w:val="24"/>
                <w:szCs w:val="24"/>
                <w:u w:val="single"/>
              </w:rPr>
              <w:t>Art.</w:t>
            </w:r>
            <w:bookmarkEnd w:id="222"/>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35/24</w:t>
            </w:r>
            <w:r w:rsidRPr="00FA295B">
              <w:rPr>
                <w:rFonts w:ascii="Times New Roman" w:eastAsia="Times New Roman" w:hAnsi="Times New Roman" w:cs="Times New Roman"/>
                <w:b/>
                <w:bCs/>
                <w:sz w:val="24"/>
                <w:szCs w:val="24"/>
              </w:rPr>
              <w:t>. Le concours d'un architecte n'est pas obligatoire pour les actes et travaux visés à l'article</w:t>
            </w:r>
            <w:r w:rsidR="0001772C">
              <w:rPr>
                <w:rFonts w:ascii="Times New Roman" w:eastAsia="Times New Roman" w:hAnsi="Times New Roman" w:cs="Times New Roman"/>
                <w:b/>
                <w:bCs/>
                <w:sz w:val="24"/>
                <w:szCs w:val="24"/>
              </w:rPr>
              <w:t xml:space="preserve"> 35/23 ou à l'article 35/27.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23" w:name="LNK0060"/>
            <w:r w:rsidRPr="00FA295B">
              <w:rPr>
                <w:rFonts w:ascii="Times New Roman" w:eastAsia="Times New Roman" w:hAnsi="Times New Roman" w:cs="Times New Roman"/>
                <w:b/>
                <w:bCs/>
                <w:color w:val="0000FF"/>
                <w:sz w:val="24"/>
                <w:szCs w:val="24"/>
                <w:u w:val="single"/>
              </w:rPr>
              <w:t>Section 2.</w:t>
            </w:r>
            <w:bookmarkEnd w:id="223"/>
            <w:r w:rsidRPr="00FA295B">
              <w:rPr>
                <w:rFonts w:ascii="Times New Roman" w:eastAsia="Times New Roman" w:hAnsi="Times New Roman" w:cs="Times New Roman"/>
                <w:b/>
                <w:bCs/>
                <w:sz w:val="24"/>
                <w:szCs w:val="24"/>
              </w:rPr>
              <w:t> -  Actes et travaux portant sur les parties proté</w:t>
            </w:r>
            <w:r w:rsidR="0001772C">
              <w:rPr>
                <w:rFonts w:ascii="Times New Roman" w:eastAsia="Times New Roman" w:hAnsi="Times New Roman" w:cs="Times New Roman"/>
                <w:b/>
                <w:bCs/>
                <w:sz w:val="24"/>
                <w:szCs w:val="24"/>
              </w:rPr>
              <w:t xml:space="preserve">gées d'un bien protégé. </w:t>
            </w:r>
          </w:p>
          <w:p w14:paraId="6153C334" w14:textId="0F25ABC3" w:rsidR="00B60216" w:rsidRDefault="00BC2136" w:rsidP="006D21EB">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224" w:name="LNK0061"/>
            <w:r w:rsidRPr="00FA295B">
              <w:rPr>
                <w:rFonts w:ascii="Times New Roman" w:eastAsia="Times New Roman" w:hAnsi="Times New Roman" w:cs="Times New Roman"/>
                <w:b/>
                <w:bCs/>
                <w:color w:val="0000FF"/>
                <w:sz w:val="24"/>
                <w:szCs w:val="24"/>
                <w:u w:val="single"/>
              </w:rPr>
              <w:t>Sous-section 1re.</w:t>
            </w:r>
            <w:bookmarkEnd w:id="224"/>
            <w:r w:rsidRPr="00FA295B">
              <w:rPr>
                <w:rFonts w:ascii="Times New Roman" w:eastAsia="Times New Roman" w:hAnsi="Times New Roman" w:cs="Times New Roman"/>
                <w:b/>
                <w:bCs/>
                <w:sz w:val="24"/>
                <w:szCs w:val="24"/>
              </w:rPr>
              <w:t> - Actes et travaux portant sur les parties protégées d'un bien protégé dispensés de l'avis de la Commission royale des Monuments et des Sites ainsi que de l'avis de la commune, des mesures particulières de publicité et de l'avis de la</w:t>
            </w:r>
            <w:r w:rsidR="0001772C">
              <w:rPr>
                <w:rFonts w:ascii="Times New Roman" w:eastAsia="Times New Roman" w:hAnsi="Times New Roman" w:cs="Times New Roman"/>
                <w:b/>
                <w:bCs/>
                <w:sz w:val="24"/>
                <w:szCs w:val="24"/>
              </w:rPr>
              <w:t xml:space="preserve"> commission de concertation </w:t>
            </w:r>
            <w:r w:rsidR="0001772C">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z w:val="24"/>
                <w:szCs w:val="24"/>
              </w:rPr>
              <w:br/>
              <w:t>  </w:t>
            </w:r>
            <w:bookmarkStart w:id="225" w:name="Art.35/25"/>
            <w:r w:rsidRPr="00FA295B">
              <w:rPr>
                <w:rFonts w:ascii="Times New Roman" w:eastAsia="Times New Roman" w:hAnsi="Times New Roman" w:cs="Times New Roman"/>
                <w:b/>
                <w:bCs/>
                <w:color w:val="0000FF"/>
                <w:sz w:val="24"/>
                <w:szCs w:val="24"/>
                <w:u w:val="single"/>
              </w:rPr>
              <w:t>Art.</w:t>
            </w:r>
            <w:bookmarkEnd w:id="225"/>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35/25</w:t>
            </w:r>
            <w:r w:rsidRPr="00FA295B">
              <w:rPr>
                <w:rFonts w:ascii="Times New Roman" w:eastAsia="Times New Roman" w:hAnsi="Times New Roman" w:cs="Times New Roman"/>
                <w:b/>
                <w:bCs/>
                <w:sz w:val="24"/>
                <w:szCs w:val="24"/>
              </w:rPr>
              <w:t>. Pour autant qu'ils n'impliquent aucune dérogation à un plan d'affectation du sol, à un règlement d'urbanisme ou à un permis de lotir, qu'ils ne modifient pas la structure du bien et ne mettent pas en danger sa stabilité et qu'ils n'entraînent aucune modification de l'aspect architectural du bâtiment protégé, sont dispensés de l'avis de la Commission royale des Monuments et des Sites ainsi que de l'avis de la commune, des mesures particulières de publicité et de l'avis de la commission de concertation les actes et travaux suivants portant sur les parties protégées d'un bien protégé :</w:t>
            </w:r>
            <w:r w:rsidRPr="00FA295B">
              <w:rPr>
                <w:rFonts w:ascii="Times New Roman" w:eastAsia="Times New Roman" w:hAnsi="Times New Roman" w:cs="Times New Roman"/>
                <w:b/>
                <w:bCs/>
                <w:sz w:val="24"/>
                <w:szCs w:val="24"/>
              </w:rPr>
              <w:br/>
              <w:t>  1° l'installation de fenêtres de toit réalisées dans le plan de la toiture;</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trike/>
                <w:color w:val="FF0000"/>
                <w:sz w:val="24"/>
                <w:szCs w:val="24"/>
              </w:rPr>
              <w:t>2° le placement de panneaux capteurs solaires ou photovoltaïques ou assimilés, non visibles depuis l'espace public;</w:t>
            </w:r>
            <w:r w:rsidRPr="00FA295B">
              <w:rPr>
                <w:rFonts w:ascii="Times New Roman" w:eastAsia="Times New Roman" w:hAnsi="Times New Roman" w:cs="Times New Roman"/>
                <w:b/>
                <w:bCs/>
                <w:sz w:val="24"/>
                <w:szCs w:val="24"/>
              </w:rPr>
              <w:br/>
              <w:t> </w:t>
            </w:r>
            <w:r w:rsidR="0001772C">
              <w:rPr>
                <w:rFonts w:ascii="Times New Roman" w:eastAsia="Times New Roman" w:hAnsi="Times New Roman" w:cs="Times New Roman"/>
                <w:b/>
                <w:bCs/>
                <w:sz w:val="24"/>
                <w:szCs w:val="24"/>
              </w:rPr>
              <w:t xml:space="preserve"> </w:t>
            </w:r>
            <w:r w:rsidR="00C738E6" w:rsidRPr="00FA295B">
              <w:rPr>
                <w:rFonts w:ascii="Times New Roman" w:eastAsia="Times New Roman" w:hAnsi="Times New Roman" w:cs="Times New Roman"/>
                <w:b/>
                <w:bCs/>
                <w:color w:val="70AD47" w:themeColor="accent6"/>
                <w:sz w:val="24"/>
                <w:szCs w:val="24"/>
              </w:rPr>
              <w:t>2</w:t>
            </w:r>
            <w:r w:rsidRPr="00FA295B">
              <w:rPr>
                <w:rFonts w:ascii="Times New Roman" w:eastAsia="Times New Roman" w:hAnsi="Times New Roman" w:cs="Times New Roman"/>
                <w:b/>
                <w:bCs/>
                <w:strike/>
                <w:color w:val="FF0000"/>
                <w:sz w:val="24"/>
                <w:szCs w:val="24"/>
              </w:rPr>
              <w:t>3</w:t>
            </w:r>
            <w:r w:rsidRPr="00FA295B">
              <w:rPr>
                <w:rFonts w:ascii="Times New Roman" w:eastAsia="Times New Roman" w:hAnsi="Times New Roman" w:cs="Times New Roman"/>
                <w:b/>
                <w:bCs/>
                <w:sz w:val="24"/>
                <w:szCs w:val="24"/>
              </w:rPr>
              <w:t xml:space="preserve">° le placement en façade de plaques pour professions libérales, de plaques commémoratives ou historiques, de dispositifs techniques ou décoratifs usuels </w:t>
            </w:r>
            <w:r w:rsidRPr="00FA295B">
              <w:rPr>
                <w:rFonts w:ascii="Times New Roman" w:eastAsia="Times New Roman" w:hAnsi="Times New Roman" w:cs="Times New Roman"/>
                <w:b/>
                <w:bCs/>
                <w:strike/>
                <w:color w:val="FF0000"/>
                <w:sz w:val="24"/>
                <w:szCs w:val="24"/>
              </w:rPr>
              <w:t>à usage domestique</w:t>
            </w:r>
            <w:r w:rsidRPr="00FA295B">
              <w:rPr>
                <w:rFonts w:ascii="Times New Roman" w:eastAsia="Times New Roman" w:hAnsi="Times New Roman" w:cs="Times New Roman"/>
                <w:b/>
                <w:bCs/>
                <w:sz w:val="24"/>
                <w:szCs w:val="24"/>
              </w:rPr>
              <w:t xml:space="preserve"> tels que les numéros de police, sonnettes, boitiers, câblages, dispositifs d'éclairage ext</w:t>
            </w:r>
            <w:r w:rsidR="00B60216">
              <w:rPr>
                <w:rFonts w:ascii="Times New Roman" w:eastAsia="Times New Roman" w:hAnsi="Times New Roman" w:cs="Times New Roman"/>
                <w:b/>
                <w:bCs/>
                <w:sz w:val="24"/>
                <w:szCs w:val="24"/>
              </w:rPr>
              <w:t xml:space="preserve">érieur ou boîtes aux lettres. </w:t>
            </w:r>
          </w:p>
          <w:p w14:paraId="2D7EF5A2" w14:textId="4FF0BB71" w:rsidR="00BC2136" w:rsidRPr="00FA295B" w:rsidRDefault="00BC2136" w:rsidP="006D21EB">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226" w:name="LNK0062"/>
            <w:r w:rsidRPr="00FA295B">
              <w:rPr>
                <w:rFonts w:ascii="Times New Roman" w:eastAsia="Times New Roman" w:hAnsi="Times New Roman" w:cs="Times New Roman"/>
                <w:b/>
                <w:bCs/>
                <w:color w:val="0000FF"/>
                <w:sz w:val="24"/>
                <w:szCs w:val="24"/>
                <w:u w:val="single"/>
              </w:rPr>
              <w:t>Sous-section 2.</w:t>
            </w:r>
            <w:bookmarkEnd w:id="226"/>
            <w:r w:rsidRPr="00FA295B">
              <w:rPr>
                <w:rFonts w:ascii="Times New Roman" w:eastAsia="Times New Roman" w:hAnsi="Times New Roman" w:cs="Times New Roman"/>
                <w:b/>
                <w:bCs/>
                <w:sz w:val="24"/>
                <w:szCs w:val="24"/>
              </w:rPr>
              <w:t xml:space="preserve"> - Actes et travaux portant sur les parties protégées d'un bien protégé dispensés de l'avis de la commune, des mesures particulières de publicité et de l'avis de la commission de concertation </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z w:val="24"/>
                <w:szCs w:val="24"/>
              </w:rPr>
              <w:br/>
              <w:t>  </w:t>
            </w:r>
            <w:bookmarkStart w:id="227" w:name="Art.35/26"/>
            <w:r w:rsidRPr="00FA295B">
              <w:rPr>
                <w:rFonts w:ascii="Times New Roman" w:eastAsia="Times New Roman" w:hAnsi="Times New Roman" w:cs="Times New Roman"/>
                <w:b/>
                <w:bCs/>
                <w:color w:val="0000FF"/>
                <w:sz w:val="24"/>
                <w:szCs w:val="24"/>
                <w:u w:val="single"/>
              </w:rPr>
              <w:t>Art.</w:t>
            </w:r>
            <w:bookmarkEnd w:id="227"/>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35/26</w:t>
            </w:r>
            <w:r w:rsidRPr="00FA295B">
              <w:rPr>
                <w:rFonts w:ascii="Times New Roman" w:eastAsia="Times New Roman" w:hAnsi="Times New Roman" w:cs="Times New Roman"/>
                <w:b/>
                <w:bCs/>
                <w:sz w:val="24"/>
                <w:szCs w:val="24"/>
              </w:rPr>
              <w:t>. Pour autant qu'ils n'impliquent aucune dérogation à un plan d'affectation du sol, à un règlement d'urbanisme ou à un permis de lotir, qu'ils ne modifient pas la structure du bien et n'impliquent pas de travaux de stabilité, sont dispensés de l'avis de la commune, des mesures particulières de publicité et de l'avis de la commission de concertation les actes et travaux suivants portant sur les parties protégées d'un bien protégé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lastRenderedPageBreak/>
              <w:t>  1° la création, la suppression ou la modification de baies et châssis, pour autant :</w:t>
            </w:r>
            <w:r w:rsidRPr="00FA295B">
              <w:rPr>
                <w:rFonts w:ascii="Times New Roman" w:eastAsia="Times New Roman" w:hAnsi="Times New Roman" w:cs="Times New Roman"/>
                <w:b/>
                <w:bCs/>
                <w:sz w:val="24"/>
                <w:szCs w:val="24"/>
              </w:rPr>
              <w:br/>
              <w:t>  - que ces baies ne soient pas visibles depuis l'espace public;</w:t>
            </w:r>
            <w:r w:rsidRPr="00FA295B">
              <w:rPr>
                <w:rFonts w:ascii="Times New Roman" w:eastAsia="Times New Roman" w:hAnsi="Times New Roman" w:cs="Times New Roman"/>
                <w:b/>
                <w:bCs/>
                <w:sz w:val="24"/>
                <w:szCs w:val="24"/>
              </w:rPr>
              <w:br/>
              <w:t>  - que les travaux n'impliquent la solution d'aucun problème de stabilité;</w:t>
            </w:r>
            <w:r w:rsidRPr="00FA295B">
              <w:rPr>
                <w:rFonts w:ascii="Times New Roman" w:eastAsia="Times New Roman" w:hAnsi="Times New Roman" w:cs="Times New Roman"/>
                <w:b/>
                <w:bCs/>
                <w:sz w:val="24"/>
                <w:szCs w:val="24"/>
              </w:rPr>
              <w:br/>
              <w:t>  2° le placement, le remplacement ou l'enlèvement de caisson pour volet ou tente solaire situés au rez-de-chaussée d'un commerce pour autant que la saillie ne dépasse pas 12 cm par rapport à la façade, que la largeur du dispositif ne dépasse pas celle de la baie de la fenêtre;</w:t>
            </w:r>
            <w:r w:rsidRPr="00FA295B">
              <w:rPr>
                <w:rFonts w:ascii="Times New Roman" w:eastAsia="Times New Roman" w:hAnsi="Times New Roman" w:cs="Times New Roman"/>
                <w:b/>
                <w:bCs/>
                <w:sz w:val="24"/>
                <w:szCs w:val="24"/>
              </w:rPr>
              <w:br/>
              <w:t>  3° la modification de la couleur des façades non visibles depuis l'espace public;</w:t>
            </w:r>
            <w:r w:rsidRPr="00FA295B">
              <w:rPr>
                <w:rFonts w:ascii="Times New Roman" w:eastAsia="Times New Roman" w:hAnsi="Times New Roman" w:cs="Times New Roman"/>
                <w:b/>
                <w:bCs/>
                <w:sz w:val="24"/>
                <w:szCs w:val="24"/>
              </w:rPr>
              <w:br/>
              <w:t>  4° la pose d'un enduit ou la modification du matériau de parement des façades non visibles depuis l'espace public;</w:t>
            </w:r>
            <w:r w:rsidRPr="00FA295B">
              <w:rPr>
                <w:rFonts w:ascii="Times New Roman" w:eastAsia="Times New Roman" w:hAnsi="Times New Roman" w:cs="Times New Roman"/>
                <w:b/>
                <w:bCs/>
                <w:sz w:val="24"/>
                <w:szCs w:val="24"/>
              </w:rPr>
              <w:br/>
              <w:t>  5° le placement en toiture, qui présente une pente inférieure à 45° par rapport à l'horizontal, de lanterneaux, de fenêtres de toit ou de verrières réalisées dans le plan de la toiture, pour autant que, s'il s'agit d'une toiture inclinée, leur superficie cumulée n'excède pas 20 % de la sup</w:t>
            </w:r>
            <w:r w:rsidR="006D21EB" w:rsidRPr="00FA295B">
              <w:rPr>
                <w:rFonts w:ascii="Times New Roman" w:eastAsia="Times New Roman" w:hAnsi="Times New Roman" w:cs="Times New Roman"/>
                <w:b/>
                <w:bCs/>
                <w:sz w:val="24"/>
                <w:szCs w:val="24"/>
              </w:rPr>
              <w:t xml:space="preserve">erficie du versant de toiture. </w:t>
            </w:r>
          </w:p>
          <w:p w14:paraId="4718758F" w14:textId="77777777" w:rsidR="006D21EB" w:rsidRPr="00FA295B" w:rsidRDefault="006D21EB" w:rsidP="006D21EB">
            <w:pPr>
              <w:spacing w:after="0" w:line="240" w:lineRule="auto"/>
              <w:rPr>
                <w:rFonts w:ascii="Times New Roman" w:eastAsia="Times New Roman" w:hAnsi="Times New Roman" w:cs="Times New Roman"/>
                <w:b/>
                <w:bCs/>
                <w:sz w:val="24"/>
                <w:szCs w:val="24"/>
              </w:rPr>
            </w:pPr>
          </w:p>
          <w:p w14:paraId="7AA200F2" w14:textId="79411825"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 2bis.</w:t>
            </w:r>
            <w:r w:rsidRPr="00FA295B">
              <w:rPr>
                <w:rFonts w:ascii="Times New Roman" w:eastAsia="Times New Roman" w:hAnsi="Times New Roman" w:cs="Times New Roman"/>
                <w:b/>
                <w:bCs/>
                <w:color w:val="70AD47" w:themeColor="accent6"/>
                <w:sz w:val="24"/>
                <w:szCs w:val="24"/>
              </w:rPr>
              <w:t xml:space="preserve"> Actes et travaux </w:t>
            </w:r>
            <w:r w:rsidR="0035313C" w:rsidRPr="00FA295B">
              <w:rPr>
                <w:rFonts w:ascii="Times New Roman" w:eastAsia="Times New Roman" w:hAnsi="Times New Roman" w:cs="Times New Roman"/>
                <w:b/>
                <w:bCs/>
                <w:color w:val="70AD47" w:themeColor="accent6"/>
                <w:sz w:val="24"/>
                <w:szCs w:val="24"/>
              </w:rPr>
              <w:t xml:space="preserve">portant sur les parties protégées d’un bien protégé </w:t>
            </w:r>
            <w:r w:rsidRPr="00FA295B">
              <w:rPr>
                <w:rFonts w:ascii="Times New Roman" w:eastAsia="Times New Roman" w:hAnsi="Times New Roman" w:cs="Times New Roman"/>
                <w:b/>
                <w:bCs/>
                <w:color w:val="70AD47" w:themeColor="accent6"/>
                <w:sz w:val="24"/>
                <w:szCs w:val="24"/>
              </w:rPr>
              <w:t>dispensés de l’avis de la commune, de l’avis de la commission de concertation et de l’avis de Bruxelles Environnement.</w:t>
            </w:r>
          </w:p>
          <w:p w14:paraId="340B2D7D" w14:textId="77777777"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p>
          <w:p w14:paraId="2BDCEBB4" w14:textId="6B85368A"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Art. 35/26/</w:t>
            </w:r>
            <w:r w:rsidR="00A85BF9" w:rsidRPr="00FA295B">
              <w:rPr>
                <w:rFonts w:ascii="Times New Roman" w:eastAsia="Times New Roman" w:hAnsi="Times New Roman" w:cs="Times New Roman"/>
                <w:b/>
                <w:bCs/>
                <w:color w:val="70AD47" w:themeColor="accent6"/>
                <w:sz w:val="24"/>
                <w:szCs w:val="24"/>
                <w:u w:val="single"/>
              </w:rPr>
              <w:t>1</w:t>
            </w:r>
            <w:r w:rsidRPr="00FA295B">
              <w:rPr>
                <w:rFonts w:ascii="Times New Roman" w:eastAsia="Times New Roman" w:hAnsi="Times New Roman" w:cs="Times New Roman"/>
                <w:b/>
                <w:bCs/>
                <w:color w:val="70AD47" w:themeColor="accent6"/>
                <w:sz w:val="24"/>
                <w:szCs w:val="24"/>
                <w:u w:val="single"/>
              </w:rPr>
              <w:t>.</w:t>
            </w:r>
            <w:r w:rsidRPr="00FA295B">
              <w:rPr>
                <w:rFonts w:ascii="Times New Roman" w:eastAsia="Times New Roman" w:hAnsi="Times New Roman" w:cs="Times New Roman"/>
                <w:b/>
                <w:bCs/>
                <w:color w:val="70AD47" w:themeColor="accent6"/>
                <w:sz w:val="24"/>
                <w:szCs w:val="24"/>
              </w:rPr>
              <w:t xml:space="preserve"> Pour autant qu'ils n'impliquent aucune dérogation à un plan d'affectation du sol, à un règlement d'urbanisme ou à un permis de lotir, sont dispensés de l’avis de la commune, de l’avis de la commission de concertation et de l’avis de Bruxelles Environnement, les aménagements nécessaires à l’utilisation d’une toiture plate en terrasse accessible ou en serre de production horticole ou agricole</w:t>
            </w:r>
            <w:r w:rsidR="0035313C" w:rsidRPr="00FA295B">
              <w:rPr>
                <w:rFonts w:ascii="Times New Roman" w:eastAsia="Times New Roman" w:hAnsi="Times New Roman" w:cs="Times New Roman"/>
                <w:b/>
                <w:bCs/>
                <w:color w:val="70AD47" w:themeColor="accent6"/>
                <w:sz w:val="24"/>
                <w:szCs w:val="24"/>
              </w:rPr>
              <w:t xml:space="preserve"> ou en potagers urbains</w:t>
            </w:r>
            <w:r w:rsidRPr="00FA295B">
              <w:rPr>
                <w:rFonts w:ascii="Times New Roman" w:eastAsia="Times New Roman" w:hAnsi="Times New Roman" w:cs="Times New Roman"/>
                <w:b/>
                <w:bCs/>
                <w:color w:val="70AD47" w:themeColor="accent6"/>
                <w:sz w:val="24"/>
                <w:szCs w:val="24"/>
              </w:rPr>
              <w:t xml:space="preserve"> pour autant qu</w:t>
            </w:r>
            <w:r w:rsidR="0035313C" w:rsidRPr="00FA295B">
              <w:rPr>
                <w:rFonts w:ascii="Times New Roman" w:eastAsia="Times New Roman" w:hAnsi="Times New Roman" w:cs="Times New Roman"/>
                <w:b/>
                <w:bCs/>
                <w:color w:val="70AD47" w:themeColor="accent6"/>
                <w:sz w:val="24"/>
                <w:szCs w:val="24"/>
              </w:rPr>
              <w:t>e la superficie de la toiture plate</w:t>
            </w:r>
            <w:r w:rsidRPr="00FA295B">
              <w:rPr>
                <w:rFonts w:ascii="Times New Roman" w:eastAsia="Times New Roman" w:hAnsi="Times New Roman" w:cs="Times New Roman"/>
                <w:b/>
                <w:bCs/>
                <w:color w:val="70AD47" w:themeColor="accent6"/>
                <w:sz w:val="24"/>
                <w:szCs w:val="24"/>
              </w:rPr>
              <w:t xml:space="preserve"> ne dépasse pas 60 m², en ce compris les changements de destination ou d’utilisation que de tels aménagements peuvent impliquer, pour autant que les actes et travaux</w:t>
            </w:r>
            <w:r w:rsidR="006F25CB">
              <w:t xml:space="preserve"> </w:t>
            </w:r>
            <w:r w:rsidR="006F25CB" w:rsidRPr="006F25CB">
              <w:rPr>
                <w:rFonts w:ascii="Times New Roman" w:eastAsia="Times New Roman" w:hAnsi="Times New Roman" w:cs="Times New Roman"/>
                <w:b/>
                <w:bCs/>
                <w:color w:val="70AD47" w:themeColor="accent6"/>
                <w:sz w:val="24"/>
                <w:szCs w:val="24"/>
              </w:rPr>
              <w:t>p</w:t>
            </w:r>
            <w:r w:rsidR="006F25CB">
              <w:rPr>
                <w:rFonts w:ascii="Times New Roman" w:eastAsia="Times New Roman" w:hAnsi="Times New Roman" w:cs="Times New Roman"/>
                <w:b/>
                <w:bCs/>
                <w:color w:val="70AD47" w:themeColor="accent6"/>
                <w:sz w:val="24"/>
                <w:szCs w:val="24"/>
              </w:rPr>
              <w:t>ortant sur les p</w:t>
            </w:r>
            <w:r w:rsidR="006F25CB" w:rsidRPr="006F25CB">
              <w:rPr>
                <w:rFonts w:ascii="Times New Roman" w:eastAsia="Times New Roman" w:hAnsi="Times New Roman" w:cs="Times New Roman"/>
                <w:b/>
                <w:bCs/>
                <w:color w:val="70AD47" w:themeColor="accent6"/>
                <w:sz w:val="24"/>
                <w:szCs w:val="24"/>
              </w:rPr>
              <w:t>arties protégées d'un bien protégé</w:t>
            </w:r>
            <w:r w:rsidR="006F25CB">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n’entraînent aucune modification ni de l’aspect architectural du bâtiment, ni de l’aspect et des matériaux des rives.</w:t>
            </w:r>
          </w:p>
          <w:p w14:paraId="554B2351" w14:textId="77777777" w:rsidR="00BC2136" w:rsidRPr="00FA295B" w:rsidRDefault="00BC2136" w:rsidP="00165B38">
            <w:pPr>
              <w:tabs>
                <w:tab w:val="left" w:pos="5115"/>
              </w:tabs>
              <w:spacing w:after="0" w:line="240" w:lineRule="auto"/>
              <w:rPr>
                <w:rFonts w:ascii="Times New Roman" w:eastAsia="Times New Roman" w:hAnsi="Times New Roman" w:cs="Times New Roman"/>
                <w:b/>
                <w:bCs/>
                <w:sz w:val="24"/>
                <w:szCs w:val="24"/>
              </w:rPr>
            </w:pPr>
          </w:p>
          <w:p w14:paraId="7BA26634" w14:textId="77777777" w:rsidR="0001772C" w:rsidRDefault="00BC2136" w:rsidP="00165B38">
            <w:pPr>
              <w:tabs>
                <w:tab w:val="left" w:pos="5115"/>
              </w:tabs>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228" w:name="LNK0063"/>
            <w:r w:rsidRPr="00FA295B">
              <w:rPr>
                <w:rFonts w:ascii="Times New Roman" w:eastAsia="Times New Roman" w:hAnsi="Times New Roman" w:cs="Times New Roman"/>
                <w:b/>
                <w:bCs/>
                <w:color w:val="0000FF"/>
                <w:sz w:val="24"/>
                <w:szCs w:val="24"/>
                <w:u w:val="single"/>
              </w:rPr>
              <w:t>Sous-section 3.</w:t>
            </w:r>
            <w:bookmarkEnd w:id="228"/>
            <w:r w:rsidRPr="00FA295B">
              <w:rPr>
                <w:rFonts w:ascii="Times New Roman" w:eastAsia="Times New Roman" w:hAnsi="Times New Roman" w:cs="Times New Roman"/>
                <w:b/>
                <w:bCs/>
                <w:sz w:val="24"/>
                <w:szCs w:val="24"/>
              </w:rPr>
              <w:t> - Actes et travaux portant sur les parties protégées d'un bien protégé dispensés de l'intervention d'un architecte</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29" w:name="Art.35/27"/>
            <w:r w:rsidRPr="00FA295B">
              <w:rPr>
                <w:rFonts w:ascii="Times New Roman" w:eastAsia="Times New Roman" w:hAnsi="Times New Roman" w:cs="Times New Roman"/>
                <w:b/>
                <w:bCs/>
                <w:color w:val="0000FF"/>
                <w:sz w:val="24"/>
                <w:szCs w:val="24"/>
                <w:u w:val="single"/>
              </w:rPr>
              <w:t>Art.</w:t>
            </w:r>
            <w:bookmarkEnd w:id="229"/>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35/27</w:t>
            </w:r>
            <w:r w:rsidRPr="00FA295B">
              <w:rPr>
                <w:rFonts w:ascii="Times New Roman" w:eastAsia="Times New Roman" w:hAnsi="Times New Roman" w:cs="Times New Roman"/>
                <w:b/>
                <w:bCs/>
                <w:sz w:val="24"/>
                <w:szCs w:val="24"/>
              </w:rPr>
              <w:t>. Le concours d'un architecte n'est pas obligatoire pour les actes et travaux suivants portant sur les parties protégées d'un bien protégé :</w:t>
            </w:r>
            <w:r w:rsidRPr="00FA295B">
              <w:rPr>
                <w:rFonts w:ascii="Times New Roman" w:eastAsia="Times New Roman" w:hAnsi="Times New Roman" w:cs="Times New Roman"/>
                <w:b/>
                <w:bCs/>
                <w:sz w:val="24"/>
                <w:szCs w:val="24"/>
              </w:rPr>
              <w:br/>
              <w:t>  1° toute construction isolée, accessoire qui n'est pas destinée à l'habitation, au commerce ou à l'industrie, aux conditions fixées à l'article 21, 1°, b ;</w:t>
            </w:r>
            <w:r w:rsidRPr="00FA295B">
              <w:rPr>
                <w:rFonts w:ascii="Times New Roman" w:eastAsia="Times New Roman" w:hAnsi="Times New Roman" w:cs="Times New Roman"/>
                <w:b/>
                <w:bCs/>
                <w:sz w:val="24"/>
                <w:szCs w:val="24"/>
              </w:rPr>
              <w:br/>
              <w:t>  2° l'édification de clôtures ou d'un mur de séparation entre deux propriétés;</w:t>
            </w:r>
            <w:r w:rsidRPr="00FA295B">
              <w:rPr>
                <w:rFonts w:ascii="Times New Roman" w:eastAsia="Times New Roman" w:hAnsi="Times New Roman" w:cs="Times New Roman"/>
                <w:b/>
                <w:bCs/>
                <w:sz w:val="24"/>
                <w:szCs w:val="24"/>
              </w:rPr>
              <w:br/>
              <w:t>  3° l'installation d'antennes, mâts, pylônes, éoliennes et autre structures similaires ainsi que l'installation d'antennes paraboliques ou de capteurs solaires pour autant qu'elle n'implique pas la solution d'un problème de stabilité;</w:t>
            </w:r>
            <w:r w:rsidRPr="00FA295B">
              <w:rPr>
                <w:rFonts w:ascii="Times New Roman" w:eastAsia="Times New Roman" w:hAnsi="Times New Roman" w:cs="Times New Roman"/>
                <w:b/>
                <w:bCs/>
                <w:sz w:val="24"/>
                <w:szCs w:val="24"/>
              </w:rPr>
              <w:br/>
              <w:t>  4° la construction d'une piscine ou d'un terrain de sport non couverts;</w:t>
            </w:r>
            <w:r w:rsidRPr="00FA295B">
              <w:rPr>
                <w:rFonts w:ascii="Times New Roman" w:eastAsia="Times New Roman" w:hAnsi="Times New Roman" w:cs="Times New Roman"/>
                <w:b/>
                <w:bCs/>
                <w:sz w:val="24"/>
                <w:szCs w:val="24"/>
              </w:rPr>
              <w:br/>
              <w:t xml:space="preserve">  5° les actes et travaux indiqués à l'article 98, § 1er, 6° à 10° du CoBAT. </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30" w:name="LNK0064"/>
            <w:r w:rsidRPr="00FA295B">
              <w:rPr>
                <w:rFonts w:ascii="Times New Roman" w:eastAsia="Times New Roman" w:hAnsi="Times New Roman" w:cs="Times New Roman"/>
                <w:b/>
                <w:bCs/>
                <w:color w:val="0000FF"/>
                <w:sz w:val="24"/>
                <w:szCs w:val="24"/>
                <w:u w:val="single"/>
              </w:rPr>
              <w:t>CHAPITRE VIII.</w:t>
            </w:r>
            <w:bookmarkEnd w:id="230"/>
            <w:r w:rsidRPr="00FA295B">
              <w:rPr>
                <w:rFonts w:ascii="Times New Roman" w:eastAsia="Times New Roman" w:hAnsi="Times New Roman" w:cs="Times New Roman"/>
                <w:b/>
                <w:bCs/>
                <w:sz w:val="24"/>
                <w:szCs w:val="24"/>
              </w:rPr>
              <w:t> - Enseignes et publicités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31" w:name="Art.35/28"/>
            <w:r w:rsidRPr="00FA295B">
              <w:rPr>
                <w:rFonts w:ascii="Times New Roman" w:eastAsia="Times New Roman" w:hAnsi="Times New Roman" w:cs="Times New Roman"/>
                <w:b/>
                <w:bCs/>
                <w:color w:val="0000FF"/>
                <w:sz w:val="24"/>
                <w:szCs w:val="24"/>
                <w:u w:val="single"/>
              </w:rPr>
              <w:t>Art.</w:t>
            </w:r>
            <w:bookmarkEnd w:id="231"/>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35/28</w:t>
            </w:r>
            <w:r w:rsidRPr="00FA295B">
              <w:rPr>
                <w:rFonts w:ascii="Times New Roman" w:eastAsia="Times New Roman" w:hAnsi="Times New Roman" w:cs="Times New Roman"/>
                <w:b/>
                <w:bCs/>
                <w:sz w:val="24"/>
                <w:szCs w:val="24"/>
              </w:rPr>
              <w:t xml:space="preserve">.  Le présent chapitre s'applique aux enseignes et publicités.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lastRenderedPageBreak/>
              <w:t>  </w:t>
            </w:r>
            <w:bookmarkStart w:id="232" w:name="LNK0065"/>
            <w:r w:rsidRPr="00FA295B">
              <w:rPr>
                <w:rFonts w:ascii="Times New Roman" w:eastAsia="Times New Roman" w:hAnsi="Times New Roman" w:cs="Times New Roman"/>
                <w:b/>
                <w:bCs/>
                <w:color w:val="0000FF"/>
                <w:sz w:val="24"/>
                <w:szCs w:val="24"/>
                <w:u w:val="single"/>
              </w:rPr>
              <w:t>Section 1re.</w:t>
            </w:r>
            <w:bookmarkEnd w:id="232"/>
            <w:r w:rsidRPr="00FA295B">
              <w:rPr>
                <w:rFonts w:ascii="Times New Roman" w:eastAsia="Times New Roman" w:hAnsi="Times New Roman" w:cs="Times New Roman"/>
                <w:b/>
                <w:bCs/>
                <w:sz w:val="24"/>
                <w:szCs w:val="24"/>
              </w:rPr>
              <w:t xml:space="preserve"> - Actes et travaux dispensés de permis d'urbanisme.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33" w:name="Art.35/29"/>
            <w:r w:rsidRPr="00FA295B">
              <w:rPr>
                <w:rFonts w:ascii="Times New Roman" w:eastAsia="Times New Roman" w:hAnsi="Times New Roman" w:cs="Times New Roman"/>
                <w:b/>
                <w:bCs/>
                <w:color w:val="0000FF"/>
                <w:sz w:val="24"/>
                <w:szCs w:val="24"/>
                <w:u w:val="single"/>
              </w:rPr>
              <w:t>Art.</w:t>
            </w:r>
            <w:bookmarkEnd w:id="233"/>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35/29</w:t>
            </w:r>
            <w:r w:rsidRPr="00FA295B">
              <w:rPr>
                <w:rFonts w:ascii="Times New Roman" w:eastAsia="Times New Roman" w:hAnsi="Times New Roman" w:cs="Times New Roman"/>
                <w:b/>
                <w:bCs/>
                <w:sz w:val="24"/>
                <w:szCs w:val="24"/>
              </w:rPr>
              <w:t xml:space="preserve">.  Est dispensé de permis d'urbanisme le placement en voirie de chevalets.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34" w:name="LNK0066"/>
            <w:r w:rsidRPr="00FA295B">
              <w:rPr>
                <w:rFonts w:ascii="Times New Roman" w:eastAsia="Times New Roman" w:hAnsi="Times New Roman" w:cs="Times New Roman"/>
                <w:b/>
                <w:bCs/>
                <w:color w:val="0000FF"/>
                <w:sz w:val="24"/>
                <w:szCs w:val="24"/>
                <w:u w:val="single"/>
              </w:rPr>
              <w:t>Section 2.</w:t>
            </w:r>
            <w:bookmarkEnd w:id="234"/>
            <w:r w:rsidRPr="00FA295B">
              <w:rPr>
                <w:rFonts w:ascii="Times New Roman" w:eastAsia="Times New Roman" w:hAnsi="Times New Roman" w:cs="Times New Roman"/>
                <w:b/>
                <w:bCs/>
                <w:sz w:val="24"/>
                <w:szCs w:val="24"/>
              </w:rPr>
              <w:t> - Actes et travaux dispensés de l'avis de la Commission royale des Monuments et des Sites ainsi que de l'avis de la commune, des mesures particulières de publicité et de l'avis de la commission de concertation.</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35" w:name="Art.35/30"/>
            <w:r w:rsidRPr="00FA295B">
              <w:rPr>
                <w:rFonts w:ascii="Times New Roman" w:eastAsia="Times New Roman" w:hAnsi="Times New Roman" w:cs="Times New Roman"/>
                <w:b/>
                <w:bCs/>
                <w:color w:val="0000FF"/>
                <w:sz w:val="24"/>
                <w:szCs w:val="24"/>
                <w:u w:val="single"/>
              </w:rPr>
              <w:t>Art.</w:t>
            </w:r>
            <w:bookmarkEnd w:id="235"/>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35/30</w:t>
            </w:r>
            <w:r w:rsidRPr="00FA295B">
              <w:rPr>
                <w:rFonts w:ascii="Times New Roman" w:eastAsia="Times New Roman" w:hAnsi="Times New Roman" w:cs="Times New Roman"/>
                <w:b/>
                <w:bCs/>
                <w:sz w:val="24"/>
                <w:szCs w:val="24"/>
              </w:rPr>
              <w:t xml:space="preserve">. Est dispensé de l'avis de Commission royale des Monuments et des Sites ainsi que de l'avis de la commune, des mesures particulières de publicité et de l'avis de la commission de concertation, le placement d'enseignes </w:t>
            </w:r>
            <w:r w:rsidR="00DB102F" w:rsidRPr="00FA295B">
              <w:rPr>
                <w:rFonts w:ascii="Times New Roman" w:eastAsia="Times New Roman" w:hAnsi="Times New Roman" w:cs="Times New Roman"/>
                <w:b/>
                <w:bCs/>
                <w:color w:val="70AD47" w:themeColor="accent6"/>
                <w:sz w:val="24"/>
                <w:szCs w:val="24"/>
              </w:rPr>
              <w:t xml:space="preserve">conformes aux prescriptions </w:t>
            </w:r>
            <w:r w:rsidRPr="00FA295B">
              <w:rPr>
                <w:rFonts w:ascii="Times New Roman" w:eastAsia="Times New Roman" w:hAnsi="Times New Roman" w:cs="Times New Roman"/>
                <w:b/>
                <w:bCs/>
                <w:strike/>
                <w:color w:val="FF0000"/>
                <w:sz w:val="24"/>
                <w:szCs w:val="24"/>
              </w:rPr>
              <w:t>visées au Titre VI, chapitre 5, article 36</w:t>
            </w:r>
            <w:r w:rsidRPr="00FA295B">
              <w:rPr>
                <w:rFonts w:ascii="Times New Roman" w:eastAsia="Times New Roman" w:hAnsi="Times New Roman" w:cs="Times New Roman"/>
                <w:b/>
                <w:bCs/>
                <w:color w:val="FF0000"/>
                <w:sz w:val="24"/>
                <w:szCs w:val="24"/>
              </w:rPr>
              <w:t xml:space="preserve"> </w:t>
            </w:r>
            <w:r w:rsidRPr="00FA295B">
              <w:rPr>
                <w:rFonts w:ascii="Times New Roman" w:eastAsia="Times New Roman" w:hAnsi="Times New Roman" w:cs="Times New Roman"/>
                <w:b/>
                <w:bCs/>
                <w:sz w:val="24"/>
                <w:szCs w:val="24"/>
              </w:rPr>
              <w:t xml:space="preserve">du Règlement Régional d'Urbanisme ou </w:t>
            </w:r>
            <w:r w:rsidR="00DB102F" w:rsidRPr="00FA295B">
              <w:rPr>
                <w:rFonts w:ascii="Times New Roman" w:eastAsia="Times New Roman" w:hAnsi="Times New Roman" w:cs="Times New Roman"/>
                <w:b/>
                <w:bCs/>
                <w:color w:val="70AD47" w:themeColor="accent6"/>
                <w:sz w:val="24"/>
                <w:szCs w:val="24"/>
              </w:rPr>
              <w:t>à</w:t>
            </w:r>
            <w:r w:rsidR="009D3679"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trike/>
                <w:color w:val="FF0000"/>
                <w:sz w:val="24"/>
                <w:szCs w:val="24"/>
              </w:rPr>
              <w:t>dans</w:t>
            </w:r>
            <w:r w:rsidRPr="00FA295B">
              <w:rPr>
                <w:rFonts w:ascii="Times New Roman" w:eastAsia="Times New Roman" w:hAnsi="Times New Roman" w:cs="Times New Roman"/>
                <w:b/>
                <w:bCs/>
                <w:sz w:val="24"/>
                <w:szCs w:val="24"/>
              </w:rPr>
              <w:t xml:space="preserve"> un règlement communal en vigueur</w:t>
            </w:r>
            <w:r w:rsidRPr="00FA295B">
              <w:rPr>
                <w:rFonts w:ascii="Times New Roman" w:eastAsia="Times New Roman" w:hAnsi="Times New Roman" w:cs="Times New Roman"/>
                <w:b/>
                <w:bCs/>
                <w:sz w:val="24"/>
                <w:szCs w:val="24"/>
              </w:rPr>
              <w:t xml:space="preserve"> </w:t>
            </w:r>
            <w:r w:rsidRPr="0001772C">
              <w:rPr>
                <w:rFonts w:ascii="Times New Roman" w:eastAsia="Times New Roman" w:hAnsi="Times New Roman" w:cs="Times New Roman"/>
                <w:b/>
                <w:bCs/>
                <w:strike/>
                <w:color w:val="FF0000"/>
                <w:sz w:val="24"/>
                <w:szCs w:val="24"/>
              </w:rPr>
              <w:t>et conformes à ces dispositions</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36" w:name="LNK0067"/>
            <w:r w:rsidRPr="00FA295B">
              <w:rPr>
                <w:rFonts w:ascii="Times New Roman" w:eastAsia="Times New Roman" w:hAnsi="Times New Roman" w:cs="Times New Roman"/>
                <w:b/>
                <w:bCs/>
                <w:color w:val="0000FF"/>
                <w:sz w:val="24"/>
                <w:szCs w:val="24"/>
                <w:u w:val="single"/>
              </w:rPr>
              <w:t>Section 3.</w:t>
            </w:r>
            <w:bookmarkEnd w:id="236"/>
            <w:r w:rsidRPr="00FA295B">
              <w:rPr>
                <w:rFonts w:ascii="Times New Roman" w:eastAsia="Times New Roman" w:hAnsi="Times New Roman" w:cs="Times New Roman"/>
                <w:b/>
                <w:bCs/>
                <w:sz w:val="24"/>
                <w:szCs w:val="24"/>
              </w:rPr>
              <w:t xml:space="preserve"> - Actes et travaux dispensés de l'intervention d'un architecte.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37" w:name="Art.35/31"/>
            <w:r w:rsidRPr="00FA295B">
              <w:rPr>
                <w:rFonts w:ascii="Times New Roman" w:eastAsia="Times New Roman" w:hAnsi="Times New Roman" w:cs="Times New Roman"/>
                <w:b/>
                <w:bCs/>
                <w:color w:val="0000FF"/>
                <w:sz w:val="24"/>
                <w:szCs w:val="24"/>
                <w:u w:val="single"/>
              </w:rPr>
              <w:t>Art.</w:t>
            </w:r>
            <w:bookmarkEnd w:id="237"/>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35/31</w:t>
            </w:r>
            <w:r w:rsidRPr="00FA295B">
              <w:rPr>
                <w:rFonts w:ascii="Times New Roman" w:eastAsia="Times New Roman" w:hAnsi="Times New Roman" w:cs="Times New Roman"/>
                <w:b/>
                <w:bCs/>
                <w:sz w:val="24"/>
                <w:szCs w:val="24"/>
              </w:rPr>
              <w:t xml:space="preserve">. Le concours d'un architecte n'est pas obligatoire pour le placement de dispositifs de publicité et d'enseignes. </w:t>
            </w:r>
            <w:r w:rsidRPr="00FA295B">
              <w:rPr>
                <w:rFonts w:ascii="Times New Roman" w:eastAsia="Times New Roman" w:hAnsi="Times New Roman" w:cs="Times New Roman"/>
                <w:b/>
                <w:bCs/>
                <w:sz w:val="24"/>
                <w:szCs w:val="24"/>
              </w:rPr>
              <w:br/>
            </w:r>
          </w:p>
          <w:p w14:paraId="1776B794" w14:textId="77777777" w:rsidR="0001772C" w:rsidRDefault="00BC2136" w:rsidP="00165B38">
            <w:pPr>
              <w:tabs>
                <w:tab w:val="left" w:pos="5115"/>
              </w:tabs>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238" w:name="LNK0068"/>
            <w:r w:rsidRPr="00FA295B">
              <w:rPr>
                <w:rFonts w:ascii="Times New Roman" w:eastAsia="Times New Roman" w:hAnsi="Times New Roman" w:cs="Times New Roman"/>
                <w:b/>
                <w:bCs/>
                <w:color w:val="0000FF"/>
                <w:sz w:val="24"/>
                <w:szCs w:val="24"/>
                <w:u w:val="single"/>
              </w:rPr>
              <w:t>CHAPITRE IX.</w:t>
            </w:r>
            <w:bookmarkEnd w:id="238"/>
            <w:r w:rsidRPr="00FA295B">
              <w:rPr>
                <w:rFonts w:ascii="Times New Roman" w:eastAsia="Times New Roman" w:hAnsi="Times New Roman" w:cs="Times New Roman"/>
                <w:b/>
                <w:bCs/>
                <w:sz w:val="24"/>
                <w:szCs w:val="24"/>
              </w:rPr>
              <w:t xml:space="preserve"> - Fouilles et sondages </w:t>
            </w: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sz w:val="24"/>
                <w:szCs w:val="24"/>
              </w:rPr>
              <w:br/>
              <w:t>  </w:t>
            </w:r>
            <w:bookmarkStart w:id="239" w:name="Art.35/32"/>
            <w:r w:rsidRPr="00FA295B">
              <w:rPr>
                <w:rFonts w:ascii="Times New Roman" w:eastAsia="Times New Roman" w:hAnsi="Times New Roman" w:cs="Times New Roman"/>
                <w:b/>
                <w:bCs/>
                <w:color w:val="0000FF"/>
                <w:sz w:val="24"/>
                <w:szCs w:val="24"/>
                <w:u w:val="single"/>
              </w:rPr>
              <w:t>Art.</w:t>
            </w:r>
            <w:bookmarkEnd w:id="239"/>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35/32</w:t>
            </w:r>
            <w:r w:rsidRPr="00FA295B">
              <w:rPr>
                <w:rFonts w:ascii="Times New Roman" w:eastAsia="Times New Roman" w:hAnsi="Times New Roman" w:cs="Times New Roman"/>
                <w:b/>
                <w:bCs/>
                <w:sz w:val="24"/>
                <w:szCs w:val="24"/>
              </w:rPr>
              <w:t xml:space="preserve">.  Le présent chapitre s'applique aux fouilles et sondages.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40" w:name="Art.35/33"/>
            <w:r w:rsidRPr="00FA295B">
              <w:rPr>
                <w:rFonts w:ascii="Times New Roman" w:eastAsia="Times New Roman" w:hAnsi="Times New Roman" w:cs="Times New Roman"/>
                <w:b/>
                <w:bCs/>
                <w:color w:val="0000FF"/>
                <w:sz w:val="24"/>
                <w:szCs w:val="24"/>
                <w:u w:val="single"/>
              </w:rPr>
              <w:t>Art.</w:t>
            </w:r>
            <w:bookmarkEnd w:id="240"/>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35/33</w:t>
            </w:r>
            <w:r w:rsidRPr="00FA295B">
              <w:rPr>
                <w:rFonts w:ascii="Times New Roman" w:eastAsia="Times New Roman" w:hAnsi="Times New Roman" w:cs="Times New Roman"/>
                <w:b/>
                <w:bCs/>
                <w:sz w:val="24"/>
                <w:szCs w:val="24"/>
              </w:rPr>
              <w:t xml:space="preserve">. Sont dispensés de l'avis de la Commission royale des Monuments et des Sites ainsi que de l'avis de la commune les fouilles et sondages visés à l'article 245 du CoBAT. </w:t>
            </w:r>
          </w:p>
          <w:p w14:paraId="3E96CCD7" w14:textId="14539E94" w:rsidR="00BC2136" w:rsidRPr="00FA295B" w:rsidRDefault="00BC2136" w:rsidP="00165B38">
            <w:pPr>
              <w:tabs>
                <w:tab w:val="left" w:pos="5115"/>
              </w:tabs>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41" w:name="LNK0069"/>
            <w:r w:rsidRPr="00FA295B">
              <w:rPr>
                <w:rFonts w:ascii="Times New Roman" w:eastAsia="Times New Roman" w:hAnsi="Times New Roman" w:cs="Times New Roman"/>
                <w:b/>
                <w:bCs/>
                <w:color w:val="0000FF"/>
                <w:sz w:val="24"/>
                <w:szCs w:val="24"/>
                <w:u w:val="single"/>
              </w:rPr>
              <w:t>CHAPITRE X.</w:t>
            </w:r>
            <w:bookmarkEnd w:id="241"/>
            <w:r w:rsidRPr="00FA295B">
              <w:rPr>
                <w:rFonts w:ascii="Times New Roman" w:eastAsia="Times New Roman" w:hAnsi="Times New Roman" w:cs="Times New Roman"/>
                <w:b/>
                <w:bCs/>
                <w:sz w:val="24"/>
                <w:szCs w:val="24"/>
              </w:rPr>
              <w:t xml:space="preserve"> - </w:t>
            </w:r>
            <w:r w:rsidR="0001772C" w:rsidRPr="0001772C">
              <w:rPr>
                <w:rFonts w:ascii="Times New Roman" w:eastAsia="Times New Roman" w:hAnsi="Times New Roman" w:cs="Times New Roman"/>
                <w:b/>
                <w:bCs/>
                <w:strike/>
                <w:color w:val="FF0000"/>
                <w:sz w:val="24"/>
                <w:szCs w:val="24"/>
              </w:rPr>
              <w:t>Aménagements de jardins, espaces verts, cimetières et abattages d'arbres</w:t>
            </w:r>
            <w:r w:rsidR="0001772C" w:rsidRPr="00FA295B">
              <w:rPr>
                <w:rFonts w:ascii="Times New Roman" w:eastAsia="Times New Roman" w:hAnsi="Times New Roman" w:cs="Times New Roman"/>
                <w:b/>
                <w:bCs/>
                <w:sz w:val="24"/>
                <w:szCs w:val="24"/>
              </w:rPr>
              <w:t xml:space="preserve"> </w:t>
            </w:r>
            <w:r w:rsidRPr="0001772C">
              <w:rPr>
                <w:rFonts w:ascii="Times New Roman" w:eastAsia="Times New Roman" w:hAnsi="Times New Roman" w:cs="Times New Roman"/>
                <w:b/>
                <w:bCs/>
                <w:color w:val="70AD47" w:themeColor="accent6"/>
                <w:sz w:val="24"/>
                <w:szCs w:val="24"/>
              </w:rPr>
              <w:t xml:space="preserve">Aménagements de jardins, espaces verts, cimetières, espace </w:t>
            </w:r>
            <w:r w:rsidRPr="00FA295B">
              <w:rPr>
                <w:rFonts w:ascii="Times New Roman" w:eastAsia="Times New Roman" w:hAnsi="Times New Roman" w:cs="Times New Roman"/>
                <w:b/>
                <w:bCs/>
                <w:color w:val="70AD47" w:themeColor="accent6"/>
                <w:sz w:val="24"/>
                <w:szCs w:val="24"/>
              </w:rPr>
              <w:t>public et interventions sur un arbre à haute tige</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42" w:name="Art.35/34"/>
            <w:r w:rsidRPr="00FA295B">
              <w:rPr>
                <w:rFonts w:ascii="Times New Roman" w:eastAsia="Times New Roman" w:hAnsi="Times New Roman" w:cs="Times New Roman"/>
                <w:b/>
                <w:bCs/>
                <w:color w:val="0000FF"/>
                <w:sz w:val="24"/>
                <w:szCs w:val="24"/>
                <w:u w:val="single"/>
              </w:rPr>
              <w:t>Art.</w:t>
            </w:r>
            <w:bookmarkEnd w:id="242"/>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35/34</w:t>
            </w:r>
            <w:r w:rsidRPr="00FA295B">
              <w:rPr>
                <w:rFonts w:ascii="Times New Roman" w:eastAsia="Times New Roman" w:hAnsi="Times New Roman" w:cs="Times New Roman"/>
                <w:b/>
                <w:bCs/>
                <w:sz w:val="24"/>
                <w:szCs w:val="24"/>
              </w:rPr>
              <w:t>. Le présent chapitre s'applique aux aménagements de jardins, espaces verts, cimetières</w:t>
            </w:r>
            <w:r w:rsidRPr="00FA295B">
              <w:rPr>
                <w:rFonts w:ascii="Times New Roman" w:eastAsia="Times New Roman" w:hAnsi="Times New Roman" w:cs="Times New Roman"/>
                <w:b/>
                <w:bCs/>
                <w:color w:val="70AD47" w:themeColor="accent6"/>
                <w:sz w:val="24"/>
                <w:szCs w:val="24"/>
              </w:rPr>
              <w:t>, espace public et interventions sur un arbre à haute tige</w:t>
            </w: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strike/>
                <w:color w:val="FF0000"/>
                <w:sz w:val="24"/>
                <w:szCs w:val="24"/>
              </w:rPr>
              <w:t xml:space="preserve">ainsi qu'aux abattages d'arbres. </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xml:space="preserve">  </w:t>
            </w:r>
            <w:r w:rsidRPr="00FA295B">
              <w:rPr>
                <w:rFonts w:ascii="Times New Roman" w:eastAsia="Times New Roman" w:hAnsi="Times New Roman" w:cs="Times New Roman"/>
                <w:b/>
                <w:bCs/>
                <w:color w:val="70AD47" w:themeColor="accent6"/>
                <w:sz w:val="24"/>
                <w:szCs w:val="24"/>
                <w:u w:val="single"/>
              </w:rPr>
              <w:t>Section 1re.</w:t>
            </w:r>
            <w:r w:rsidRPr="00FA295B">
              <w:rPr>
                <w:rFonts w:ascii="Times New Roman" w:eastAsia="Times New Roman" w:hAnsi="Times New Roman" w:cs="Times New Roman"/>
                <w:b/>
                <w:bCs/>
                <w:color w:val="70AD47" w:themeColor="accent6"/>
                <w:sz w:val="24"/>
                <w:szCs w:val="24"/>
              </w:rPr>
              <w:t xml:space="preserve"> - </w:t>
            </w:r>
            <w:r w:rsidR="0001772C" w:rsidRPr="00FA295B">
              <w:rPr>
                <w:rFonts w:ascii="Times New Roman" w:eastAsia="Times New Roman" w:hAnsi="Times New Roman" w:cs="Times New Roman"/>
                <w:b/>
                <w:bCs/>
                <w:strike/>
                <w:color w:val="FF0000"/>
                <w:sz w:val="24"/>
                <w:szCs w:val="24"/>
              </w:rPr>
              <w:t>Actes et travaux dispensés de permis d'urbanisme</w:t>
            </w:r>
            <w:r w:rsidR="0001772C" w:rsidRPr="00884DA0">
              <w:rPr>
                <w:rFonts w:ascii="Times New Roman" w:eastAsia="Times New Roman" w:hAnsi="Times New Roman" w:cs="Times New Roman"/>
                <w:b/>
                <w:bCs/>
                <w:color w:val="70AD47" w:themeColor="accent6"/>
                <w:sz w:val="24"/>
                <w:szCs w:val="24"/>
              </w:rPr>
              <w:t xml:space="preserve"> </w:t>
            </w:r>
            <w:r w:rsidRPr="00884DA0">
              <w:rPr>
                <w:rFonts w:ascii="Times New Roman" w:eastAsia="Times New Roman" w:hAnsi="Times New Roman" w:cs="Times New Roman"/>
                <w:b/>
                <w:bCs/>
                <w:color w:val="70AD47" w:themeColor="accent6"/>
                <w:sz w:val="24"/>
                <w:szCs w:val="24"/>
              </w:rPr>
              <w:t>Actes et travaux portant sur les parties non protégées d’un</w:t>
            </w:r>
            <w:r w:rsidRPr="00FA295B">
              <w:rPr>
                <w:rFonts w:ascii="Times New Roman" w:eastAsia="Times New Roman" w:hAnsi="Times New Roman" w:cs="Times New Roman"/>
                <w:b/>
                <w:bCs/>
                <w:color w:val="70AD47" w:themeColor="accent6"/>
                <w:sz w:val="24"/>
                <w:szCs w:val="24"/>
              </w:rPr>
              <w:t xml:space="preserve"> bien protégé</w:t>
            </w:r>
            <w:r w:rsidRPr="00FA295B">
              <w:rPr>
                <w:rFonts w:ascii="Times New Roman" w:hAnsi="Times New Roman" w:cs="Times New Roman"/>
                <w:sz w:val="24"/>
                <w:szCs w:val="24"/>
              </w:rPr>
              <w:t xml:space="preserve"> </w:t>
            </w:r>
          </w:p>
          <w:p w14:paraId="462C3595" w14:textId="77777777" w:rsidR="0001772C" w:rsidRDefault="00BC2136" w:rsidP="00165B38">
            <w:pPr>
              <w:spacing w:after="0" w:line="240" w:lineRule="auto"/>
              <w:rPr>
                <w:rFonts w:ascii="Times New Roman" w:eastAsia="Times New Roman" w:hAnsi="Times New Roman" w:cs="Times New Roman"/>
                <w:b/>
                <w:bCs/>
                <w:color w:val="FF0000"/>
                <w:sz w:val="24"/>
                <w:szCs w:val="24"/>
              </w:rPr>
            </w:pPr>
            <w:r w:rsidRPr="00FA295B">
              <w:rPr>
                <w:rFonts w:ascii="Times New Roman" w:eastAsia="Times New Roman" w:hAnsi="Times New Roman" w:cs="Times New Roman"/>
                <w:b/>
                <w:bCs/>
                <w:sz w:val="24"/>
                <w:szCs w:val="24"/>
              </w:rPr>
              <w:br/>
              <w:t>  </w:t>
            </w:r>
            <w:bookmarkStart w:id="243" w:name="LNK0070"/>
            <w:r w:rsidRPr="00FA295B">
              <w:rPr>
                <w:rFonts w:ascii="Times New Roman" w:eastAsia="Times New Roman" w:hAnsi="Times New Roman" w:cs="Times New Roman"/>
                <w:b/>
                <w:bCs/>
                <w:color w:val="70AD47" w:themeColor="accent6"/>
                <w:sz w:val="24"/>
                <w:szCs w:val="24"/>
                <w:u w:val="single"/>
              </w:rPr>
              <w:t>Sous</w:t>
            </w:r>
            <w:bookmarkEnd w:id="243"/>
            <w:r w:rsidRPr="00FA295B">
              <w:rPr>
                <w:rFonts w:ascii="Times New Roman" w:eastAsia="Times New Roman" w:hAnsi="Times New Roman" w:cs="Times New Roman"/>
                <w:b/>
                <w:bCs/>
                <w:color w:val="70AD47" w:themeColor="accent6"/>
                <w:sz w:val="24"/>
                <w:szCs w:val="24"/>
                <w:u w:val="single"/>
              </w:rPr>
              <w:t>-section 1re.</w:t>
            </w:r>
            <w:r w:rsidRPr="00FA295B">
              <w:rPr>
                <w:rFonts w:ascii="Times New Roman" w:eastAsia="Times New Roman" w:hAnsi="Times New Roman" w:cs="Times New Roman"/>
                <w:b/>
                <w:bCs/>
                <w:sz w:val="24"/>
                <w:szCs w:val="24"/>
              </w:rPr>
              <w:t xml:space="preserve"> - </w:t>
            </w:r>
            <w:r w:rsidRPr="00FA295B">
              <w:rPr>
                <w:rFonts w:ascii="Times New Roman" w:eastAsia="Times New Roman" w:hAnsi="Times New Roman" w:cs="Times New Roman"/>
                <w:b/>
                <w:bCs/>
                <w:color w:val="70AD47" w:themeColor="accent6"/>
                <w:sz w:val="24"/>
                <w:szCs w:val="24"/>
              </w:rPr>
              <w:t xml:space="preserve">Actes et travaux portant sur les parties non protégées d’un bien protégé et dispensés de permis d'urbanisme </w:t>
            </w:r>
            <w:r w:rsidR="0001772C">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44" w:name="Art.35/35"/>
            <w:r w:rsidRPr="00FA295B">
              <w:rPr>
                <w:rFonts w:ascii="Times New Roman" w:eastAsia="Times New Roman" w:hAnsi="Times New Roman" w:cs="Times New Roman"/>
                <w:b/>
                <w:bCs/>
                <w:color w:val="0000FF"/>
                <w:sz w:val="24"/>
                <w:szCs w:val="24"/>
                <w:u w:val="single"/>
              </w:rPr>
              <w:t>Art.</w:t>
            </w:r>
            <w:bookmarkEnd w:id="244"/>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35/35</w:t>
            </w:r>
            <w:r w:rsidRPr="00FA295B">
              <w:rPr>
                <w:rFonts w:ascii="Times New Roman" w:eastAsia="Times New Roman" w:hAnsi="Times New Roman" w:cs="Times New Roman"/>
                <w:b/>
                <w:bCs/>
                <w:sz w:val="24"/>
                <w:szCs w:val="24"/>
              </w:rPr>
              <w:t xml:space="preserve">. </w:t>
            </w:r>
            <w:r w:rsidR="0001772C" w:rsidRPr="00FA295B">
              <w:rPr>
                <w:rFonts w:ascii="Times New Roman" w:eastAsia="Times New Roman" w:hAnsi="Times New Roman" w:cs="Times New Roman"/>
                <w:b/>
                <w:bCs/>
                <w:strike/>
                <w:color w:val="FF0000"/>
                <w:sz w:val="24"/>
                <w:szCs w:val="24"/>
              </w:rPr>
              <w:t>Sont dispensés de permis d'urbanisme, les actes et travaux suivants :</w:t>
            </w:r>
            <w:r w:rsidR="0001772C" w:rsidRPr="00FA295B">
              <w:rPr>
                <w:rFonts w:ascii="Times New Roman" w:eastAsia="Times New Roman" w:hAnsi="Times New Roman" w:cs="Times New Roman"/>
                <w:b/>
                <w:bCs/>
                <w:sz w:val="24"/>
                <w:szCs w:val="24"/>
              </w:rPr>
              <w:br/>
            </w:r>
            <w:r w:rsidR="0001772C" w:rsidRPr="00FA295B">
              <w:rPr>
                <w:rFonts w:ascii="Times New Roman" w:eastAsia="Times New Roman" w:hAnsi="Times New Roman" w:cs="Times New Roman"/>
                <w:b/>
                <w:bCs/>
                <w:color w:val="00B050"/>
                <w:sz w:val="24"/>
                <w:szCs w:val="24"/>
              </w:rPr>
              <w:t xml:space="preserve"> </w:t>
            </w:r>
            <w:r w:rsidR="0001772C" w:rsidRPr="00FA295B">
              <w:rPr>
                <w:rFonts w:ascii="Times New Roman" w:eastAsia="Times New Roman" w:hAnsi="Times New Roman" w:cs="Times New Roman"/>
                <w:b/>
                <w:bCs/>
                <w:strike/>
                <w:color w:val="FF0000"/>
                <w:sz w:val="24"/>
                <w:szCs w:val="24"/>
              </w:rPr>
              <w:t>1° les plantations d'arbres dans un massif lorsqu'il s'agit de spécimens de même essence;</w:t>
            </w:r>
            <w:r w:rsidR="0001772C" w:rsidRPr="00FA295B">
              <w:rPr>
                <w:rFonts w:ascii="Times New Roman" w:eastAsia="Times New Roman" w:hAnsi="Times New Roman" w:cs="Times New Roman"/>
                <w:b/>
                <w:bCs/>
                <w:strike/>
                <w:color w:val="FF0000"/>
                <w:sz w:val="24"/>
                <w:szCs w:val="24"/>
              </w:rPr>
              <w:br/>
              <w:t>  2° l'élagage de branches vivantes d'une circonférence inférieure à 10 cm.</w:t>
            </w:r>
            <w:r w:rsidR="0001772C" w:rsidRPr="00FA295B">
              <w:rPr>
                <w:rFonts w:ascii="Times New Roman" w:eastAsia="Times New Roman" w:hAnsi="Times New Roman" w:cs="Times New Roman"/>
                <w:b/>
                <w:bCs/>
                <w:strike/>
                <w:color w:val="FF0000"/>
                <w:sz w:val="24"/>
                <w:szCs w:val="24"/>
              </w:rPr>
              <w:br/>
              <w:t>  3° l'éradication des espèces invasives au sens de la législation relative à la conservation de la nature et dont le diamètre mesuré à 1,50 mètre est inférieur à 40 centimètres.</w:t>
            </w:r>
            <w:r w:rsidR="0001772C" w:rsidRPr="00FA295B">
              <w:rPr>
                <w:rFonts w:ascii="Times New Roman" w:eastAsia="Times New Roman" w:hAnsi="Times New Roman" w:cs="Times New Roman"/>
                <w:b/>
                <w:bCs/>
                <w:color w:val="FF0000"/>
                <w:sz w:val="24"/>
                <w:szCs w:val="24"/>
              </w:rPr>
              <w:t xml:space="preserve"> </w:t>
            </w:r>
          </w:p>
          <w:p w14:paraId="3A3D3BF5" w14:textId="2DF5B4F7"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color w:val="70AD47" w:themeColor="accent6"/>
                <w:sz w:val="24"/>
                <w:szCs w:val="24"/>
              </w:rPr>
              <w:lastRenderedPageBreak/>
              <w:t>Pour autant qu'ils n'impliquent aucune dérogation à un plan d'affectation du sol, à un règlement d'urbanisme ou à un permis de lotir, les actes et travaux suivants sont dispensés de permis d'urbanisme :</w:t>
            </w:r>
          </w:p>
          <w:p w14:paraId="49C6A36F" w14:textId="74E8A3FF" w:rsidR="00BC2136" w:rsidRPr="00FA295B" w:rsidRDefault="0001772C" w:rsidP="006D1132">
            <w:pPr>
              <w:contextualSpacing/>
              <w:jc w:val="both"/>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 xml:space="preserve">  </w:t>
            </w:r>
            <w:r w:rsidR="00BC2136" w:rsidRPr="00FA295B">
              <w:rPr>
                <w:rFonts w:ascii="Times New Roman" w:hAnsi="Times New Roman" w:cs="Times New Roman"/>
                <w:b/>
                <w:color w:val="70AD47" w:themeColor="accent6"/>
                <w:sz w:val="24"/>
                <w:szCs w:val="24"/>
              </w:rPr>
              <w:t xml:space="preserve">1° la taille </w:t>
            </w:r>
            <w:r w:rsidR="00CD2A5F" w:rsidRPr="00FA295B">
              <w:rPr>
                <w:rFonts w:ascii="Times New Roman" w:hAnsi="Times New Roman" w:cs="Times New Roman"/>
                <w:b/>
                <w:color w:val="70AD47" w:themeColor="accent6"/>
                <w:sz w:val="24"/>
                <w:szCs w:val="24"/>
              </w:rPr>
              <w:t xml:space="preserve">d’entretien </w:t>
            </w:r>
            <w:r w:rsidR="00BC2136" w:rsidRPr="00FA295B">
              <w:rPr>
                <w:rFonts w:ascii="Times New Roman" w:hAnsi="Times New Roman" w:cs="Times New Roman"/>
                <w:b/>
                <w:color w:val="70AD47" w:themeColor="accent6"/>
                <w:sz w:val="24"/>
                <w:szCs w:val="24"/>
              </w:rPr>
              <w:t>d’arbres à haute tige</w:t>
            </w:r>
            <w:r w:rsidR="00CD2A5F" w:rsidRPr="00FA295B">
              <w:rPr>
                <w:rFonts w:ascii="Times New Roman" w:hAnsi="Times New Roman" w:cs="Times New Roman"/>
                <w:b/>
                <w:color w:val="70AD47" w:themeColor="accent6"/>
                <w:sz w:val="24"/>
                <w:szCs w:val="24"/>
              </w:rPr>
              <w:t> ;</w:t>
            </w:r>
          </w:p>
          <w:p w14:paraId="555A7451" w14:textId="3F90F9DB" w:rsidR="00BC2136" w:rsidRPr="00FA295B" w:rsidRDefault="0001772C" w:rsidP="00165B38">
            <w:pPr>
              <w:contextualSpacing/>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 xml:space="preserve">  </w:t>
            </w:r>
            <w:r w:rsidR="007137C8" w:rsidRPr="00FA295B">
              <w:rPr>
                <w:rFonts w:ascii="Times New Roman" w:hAnsi="Times New Roman" w:cs="Times New Roman"/>
                <w:b/>
                <w:color w:val="70AD47" w:themeColor="accent6"/>
                <w:sz w:val="24"/>
                <w:szCs w:val="24"/>
              </w:rPr>
              <w:t>2</w:t>
            </w:r>
            <w:r w:rsidR="00BC2136" w:rsidRPr="00FA295B">
              <w:rPr>
                <w:rFonts w:ascii="Times New Roman" w:hAnsi="Times New Roman" w:cs="Times New Roman"/>
                <w:b/>
                <w:color w:val="70AD47" w:themeColor="accent6"/>
                <w:sz w:val="24"/>
                <w:szCs w:val="24"/>
              </w:rPr>
              <w:t>° hors zones vertes de haute valeur biologique, zones vertes et zones Natura 2000, l’abattage d’arbres à baute tige morts ou dépérissants ;</w:t>
            </w:r>
          </w:p>
          <w:p w14:paraId="3E3D0CF9" w14:textId="0325DDF2" w:rsidR="004134AE" w:rsidRPr="00FA295B" w:rsidRDefault="0001772C" w:rsidP="00165B38">
            <w:pPr>
              <w:contextualSpacing/>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 xml:space="preserve">  </w:t>
            </w:r>
            <w:r w:rsidR="007137C8" w:rsidRPr="00FA295B">
              <w:rPr>
                <w:rFonts w:ascii="Times New Roman" w:hAnsi="Times New Roman" w:cs="Times New Roman"/>
                <w:b/>
                <w:color w:val="70AD47" w:themeColor="accent6"/>
                <w:sz w:val="24"/>
                <w:szCs w:val="24"/>
              </w:rPr>
              <w:t>3</w:t>
            </w:r>
            <w:r w:rsidR="004134AE" w:rsidRPr="00FA295B">
              <w:rPr>
                <w:rFonts w:ascii="Times New Roman" w:hAnsi="Times New Roman" w:cs="Times New Roman"/>
                <w:b/>
                <w:color w:val="70AD47" w:themeColor="accent6"/>
                <w:sz w:val="24"/>
                <w:szCs w:val="24"/>
              </w:rPr>
              <w:t>° dans toutes les zones : les actes et travaux conformes à la mise en application d'un plan de gestion ou d'un règlement de gestion adopté en exécution de l'ordonnance du 1er mars 2012 relative à la conservation de la nature ou d’un plan d’aménagement en application du Code forestier, en ce compris l’abattage d’arbres à haute tige.</w:t>
            </w:r>
          </w:p>
          <w:p w14:paraId="0313E057" w14:textId="61AE30B0" w:rsidR="00BC2136" w:rsidRPr="00FA295B" w:rsidRDefault="00BC2136" w:rsidP="00165B38">
            <w:pPr>
              <w:spacing w:after="0" w:line="240" w:lineRule="auto"/>
              <w:rPr>
                <w:rFonts w:ascii="Times New Roman" w:eastAsia="Times New Roman" w:hAnsi="Times New Roman" w:cs="Times New Roman"/>
                <w:b/>
                <w:bCs/>
                <w:sz w:val="24"/>
                <w:szCs w:val="24"/>
              </w:rPr>
            </w:pPr>
          </w:p>
          <w:p w14:paraId="2C922506" w14:textId="2ACED59C" w:rsidR="00BC2136" w:rsidRPr="00FA295B" w:rsidRDefault="00BC2136" w:rsidP="00165B38">
            <w:pPr>
              <w:contextualSpacing/>
              <w:rPr>
                <w:rFonts w:ascii="Times New Roman" w:eastAsia="Times New Roman" w:hAnsi="Times New Roman" w:cs="Times New Roman"/>
                <w:b/>
                <w:bCs/>
                <w:sz w:val="24"/>
                <w:szCs w:val="24"/>
              </w:rPr>
            </w:pPr>
            <w:r w:rsidRPr="00FA295B">
              <w:rPr>
                <w:rFonts w:ascii="Times New Roman" w:hAnsi="Times New Roman" w:cs="Times New Roman"/>
                <w:b/>
                <w:bCs/>
                <w:color w:val="70AD47" w:themeColor="accent6"/>
                <w:sz w:val="24"/>
                <w:szCs w:val="24"/>
              </w:rPr>
              <w:t xml:space="preserve">  </w:t>
            </w:r>
            <w:r w:rsidRPr="00FA295B">
              <w:rPr>
                <w:rFonts w:ascii="Times New Roman" w:hAnsi="Times New Roman" w:cs="Times New Roman"/>
                <w:b/>
                <w:bCs/>
                <w:color w:val="70AD47" w:themeColor="accent6"/>
                <w:sz w:val="24"/>
                <w:szCs w:val="24"/>
                <w:u w:val="single"/>
              </w:rPr>
              <w:t>Sous-section 2</w:t>
            </w:r>
            <w:r w:rsidRPr="00FA295B">
              <w:rPr>
                <w:rFonts w:ascii="Times New Roman" w:hAnsi="Times New Roman" w:cs="Times New Roman"/>
                <w:b/>
                <w:bCs/>
                <w:color w:val="70AD47" w:themeColor="accent6"/>
                <w:sz w:val="24"/>
                <w:szCs w:val="24"/>
              </w:rPr>
              <w:t>. Actes et travaux</w:t>
            </w:r>
            <w:r w:rsidRPr="00FA295B">
              <w:rPr>
                <w:rFonts w:ascii="Times New Roman" w:eastAsia="Times New Roman" w:hAnsi="Times New Roman" w:cs="Times New Roman"/>
                <w:b/>
                <w:bCs/>
                <w:color w:val="70AD47" w:themeColor="accent6"/>
                <w:sz w:val="24"/>
                <w:szCs w:val="24"/>
              </w:rPr>
              <w:t xml:space="preserve"> portant sur les parties non protégées d’un bien protégé et </w:t>
            </w:r>
            <w:r w:rsidRPr="00FA295B">
              <w:rPr>
                <w:rFonts w:ascii="Times New Roman" w:hAnsi="Times New Roman" w:cs="Times New Roman"/>
                <w:b/>
                <w:bCs/>
                <w:color w:val="70AD47" w:themeColor="accent6"/>
                <w:sz w:val="24"/>
                <w:szCs w:val="24"/>
              </w:rPr>
              <w:t>dispensés de l’avis de la Commission Royale des Monuments et Sites requis par l’article 237 du CoBAT, d’enquête publique, de l’avis de la commune, de l’avis de la commission de concertation et de l’intervention d’un architecte.</w:t>
            </w:r>
          </w:p>
          <w:p w14:paraId="7DA33297" w14:textId="77777777" w:rsidR="00BC2136" w:rsidRPr="00FA295B" w:rsidRDefault="00BC2136" w:rsidP="00165B38">
            <w:pPr>
              <w:spacing w:after="0" w:line="240" w:lineRule="auto"/>
              <w:rPr>
                <w:rFonts w:ascii="Times New Roman" w:hAnsi="Times New Roman" w:cs="Times New Roman"/>
                <w:b/>
                <w:bCs/>
                <w:color w:val="70AD47" w:themeColor="accent6"/>
                <w:sz w:val="24"/>
                <w:szCs w:val="24"/>
              </w:rPr>
            </w:pPr>
          </w:p>
          <w:p w14:paraId="78D8D2C6" w14:textId="5BE57EF6" w:rsidR="00BC2136" w:rsidRPr="00FA295B" w:rsidRDefault="00BC2136" w:rsidP="00165B38">
            <w:pPr>
              <w:spacing w:after="0" w:line="240" w:lineRule="auto"/>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u w:val="single"/>
              </w:rPr>
              <w:t xml:space="preserve">Art. 35/35/1. </w:t>
            </w:r>
            <w:r w:rsidRPr="00FA295B">
              <w:rPr>
                <w:rFonts w:ascii="Times New Roman" w:eastAsia="Times New Roman" w:hAnsi="Times New Roman" w:cs="Times New Roman"/>
                <w:b/>
                <w:bCs/>
                <w:color w:val="70AD47" w:themeColor="accent6"/>
                <w:sz w:val="24"/>
                <w:szCs w:val="24"/>
              </w:rPr>
              <w:t xml:space="preserve">Pour autant qu'ils n'impliquent aucune dérogation à un plan d'affectation du sol, à un règlement d'urbanisme ou à un permis de lotir, les actes et travaux suivants sont </w:t>
            </w:r>
            <w:r w:rsidRPr="00FA295B">
              <w:rPr>
                <w:rFonts w:ascii="Times New Roman" w:hAnsi="Times New Roman" w:cs="Times New Roman"/>
                <w:b/>
                <w:bCs/>
                <w:color w:val="70AD47" w:themeColor="accent6"/>
                <w:sz w:val="24"/>
                <w:szCs w:val="24"/>
              </w:rPr>
              <w:t>dispensés de l’avis de la Commission Royale des Monuments et Sites requis par l’article 237 du CoBAT, d’enquête publique, de l’avis de la commune, de l’avis de la commission de concertation et de l’intervention d’un architecte :</w:t>
            </w:r>
          </w:p>
          <w:p w14:paraId="311AE2F4" w14:textId="29DE4069" w:rsidR="00BC2136" w:rsidRPr="00FA295B" w:rsidRDefault="00BC2136" w:rsidP="00165B38">
            <w:pPr>
              <w:spacing w:after="0" w:line="240" w:lineRule="auto"/>
              <w:rPr>
                <w:rFonts w:ascii="Times New Roman" w:hAnsi="Times New Roman" w:cs="Times New Roman"/>
                <w:b/>
                <w:bCs/>
                <w:color w:val="70AD47" w:themeColor="accent6"/>
                <w:sz w:val="24"/>
                <w:szCs w:val="24"/>
              </w:rPr>
            </w:pPr>
            <w:r w:rsidRPr="00FA295B">
              <w:rPr>
                <w:rFonts w:ascii="Times New Roman" w:hAnsi="Times New Roman" w:cs="Times New Roman"/>
                <w:b/>
                <w:bCs/>
                <w:color w:val="70AD47" w:themeColor="accent6"/>
                <w:sz w:val="24"/>
                <w:szCs w:val="24"/>
              </w:rPr>
              <w:t xml:space="preserve">  1° </w:t>
            </w:r>
            <w:r w:rsidR="00CD2A5F" w:rsidRPr="00FA295B">
              <w:rPr>
                <w:rFonts w:ascii="Times New Roman" w:hAnsi="Times New Roman" w:cs="Times New Roman"/>
                <w:b/>
                <w:bCs/>
                <w:color w:val="70AD47" w:themeColor="accent6"/>
                <w:sz w:val="24"/>
                <w:szCs w:val="24"/>
              </w:rPr>
              <w:t xml:space="preserve">la taille radicale </w:t>
            </w:r>
            <w:r w:rsidRPr="00FA295B">
              <w:rPr>
                <w:rFonts w:ascii="Times New Roman" w:hAnsi="Times New Roman" w:cs="Times New Roman"/>
                <w:b/>
                <w:bCs/>
                <w:color w:val="70AD47" w:themeColor="accent6"/>
                <w:sz w:val="24"/>
                <w:szCs w:val="24"/>
              </w:rPr>
              <w:t>d’un arbre à haute tige</w:t>
            </w:r>
            <w:r w:rsidR="00CD2A5F" w:rsidRPr="00FA295B">
              <w:rPr>
                <w:rFonts w:ascii="Times New Roman" w:hAnsi="Times New Roman" w:cs="Times New Roman"/>
                <w:b/>
                <w:bCs/>
                <w:color w:val="70AD47" w:themeColor="accent6"/>
                <w:sz w:val="24"/>
                <w:szCs w:val="24"/>
              </w:rPr>
              <w:t> ;</w:t>
            </w:r>
          </w:p>
          <w:p w14:paraId="6F816934" w14:textId="051C82DB" w:rsidR="00BC2136" w:rsidRPr="00FA295B" w:rsidRDefault="0001772C" w:rsidP="00165B38">
            <w:pPr>
              <w:spacing w:after="0" w:line="240" w:lineRule="auto"/>
              <w:rPr>
                <w:rFonts w:ascii="Times New Roman" w:hAnsi="Times New Roman" w:cs="Times New Roman"/>
                <w:b/>
                <w:bCs/>
                <w:color w:val="70AD47" w:themeColor="accent6"/>
                <w:sz w:val="24"/>
                <w:szCs w:val="24"/>
              </w:rPr>
            </w:pPr>
            <w:r>
              <w:rPr>
                <w:rFonts w:ascii="Times New Roman" w:hAnsi="Times New Roman" w:cs="Times New Roman"/>
                <w:b/>
                <w:bCs/>
                <w:color w:val="70AD47" w:themeColor="accent6"/>
                <w:sz w:val="24"/>
                <w:szCs w:val="24"/>
              </w:rPr>
              <w:t xml:space="preserve">  2° e</w:t>
            </w:r>
            <w:r w:rsidR="00BC2136" w:rsidRPr="00FA295B">
              <w:rPr>
                <w:rFonts w:ascii="Times New Roman" w:hAnsi="Times New Roman" w:cs="Times New Roman"/>
                <w:b/>
                <w:bCs/>
                <w:color w:val="70AD47" w:themeColor="accent6"/>
                <w:sz w:val="24"/>
                <w:szCs w:val="24"/>
              </w:rPr>
              <w:t>n zones vertes de haute valeur biologique, en zones vertes et en zones Natura 2000, l'abattage d'arbres à haute tige morts ou dépérissants ;</w:t>
            </w:r>
          </w:p>
          <w:p w14:paraId="139652CC" w14:textId="49775C89" w:rsidR="00D13B9E" w:rsidRPr="00FA295B" w:rsidRDefault="005E746C" w:rsidP="00165B38">
            <w:pPr>
              <w:spacing w:after="0" w:line="240" w:lineRule="auto"/>
              <w:rPr>
                <w:rFonts w:ascii="Times New Roman" w:hAnsi="Times New Roman" w:cs="Times New Roman"/>
                <w:b/>
                <w:bCs/>
                <w:color w:val="70AD47" w:themeColor="accent6"/>
                <w:sz w:val="24"/>
                <w:szCs w:val="24"/>
                <w:lang w:val="fr-FR"/>
              </w:rPr>
            </w:pPr>
            <w:r w:rsidRPr="00FA295B">
              <w:rPr>
                <w:rFonts w:ascii="Times New Roman" w:hAnsi="Times New Roman" w:cs="Times New Roman"/>
                <w:b/>
                <w:bCs/>
                <w:color w:val="70AD47" w:themeColor="accent6"/>
                <w:sz w:val="24"/>
                <w:szCs w:val="24"/>
              </w:rPr>
              <w:t xml:space="preserve">  </w:t>
            </w:r>
            <w:r w:rsidR="0030272B">
              <w:rPr>
                <w:rFonts w:ascii="Times New Roman" w:hAnsi="Times New Roman" w:cs="Times New Roman"/>
                <w:b/>
                <w:bCs/>
                <w:color w:val="70AD47" w:themeColor="accent6"/>
                <w:sz w:val="24"/>
                <w:szCs w:val="24"/>
                <w:lang w:val="fr-FR"/>
              </w:rPr>
              <w:t>3</w:t>
            </w:r>
            <w:r w:rsidR="00D13B9E" w:rsidRPr="00FA295B">
              <w:rPr>
                <w:rFonts w:ascii="Times New Roman" w:hAnsi="Times New Roman" w:cs="Times New Roman"/>
                <w:b/>
                <w:bCs/>
                <w:color w:val="70AD47" w:themeColor="accent6"/>
                <w:sz w:val="24"/>
                <w:szCs w:val="24"/>
                <w:lang w:val="fr-FR"/>
              </w:rPr>
              <w:t xml:space="preserve">° </w:t>
            </w:r>
            <w:r w:rsidR="00D13B9E" w:rsidRPr="00FA295B">
              <w:rPr>
                <w:rFonts w:ascii="Times New Roman" w:hAnsi="Times New Roman" w:cs="Times New Roman"/>
                <w:b/>
                <w:bCs/>
                <w:color w:val="70AD47" w:themeColor="accent6"/>
                <w:sz w:val="24"/>
                <w:szCs w:val="24"/>
              </w:rPr>
              <w:t>l</w:t>
            </w:r>
            <w:r w:rsidR="00D13B9E" w:rsidRPr="00FA295B">
              <w:rPr>
                <w:rFonts w:ascii="Times New Roman" w:hAnsi="Times New Roman" w:cs="Times New Roman"/>
                <w:b/>
                <w:bCs/>
                <w:color w:val="70AD47" w:themeColor="accent6"/>
                <w:sz w:val="24"/>
                <w:szCs w:val="24"/>
              </w:rPr>
              <w:t>a modification du sol susceptible de mettre en péril la survie d’un arbre à haute tige en ce qu’elle intervient dans un périmètre de l’arbre correspondant à 4 fois le diamètre de son tronc mesuré à 1.5 m de hauteur, telles que l’imperméabilisation des terres, le tassement des terres, le décapage des terres sur plus de trente centimètres de profondeur, la surcharge de terre au-dessus du niveau des terres préexistant aux travaux, le déblai ou le remblai entrainant la section des racines ou  l’enfouissement du collet.</w:t>
            </w:r>
          </w:p>
          <w:p w14:paraId="115F2D28" w14:textId="06A45743"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u w:val="single"/>
              </w:rPr>
              <w:t>Sous-section 3.</w:t>
            </w:r>
            <w:r w:rsidRPr="00FA295B">
              <w:rPr>
                <w:rFonts w:ascii="Times New Roman" w:eastAsia="Times New Roman" w:hAnsi="Times New Roman" w:cs="Times New Roman"/>
                <w:b/>
                <w:bCs/>
                <w:color w:val="70AD47" w:themeColor="accent6"/>
                <w:sz w:val="24"/>
                <w:szCs w:val="24"/>
              </w:rPr>
              <w:t xml:space="preserve"> - Actes et travaux dispensés de l'avis de la Commission royale des Monuments et des Sites ainsi que de l'avis de la commune, des mesures particulières de publicité et de l'avis de la commission de concertation. </w:t>
            </w:r>
            <w:r w:rsidRPr="00FA295B">
              <w:rPr>
                <w:rFonts w:ascii="Times New Roman" w:eastAsia="Times New Roman" w:hAnsi="Times New Roman" w:cs="Times New Roman"/>
                <w:b/>
                <w:bCs/>
                <w:color w:val="70AD47" w:themeColor="accent6"/>
                <w:sz w:val="24"/>
                <w:szCs w:val="24"/>
              </w:rPr>
              <w:br/>
            </w:r>
            <w:r w:rsidRPr="00FA295B">
              <w:rPr>
                <w:rFonts w:ascii="Times New Roman" w:eastAsia="Times New Roman" w:hAnsi="Times New Roman" w:cs="Times New Roman"/>
                <w:b/>
                <w:bCs/>
                <w:color w:val="70AD47" w:themeColor="accent6"/>
                <w:sz w:val="24"/>
                <w:szCs w:val="24"/>
              </w:rPr>
              <w:br/>
            </w:r>
            <w:r w:rsidR="0001772C" w:rsidRPr="0001772C">
              <w:rPr>
                <w:rFonts w:ascii="Times New Roman" w:eastAsia="Times New Roman" w:hAnsi="Times New Roman" w:cs="Times New Roman"/>
                <w:b/>
                <w:bCs/>
                <w:color w:val="70AD47" w:themeColor="accent6"/>
                <w:sz w:val="24"/>
                <w:szCs w:val="24"/>
              </w:rPr>
              <w:t xml:space="preserve">  </w:t>
            </w:r>
            <w:r w:rsidRPr="00884DA0">
              <w:rPr>
                <w:rFonts w:ascii="Times New Roman" w:eastAsia="Times New Roman" w:hAnsi="Times New Roman" w:cs="Times New Roman"/>
                <w:b/>
                <w:bCs/>
                <w:color w:val="70AD47" w:themeColor="accent6"/>
                <w:sz w:val="24"/>
                <w:szCs w:val="24"/>
                <w:u w:val="single"/>
              </w:rPr>
              <w:t>Art.</w:t>
            </w:r>
            <w:r w:rsidRPr="00884DA0">
              <w:rPr>
                <w:rFonts w:ascii="Times New Roman" w:eastAsia="Times New Roman" w:hAnsi="Times New Roman" w:cs="Times New Roman"/>
                <w:b/>
                <w:bCs/>
                <w:color w:val="70AD47" w:themeColor="accent6"/>
                <w:sz w:val="24"/>
                <w:szCs w:val="24"/>
              </w:rPr>
              <w:t> </w:t>
            </w:r>
            <w:r w:rsidRPr="00884DA0">
              <w:rPr>
                <w:rFonts w:ascii="Times New Roman" w:eastAsia="Times New Roman" w:hAnsi="Times New Roman" w:cs="Times New Roman"/>
                <w:b/>
                <w:bCs/>
                <w:color w:val="70AD47" w:themeColor="accent6"/>
                <w:sz w:val="24"/>
                <w:szCs w:val="24"/>
                <w:u w:val="single"/>
              </w:rPr>
              <w:t>35/35/2</w:t>
            </w:r>
            <w:r w:rsidRPr="00884DA0">
              <w:rPr>
                <w:rFonts w:ascii="Times New Roman" w:eastAsia="Times New Roman" w:hAnsi="Times New Roman" w:cs="Times New Roman"/>
                <w:b/>
                <w:bCs/>
                <w:color w:val="70AD47" w:themeColor="accent6"/>
                <w:sz w:val="24"/>
                <w:szCs w:val="24"/>
              </w:rPr>
              <w:t>.</w:t>
            </w:r>
            <w:r w:rsidRPr="00FA295B">
              <w:rPr>
                <w:rFonts w:ascii="Times New Roman" w:eastAsia="Times New Roman" w:hAnsi="Times New Roman" w:cs="Times New Roman"/>
                <w:b/>
                <w:bCs/>
                <w:color w:val="70AD47" w:themeColor="accent6"/>
                <w:sz w:val="24"/>
                <w:szCs w:val="24"/>
              </w:rPr>
              <w:t xml:space="preserve"> Sont dispensés de l'avis de la Commission royale des Monuments et des Sites ainsi que de l'avis de la commune, des mesures particulières de publicité et de l'avis de la commission de concertation, les actes et travaux suivants :</w:t>
            </w:r>
            <w:r w:rsidRPr="00FA295B">
              <w:rPr>
                <w:rFonts w:ascii="Times New Roman" w:eastAsia="Times New Roman" w:hAnsi="Times New Roman" w:cs="Times New Roman"/>
                <w:b/>
                <w:bCs/>
                <w:color w:val="70AD47" w:themeColor="accent6"/>
                <w:sz w:val="24"/>
                <w:szCs w:val="24"/>
              </w:rPr>
              <w:br/>
              <w:t>  1° dans la zone de cours et jardins et dans la zone de recul et pour autant qu'il ne s'ensuive aucune modification du relief du sol supérieure à 20 cm :</w:t>
            </w:r>
            <w:r w:rsidRPr="00FA295B">
              <w:rPr>
                <w:rFonts w:ascii="Times New Roman" w:eastAsia="Times New Roman" w:hAnsi="Times New Roman" w:cs="Times New Roman"/>
                <w:b/>
                <w:bCs/>
                <w:color w:val="70AD47" w:themeColor="accent6"/>
                <w:sz w:val="24"/>
                <w:szCs w:val="24"/>
              </w:rPr>
              <w:br/>
              <w:t xml:space="preserve">  a) les aménagements tels que les chemins, les terrasses, les clôtures, ainsi que le placement d'équipements à usage </w:t>
            </w:r>
            <w:r w:rsidRPr="00FA295B">
              <w:rPr>
                <w:rFonts w:ascii="Times New Roman" w:eastAsia="Times New Roman" w:hAnsi="Times New Roman" w:cs="Times New Roman"/>
                <w:b/>
                <w:bCs/>
                <w:color w:val="70AD47" w:themeColor="accent6"/>
                <w:sz w:val="24"/>
                <w:szCs w:val="24"/>
              </w:rPr>
              <w:t>récréatif ou décoratif, conformes à la destination de ces zones tels que balançoire</w:t>
            </w:r>
            <w:r w:rsidR="00821A02">
              <w:rPr>
                <w:rFonts w:ascii="Times New Roman" w:eastAsia="Times New Roman" w:hAnsi="Times New Roman" w:cs="Times New Roman"/>
                <w:b/>
                <w:bCs/>
                <w:color w:val="70AD47" w:themeColor="accent6"/>
                <w:sz w:val="24"/>
                <w:szCs w:val="24"/>
              </w:rPr>
              <w:t>s</w:t>
            </w:r>
            <w:r w:rsidRPr="00FA295B">
              <w:rPr>
                <w:rFonts w:ascii="Times New Roman" w:eastAsia="Times New Roman" w:hAnsi="Times New Roman" w:cs="Times New Roman"/>
                <w:b/>
                <w:bCs/>
                <w:color w:val="70AD47" w:themeColor="accent6"/>
                <w:sz w:val="24"/>
                <w:szCs w:val="24"/>
              </w:rPr>
              <w:t xml:space="preserve">, petits bacs à </w:t>
            </w:r>
            <w:r w:rsidRPr="00FA295B">
              <w:rPr>
                <w:rFonts w:ascii="Times New Roman" w:eastAsia="Times New Roman" w:hAnsi="Times New Roman" w:cs="Times New Roman"/>
                <w:b/>
                <w:bCs/>
                <w:color w:val="70AD47" w:themeColor="accent6"/>
                <w:sz w:val="24"/>
                <w:szCs w:val="24"/>
              </w:rPr>
              <w:t>sable, aménagement de parterres (plantes annuelles, vivaces), de barbecues, de mares et de refuges naturels pour la faune mais à l'exclusion de piscines, terrains de sport ou de tennis et de garages et pour autant :</w:t>
            </w:r>
            <w:r w:rsidRPr="00FA295B">
              <w:rPr>
                <w:rFonts w:ascii="Times New Roman" w:eastAsia="Times New Roman" w:hAnsi="Times New Roman" w:cs="Times New Roman"/>
                <w:b/>
                <w:bCs/>
                <w:color w:val="70AD47" w:themeColor="accent6"/>
                <w:sz w:val="24"/>
                <w:szCs w:val="24"/>
              </w:rPr>
              <w:br/>
              <w:t>  - que, dans la zone de recul, leur hauteur totale n'excède pas 1 mètre;</w:t>
            </w:r>
            <w:r w:rsidRPr="00FA295B">
              <w:rPr>
                <w:rFonts w:ascii="Times New Roman" w:eastAsia="Times New Roman" w:hAnsi="Times New Roman" w:cs="Times New Roman"/>
                <w:b/>
                <w:bCs/>
                <w:color w:val="70AD47" w:themeColor="accent6"/>
                <w:sz w:val="24"/>
                <w:szCs w:val="24"/>
              </w:rPr>
              <w:br/>
              <w:t xml:space="preserve">  - que, dans la zone de cours et jardins, leur hauteur totale n'excède pas 3 mètres ni ne dépasse le plan incliné à 45° par rapport à l'horizontale, plan prenant naissance au </w:t>
            </w:r>
            <w:r w:rsidRPr="00FA295B">
              <w:rPr>
                <w:rFonts w:ascii="Times New Roman" w:eastAsia="Times New Roman" w:hAnsi="Times New Roman" w:cs="Times New Roman"/>
                <w:b/>
                <w:bCs/>
                <w:color w:val="70AD47" w:themeColor="accent6"/>
                <w:sz w:val="24"/>
                <w:szCs w:val="24"/>
              </w:rPr>
              <w:lastRenderedPageBreak/>
              <w:t>sommet des murs mitoyens ou, en absence de mur, à une hauteur d'1,50 mètre au droit de la limite mitoyenne;</w:t>
            </w:r>
            <w:r w:rsidRPr="00FA295B">
              <w:rPr>
                <w:rFonts w:ascii="Times New Roman" w:eastAsia="Times New Roman" w:hAnsi="Times New Roman" w:cs="Times New Roman"/>
                <w:b/>
                <w:bCs/>
                <w:color w:val="70AD47" w:themeColor="accent6"/>
                <w:sz w:val="24"/>
                <w:szCs w:val="24"/>
              </w:rPr>
              <w:br/>
              <w:t>  - que, dans le cas d'une mare, elle soit située dans la zone de cours et jardins, que sa superficie n'excède pas 20 m</w:t>
            </w:r>
            <w:r w:rsidRPr="00FA295B">
              <w:rPr>
                <w:rFonts w:ascii="Times New Roman" w:eastAsia="Times New Roman" w:hAnsi="Times New Roman" w:cs="Times New Roman"/>
                <w:b/>
                <w:bCs/>
                <w:color w:val="70AD47" w:themeColor="accent6"/>
                <w:sz w:val="24"/>
                <w:szCs w:val="24"/>
                <w:vertAlign w:val="superscript"/>
              </w:rPr>
              <w:t>2</w:t>
            </w:r>
            <w:r w:rsidRPr="00FA295B">
              <w:rPr>
                <w:rFonts w:ascii="Times New Roman" w:eastAsia="Times New Roman" w:hAnsi="Times New Roman" w:cs="Times New Roman"/>
                <w:b/>
                <w:bCs/>
                <w:color w:val="70AD47" w:themeColor="accent6"/>
                <w:sz w:val="24"/>
                <w:szCs w:val="24"/>
              </w:rPr>
              <w:t> et qu'elle soit située à une distance minimum de 2 mètres des propriétés voisines;</w:t>
            </w:r>
            <w:r w:rsidRPr="00FA295B">
              <w:rPr>
                <w:rFonts w:ascii="Times New Roman" w:eastAsia="Times New Roman" w:hAnsi="Times New Roman" w:cs="Times New Roman"/>
                <w:b/>
                <w:bCs/>
                <w:color w:val="70AD47" w:themeColor="accent6"/>
                <w:sz w:val="24"/>
                <w:szCs w:val="24"/>
              </w:rPr>
              <w:br/>
              <w:t>  b) la construction d'un bâtiment accessoire, isolé du bâtiment principal ou de ses annexes et qui n'est pas destiné à l'habitation, pour autant qu'il soit situé en totalité dans la zone de cours et jardins, que sa superficie, en ce compris la projection au sol de sa toiture, n'excède pas 6 m</w:t>
            </w:r>
            <w:r w:rsidRPr="00FA295B">
              <w:rPr>
                <w:rFonts w:ascii="Times New Roman" w:eastAsia="Times New Roman" w:hAnsi="Times New Roman" w:cs="Times New Roman"/>
                <w:b/>
                <w:bCs/>
                <w:color w:val="70AD47" w:themeColor="accent6"/>
                <w:sz w:val="24"/>
                <w:szCs w:val="24"/>
                <w:vertAlign w:val="superscript"/>
              </w:rPr>
              <w:t>2</w:t>
            </w:r>
            <w:r w:rsidRPr="00FA295B">
              <w:rPr>
                <w:rFonts w:ascii="Times New Roman" w:eastAsia="Times New Roman" w:hAnsi="Times New Roman" w:cs="Times New Roman"/>
                <w:b/>
                <w:bCs/>
                <w:color w:val="70AD47" w:themeColor="accent6"/>
                <w:sz w:val="24"/>
                <w:szCs w:val="24"/>
              </w:rPr>
              <w:t> et que sa hauteur totale n'excède pas 3 mètres ni ne dépasse le plan incliné à 45° par rapport à l'horizontale, plan prenant naissance au sommet des murs mitoyens ou, en absence de mur, à une hauteur d'1,50 mètre au droit de la limite mitoyenne.</w:t>
            </w:r>
            <w:r w:rsidRPr="00FA295B">
              <w:rPr>
                <w:rFonts w:ascii="Times New Roman" w:eastAsia="Times New Roman" w:hAnsi="Times New Roman" w:cs="Times New Roman"/>
                <w:b/>
                <w:bCs/>
                <w:color w:val="70AD47" w:themeColor="accent6"/>
                <w:sz w:val="24"/>
                <w:szCs w:val="24"/>
              </w:rPr>
              <w:br/>
              <w:t>  2° les aménagements conformes à une destination de zone de parcs, de cimetière ou de forêt, tels que la modification du revêtement des chemins, la modification de plaines de jeux, le placement et le remplacement de bancs, tables, poubelles,</w:t>
            </w:r>
            <w:r w:rsidR="004170FA">
              <w:rPr>
                <w:rFonts w:ascii="Times New Roman" w:eastAsia="Times New Roman" w:hAnsi="Times New Roman" w:cs="Times New Roman"/>
                <w:b/>
                <w:bCs/>
                <w:color w:val="70AD47" w:themeColor="accent6"/>
                <w:sz w:val="24"/>
                <w:szCs w:val="24"/>
              </w:rPr>
              <w:t xml:space="preserve"> œuvres d’art (statues), et installations sanitaires,</w:t>
            </w:r>
            <w:r w:rsidRPr="00FA295B">
              <w:rPr>
                <w:rFonts w:ascii="Times New Roman" w:eastAsia="Times New Roman" w:hAnsi="Times New Roman" w:cs="Times New Roman"/>
                <w:b/>
                <w:bCs/>
                <w:color w:val="70AD47" w:themeColor="accent6"/>
                <w:sz w:val="24"/>
                <w:szCs w:val="24"/>
              </w:rPr>
              <w:t xml:space="preserve"> la restauration de fontaines éclairées ou non, l'étrepage, la restauration et l'amélioration des berges des étangs et cours d'eau, non considérés comme travaux d'entretien, ou la modification du niveau des étangs, le curage et le stockage, même temporaire des dépôts, ainsi que la construction ou la restauration des ouvrages d'art nécessaire</w:t>
            </w:r>
            <w:r w:rsidR="009479A1" w:rsidRPr="00FA295B">
              <w:rPr>
                <w:rFonts w:ascii="Times New Roman" w:eastAsia="Times New Roman" w:hAnsi="Times New Roman" w:cs="Times New Roman"/>
                <w:b/>
                <w:bCs/>
                <w:color w:val="70AD47" w:themeColor="accent6"/>
                <w:sz w:val="24"/>
                <w:szCs w:val="24"/>
              </w:rPr>
              <w:t>s à la gestion du niveau d'eau;</w:t>
            </w:r>
            <w:r w:rsidRPr="00FA295B">
              <w:rPr>
                <w:rFonts w:ascii="Times New Roman" w:eastAsia="Times New Roman" w:hAnsi="Times New Roman" w:cs="Times New Roman"/>
                <w:b/>
                <w:bCs/>
                <w:color w:val="70AD47" w:themeColor="accent6"/>
                <w:sz w:val="24"/>
                <w:szCs w:val="24"/>
              </w:rPr>
              <w:br/>
              <w:t>  </w:t>
            </w:r>
            <w:r w:rsidR="008D46D2" w:rsidRPr="00FA295B">
              <w:rPr>
                <w:rFonts w:ascii="Times New Roman" w:eastAsia="Times New Roman" w:hAnsi="Times New Roman" w:cs="Times New Roman"/>
                <w:b/>
                <w:bCs/>
                <w:color w:val="70AD47" w:themeColor="accent6"/>
                <w:sz w:val="24"/>
                <w:szCs w:val="24"/>
              </w:rPr>
              <w:t>3</w:t>
            </w:r>
            <w:r w:rsidRPr="00FA295B">
              <w:rPr>
                <w:rFonts w:ascii="Times New Roman" w:eastAsia="Times New Roman" w:hAnsi="Times New Roman" w:cs="Times New Roman"/>
                <w:b/>
                <w:bCs/>
                <w:color w:val="70AD47" w:themeColor="accent6"/>
                <w:sz w:val="24"/>
                <w:szCs w:val="24"/>
              </w:rPr>
              <w:t>° la plantation d'arbres hors massif;</w:t>
            </w:r>
            <w:r w:rsidRPr="00FA295B">
              <w:rPr>
                <w:rFonts w:ascii="Times New Roman" w:eastAsia="Times New Roman" w:hAnsi="Times New Roman" w:cs="Times New Roman"/>
                <w:b/>
                <w:bCs/>
                <w:color w:val="70AD47" w:themeColor="accent6"/>
                <w:sz w:val="24"/>
                <w:szCs w:val="24"/>
              </w:rPr>
              <w:br/>
              <w:t>  </w:t>
            </w:r>
            <w:r w:rsidR="008D46D2" w:rsidRPr="00FA295B">
              <w:rPr>
                <w:rFonts w:ascii="Times New Roman" w:eastAsia="Times New Roman" w:hAnsi="Times New Roman" w:cs="Times New Roman"/>
                <w:b/>
                <w:bCs/>
                <w:color w:val="70AD47" w:themeColor="accent6"/>
                <w:sz w:val="24"/>
                <w:szCs w:val="24"/>
              </w:rPr>
              <w:t>4</w:t>
            </w:r>
            <w:r w:rsidRPr="00FA295B">
              <w:rPr>
                <w:rFonts w:ascii="Times New Roman" w:eastAsia="Times New Roman" w:hAnsi="Times New Roman" w:cs="Times New Roman"/>
                <w:b/>
                <w:bCs/>
                <w:color w:val="70AD47" w:themeColor="accent6"/>
                <w:sz w:val="24"/>
                <w:szCs w:val="24"/>
              </w:rPr>
              <w:t>° dans la mesure où elles ne sont pas visibles depuis les espaces publics et ne modifient pas l'aspect architectural du bien, la construction d'un mur de séparation entre deux propriétés et l'édification de clôtures;</w:t>
            </w:r>
            <w:r w:rsidRPr="00FA295B">
              <w:rPr>
                <w:rFonts w:ascii="Times New Roman" w:eastAsia="Times New Roman" w:hAnsi="Times New Roman" w:cs="Times New Roman"/>
                <w:b/>
                <w:bCs/>
                <w:color w:val="70AD47" w:themeColor="accent6"/>
                <w:sz w:val="24"/>
                <w:szCs w:val="24"/>
              </w:rPr>
              <w:br/>
              <w:t>  </w:t>
            </w:r>
            <w:r w:rsidR="008D46D2" w:rsidRPr="00FA295B">
              <w:rPr>
                <w:rFonts w:ascii="Times New Roman" w:eastAsia="Times New Roman" w:hAnsi="Times New Roman" w:cs="Times New Roman"/>
                <w:b/>
                <w:bCs/>
                <w:color w:val="70AD47" w:themeColor="accent6"/>
                <w:sz w:val="24"/>
                <w:szCs w:val="24"/>
              </w:rPr>
              <w:t>5</w:t>
            </w:r>
            <w:r w:rsidRPr="00FA295B">
              <w:rPr>
                <w:rFonts w:ascii="Times New Roman" w:eastAsia="Times New Roman" w:hAnsi="Times New Roman" w:cs="Times New Roman"/>
                <w:b/>
                <w:bCs/>
                <w:color w:val="70AD47" w:themeColor="accent6"/>
                <w:sz w:val="24"/>
                <w:szCs w:val="24"/>
              </w:rPr>
              <w:t>° les travaux de fonçage pour autant que les puits d'accès soient à l'extérieur du bien protégé.</w:t>
            </w:r>
            <w:r w:rsidRPr="00FA295B">
              <w:rPr>
                <w:rFonts w:ascii="Times New Roman" w:eastAsia="Times New Roman" w:hAnsi="Times New Roman" w:cs="Times New Roman"/>
                <w:b/>
                <w:bCs/>
                <w:color w:val="70AD47" w:themeColor="accent6"/>
                <w:sz w:val="24"/>
                <w:szCs w:val="24"/>
              </w:rPr>
              <w:br/>
              <w:t>  </w:t>
            </w:r>
            <w:r w:rsidR="008D46D2" w:rsidRPr="00FA295B">
              <w:rPr>
                <w:rFonts w:ascii="Times New Roman" w:eastAsia="Times New Roman" w:hAnsi="Times New Roman" w:cs="Times New Roman"/>
                <w:b/>
                <w:bCs/>
                <w:color w:val="70AD47" w:themeColor="accent6"/>
                <w:sz w:val="24"/>
                <w:szCs w:val="24"/>
              </w:rPr>
              <w:t>6</w:t>
            </w:r>
            <w:r w:rsidRPr="00FA295B">
              <w:rPr>
                <w:rFonts w:ascii="Times New Roman" w:eastAsia="Times New Roman" w:hAnsi="Times New Roman" w:cs="Times New Roman"/>
                <w:b/>
                <w:bCs/>
                <w:color w:val="70AD47" w:themeColor="accent6"/>
                <w:sz w:val="24"/>
                <w:szCs w:val="24"/>
              </w:rPr>
              <w:t xml:space="preserve">° le placement d'une signalétique garantissant la bonne circulation et l'information aux usagers des zones d'espaces verts en complément d'une signalétique déjà autorisée par un permis pour le bien en question. </w:t>
            </w:r>
            <w:r w:rsidRPr="00FA295B">
              <w:rPr>
                <w:rFonts w:ascii="Times New Roman" w:eastAsia="Times New Roman" w:hAnsi="Times New Roman" w:cs="Times New Roman"/>
                <w:b/>
                <w:bCs/>
                <w:color w:val="70AD47" w:themeColor="accent6"/>
                <w:sz w:val="24"/>
                <w:szCs w:val="24"/>
              </w:rPr>
              <w:br/>
            </w:r>
          </w:p>
          <w:p w14:paraId="0B54126E" w14:textId="69B44DB9"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bookmarkStart w:id="245" w:name="_Hlk67568365"/>
            <w:r w:rsidRPr="00FA295B">
              <w:rPr>
                <w:rFonts w:ascii="Times New Roman" w:eastAsia="Times New Roman" w:hAnsi="Times New Roman" w:cs="Times New Roman"/>
                <w:b/>
                <w:bCs/>
                <w:color w:val="70AD47" w:themeColor="accent6"/>
                <w:sz w:val="24"/>
                <w:szCs w:val="24"/>
                <w:u w:val="single"/>
              </w:rPr>
              <w:t>Sous-section 4.</w:t>
            </w:r>
            <w:r w:rsidRPr="00FA295B">
              <w:rPr>
                <w:rFonts w:ascii="Times New Roman" w:eastAsia="Times New Roman" w:hAnsi="Times New Roman" w:cs="Times New Roman"/>
                <w:b/>
                <w:bCs/>
                <w:color w:val="70AD47" w:themeColor="accent6"/>
                <w:sz w:val="24"/>
                <w:szCs w:val="24"/>
              </w:rPr>
              <w:t xml:space="preserve"> - Actes et travaux dispensés de l'avis de la Commission Royale des Monuments et des Sites requis par l’article 237 du CoBAT, ainsi que de l'avis de la commune, </w:t>
            </w:r>
            <w:r w:rsidR="00884DA0">
              <w:rPr>
                <w:rFonts w:ascii="Times New Roman" w:eastAsia="Times New Roman" w:hAnsi="Times New Roman" w:cs="Times New Roman"/>
                <w:b/>
                <w:bCs/>
                <w:color w:val="70AD47" w:themeColor="accent6"/>
                <w:sz w:val="24"/>
                <w:szCs w:val="24"/>
              </w:rPr>
              <w:t>des mesures particulières de publicité</w:t>
            </w:r>
            <w:r w:rsidRPr="00FA295B">
              <w:rPr>
                <w:rFonts w:ascii="Times New Roman" w:eastAsia="Times New Roman" w:hAnsi="Times New Roman" w:cs="Times New Roman"/>
                <w:b/>
                <w:bCs/>
                <w:color w:val="70AD47" w:themeColor="accent6"/>
                <w:sz w:val="24"/>
                <w:szCs w:val="24"/>
              </w:rPr>
              <w:t>, de l'avis de la commission de concertation et de l’avis de Bruxelles Environnement</w:t>
            </w:r>
            <w:bookmarkEnd w:id="245"/>
            <w:r w:rsidRPr="00FA295B">
              <w:rPr>
                <w:rFonts w:ascii="Times New Roman" w:eastAsia="Times New Roman" w:hAnsi="Times New Roman" w:cs="Times New Roman"/>
                <w:b/>
                <w:bCs/>
                <w:color w:val="70AD47" w:themeColor="accent6"/>
                <w:sz w:val="24"/>
                <w:szCs w:val="24"/>
              </w:rPr>
              <w:t>.</w:t>
            </w:r>
          </w:p>
          <w:p w14:paraId="3353B099"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2CAA9E9F" w14:textId="3AD0199A" w:rsidR="00BC2136" w:rsidRPr="00FA295B" w:rsidRDefault="0001772C" w:rsidP="00165B38">
            <w:pPr>
              <w:spacing w:after="0" w:line="240" w:lineRule="auto"/>
              <w:rPr>
                <w:rFonts w:ascii="Times New Roman" w:eastAsia="Times New Roman" w:hAnsi="Times New Roman" w:cs="Times New Roman"/>
                <w:b/>
                <w:bCs/>
                <w:color w:val="70AD47" w:themeColor="accent6"/>
                <w:sz w:val="24"/>
                <w:szCs w:val="24"/>
              </w:rPr>
            </w:pPr>
            <w:r w:rsidRPr="0001772C">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 xml:space="preserve">Art. 35/35/3. </w:t>
            </w:r>
            <w:r w:rsidR="00BC2136" w:rsidRPr="00FA295B">
              <w:rPr>
                <w:rFonts w:ascii="Times New Roman" w:eastAsia="Times New Roman" w:hAnsi="Times New Roman" w:cs="Times New Roman"/>
                <w:b/>
                <w:bCs/>
                <w:color w:val="70AD47" w:themeColor="accent6"/>
                <w:sz w:val="24"/>
                <w:szCs w:val="24"/>
              </w:rPr>
              <w:t>Pour autant qu'ils n'impliquent aucune dérogation à un plan d'affectation du sol, à un règlement d'urbanisme ou à un permis de lotir,</w:t>
            </w:r>
            <w:r w:rsidR="00BC2136" w:rsidRPr="00FA295B">
              <w:rPr>
                <w:rFonts w:ascii="Times New Roman" w:hAnsi="Times New Roman" w:cs="Times New Roman"/>
                <w:b/>
                <w:color w:val="70AD47" w:themeColor="accent6"/>
                <w:sz w:val="24"/>
                <w:szCs w:val="24"/>
              </w:rPr>
              <w:t xml:space="preserve"> le placement de dispositifs de gestion des eaux n’entrainant aucune imperméabilisation du sol et permettant le stockage temporaire des eaux et</w:t>
            </w:r>
            <w:r w:rsidR="00BC2136" w:rsidRPr="00FA295B">
              <w:rPr>
                <w:rFonts w:ascii="Times New Roman" w:hAnsi="Times New Roman" w:cs="Times New Roman"/>
                <w:sz w:val="24"/>
                <w:szCs w:val="24"/>
              </w:rPr>
              <w:t xml:space="preserve"> </w:t>
            </w:r>
            <w:r w:rsidR="00BC2136" w:rsidRPr="00FA295B">
              <w:rPr>
                <w:rFonts w:ascii="Times New Roman" w:hAnsi="Times New Roman" w:cs="Times New Roman"/>
                <w:b/>
                <w:color w:val="70AD47" w:themeColor="accent6"/>
                <w:sz w:val="24"/>
                <w:szCs w:val="24"/>
              </w:rPr>
              <w:t>la perméabilité des sols en priorité de manière végétalisée ou, à défaut, de manière minérale</w:t>
            </w:r>
            <w:r w:rsidR="00884DA0">
              <w:rPr>
                <w:rFonts w:ascii="Times New Roman" w:hAnsi="Times New Roman" w:cs="Times New Roman"/>
                <w:b/>
                <w:color w:val="70AD47" w:themeColor="accent6"/>
                <w:sz w:val="24"/>
                <w:szCs w:val="24"/>
              </w:rPr>
              <w:t>,</w:t>
            </w:r>
            <w:r w:rsidR="00BC2136" w:rsidRPr="00FA295B">
              <w:rPr>
                <w:rFonts w:ascii="Times New Roman" w:hAnsi="Times New Roman" w:cs="Times New Roman"/>
                <w:b/>
                <w:color w:val="70AD47" w:themeColor="accent6"/>
                <w:sz w:val="24"/>
                <w:szCs w:val="24"/>
              </w:rPr>
              <w:t xml:space="preserve"> sont dispensés </w:t>
            </w:r>
            <w:r w:rsidR="00BC2136" w:rsidRPr="00FA295B">
              <w:rPr>
                <w:rFonts w:ascii="Times New Roman" w:eastAsia="Times New Roman" w:hAnsi="Times New Roman" w:cs="Times New Roman"/>
                <w:b/>
                <w:bCs/>
                <w:color w:val="70AD47" w:themeColor="accent6"/>
                <w:sz w:val="24"/>
                <w:szCs w:val="24"/>
              </w:rPr>
              <w:t>de l'avis de la Commission Royale des Monuments et des Sites ainsi que de l'avis de la commune, des mesures particulières de publicité, de l'avis de la commission de concertation et de l’avis de Bruxelles Environnement.</w:t>
            </w:r>
          </w:p>
          <w:p w14:paraId="51D262DC" w14:textId="1020C971"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eastAsia="Times New Roman" w:hAnsi="Times New Roman" w:cs="Times New Roman"/>
                <w:b/>
                <w:bCs/>
                <w:color w:val="70AD47" w:themeColor="accent6"/>
                <w:sz w:val="24"/>
                <w:szCs w:val="24"/>
              </w:rPr>
              <w:t xml:space="preserve"> - </w:t>
            </w:r>
            <w:r w:rsidR="0001772C" w:rsidRPr="00FA295B">
              <w:rPr>
                <w:rFonts w:ascii="Times New Roman" w:eastAsia="Times New Roman" w:hAnsi="Times New Roman" w:cs="Times New Roman"/>
                <w:b/>
                <w:bCs/>
                <w:strike/>
                <w:color w:val="FF0000"/>
                <w:sz w:val="24"/>
                <w:szCs w:val="24"/>
              </w:rPr>
              <w:t>Actes et travaux dispensés de l'avis de la Commission royale des Monuments et des Sites ainsi que de l'avis de la commune, des mesures particulières de publicité et de l'avis de la commission de concertation</w:t>
            </w:r>
            <w:r w:rsidR="0001772C">
              <w:rPr>
                <w:rFonts w:ascii="Times New Roman" w:eastAsia="Times New Roman" w:hAnsi="Times New Roman" w:cs="Times New Roman"/>
                <w:b/>
                <w:bCs/>
                <w:strike/>
                <w:color w:val="FF0000"/>
                <w:sz w:val="24"/>
                <w:szCs w:val="24"/>
              </w:rPr>
              <w:t xml:space="preserve"> </w:t>
            </w:r>
            <w:r w:rsidRPr="00884DA0">
              <w:rPr>
                <w:rFonts w:ascii="Times New Roman" w:eastAsia="Times New Roman" w:hAnsi="Times New Roman" w:cs="Times New Roman"/>
                <w:b/>
                <w:bCs/>
                <w:color w:val="70AD47" w:themeColor="accent6"/>
                <w:sz w:val="24"/>
                <w:szCs w:val="24"/>
              </w:rPr>
              <w:t>Actes et travaux portant sur les parties protégées d’un bien</w:t>
            </w:r>
            <w:r w:rsidRPr="00FA295B">
              <w:rPr>
                <w:rFonts w:ascii="Times New Roman" w:eastAsia="Times New Roman" w:hAnsi="Times New Roman" w:cs="Times New Roman"/>
                <w:b/>
                <w:bCs/>
                <w:color w:val="70AD47" w:themeColor="accent6"/>
                <w:sz w:val="24"/>
                <w:szCs w:val="24"/>
              </w:rPr>
              <w:t xml:space="preserve"> protégé </w:t>
            </w:r>
          </w:p>
          <w:p w14:paraId="0F277D99"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790A0ABB"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lastRenderedPageBreak/>
              <w:t>Art. 35/36. Sont dispensés de l'avis de la Commission royale des Monuments et des Sites ainsi que de l'avis de la commune, des mesures particulières de publicité et de l'avis de la commission de concertation, les actes et travaux suivants :</w:t>
            </w:r>
          </w:p>
          <w:p w14:paraId="114A91F6"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1° dans la zone de cours et jardins et dans la zone de recul et pour autant qu'il ne s'ensuive aucune modification du relief du sol supérieure à 20 cm :</w:t>
            </w:r>
          </w:p>
          <w:p w14:paraId="74CE3EBD"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a) les aménagements tels que les chemins, les terrasses, les clôtures, ainsi que le placement d'équipements à usage domestique, récréatifs ou décoratifs, conformes à la destination de ces zones tels que balançoire, petits bacs à sable, aménagement de parterres (plantes annuelles, vivaces), de barbecues, de mares et de refuges naturels pour la faune mais à l'exclusion de piscines, terrains de sport ou de tennis et de garages et pour autant :</w:t>
            </w:r>
          </w:p>
          <w:p w14:paraId="2749D797"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 que, dans la zone de recul, leur hauteur totale n'excède pas 1 mètre;</w:t>
            </w:r>
          </w:p>
          <w:p w14:paraId="56E08A4E"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 que, dans la zone de cours et jardins, leur hauteur totale n'excède pas 3 mètres ni ne dépasse le plan incliné à 45° par rapport à l'horizontale, plan prenant naissance au sommet des murs mitoyens ou, en absence de mur, à une hauteur d'1,50 mètre au droit de la limite mitoyenne;</w:t>
            </w:r>
          </w:p>
          <w:p w14:paraId="7F26B2FD"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 que, dans le cas d'une mare, elle soit située dans la zone de cours et jardins, que sa superficie n'excède pas 20 m2 et qu'elle soit située à une distance minimum de 2 mètres des propriétés voisines;</w:t>
            </w:r>
          </w:p>
          <w:p w14:paraId="0AADA041"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b) la construction d'un bâtiment accessoire, isolé du bâtiment principal ou de ses annexes et qui n'est pas destiné à l'habitation, pour autant qu'il soit situé en totalité dans la zone de cours et jardins, que sa superficie, en ce compris la projection au sol de sa toiture, n'excède pas 6 m2 et que sa hauteur totale n'excède pas 3 mètres ni ne dépasse le plan incliné à 45° par rapport à l'horizontale, plan prenant naissance au sommet des murs mitoyens ou, en absence de mur, à une hauteur d'1,50 mètre au droit de la limite mitoyenne.</w:t>
            </w:r>
          </w:p>
          <w:p w14:paraId="41E99955"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2° les aménagements conformes à une destination de zone de parcs, de cimetière ou de forêt, tels que la modification du revêtement des chemins, la modification de plaines de jeux, le placement et le remplacement de bancs, tables, poubelles, la restauration de fontaines éclairées ou non, l'étrepage, la restauration et l'amélioration des berges des étangs et cours d'eau, non considérés comme travaux d'entretien, ou la modification du niveau des étangs, le curage et le stockage, même temporaire des dépôts, ainsi que la construction ou la restauration des ouvrages d'art nécessaires à la gestion du niveau d'eau;</w:t>
            </w:r>
          </w:p>
          <w:p w14:paraId="39AC22CD"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3° l'abattage d'arbres morts ou dépérissants ou d'arbres en massif;</w:t>
            </w:r>
          </w:p>
          <w:p w14:paraId="1BBFF2E8"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4° l'élagage de branches, autre que le simple entretien, l'étêtage et l'écimage;</w:t>
            </w:r>
          </w:p>
          <w:p w14:paraId="2DD67F5B"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5° la plantation d'arbres hors massif;</w:t>
            </w:r>
          </w:p>
          <w:p w14:paraId="18E08E11"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6° dans la mesure où elles ne sont pas visibles depuis les espaces publics et ne modifient pas l'aspect architectural du bien, la construction d'un mur de séparation entre deux propriétés et l'édification de clôtures;</w:t>
            </w:r>
          </w:p>
          <w:p w14:paraId="79B6EB01"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7° les travaux de fonçage pour autant que les puits d'accès soient à l'extérieur du bien protégé.</w:t>
            </w:r>
          </w:p>
          <w:p w14:paraId="7962747B" w14:textId="77777777" w:rsidR="00BC2136" w:rsidRPr="00FA295B" w:rsidRDefault="00BC2136" w:rsidP="00165B38">
            <w:pPr>
              <w:spacing w:after="0" w:line="240" w:lineRule="auto"/>
              <w:rPr>
                <w:rFonts w:ascii="Times New Roman" w:eastAsia="Times New Roman" w:hAnsi="Times New Roman" w:cs="Times New Roman"/>
                <w:b/>
                <w:bCs/>
                <w:strike/>
                <w:color w:val="FF0000"/>
                <w:sz w:val="24"/>
                <w:szCs w:val="24"/>
              </w:rPr>
            </w:pPr>
            <w:r w:rsidRPr="00FA295B">
              <w:rPr>
                <w:rFonts w:ascii="Times New Roman" w:eastAsia="Times New Roman" w:hAnsi="Times New Roman" w:cs="Times New Roman"/>
                <w:b/>
                <w:bCs/>
                <w:strike/>
                <w:color w:val="FF0000"/>
                <w:sz w:val="24"/>
                <w:szCs w:val="24"/>
              </w:rPr>
              <w:t xml:space="preserve">  8° le placement d'une signalétique garantissant la bonne circulation et l'information aux usagers des zones d'espaces verts en complément d'une signalétique déjà autorisée par un permis pour le bien en question.</w:t>
            </w:r>
          </w:p>
          <w:p w14:paraId="511B7AE8" w14:textId="77777777"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r w:rsidRPr="00FA295B">
              <w:rPr>
                <w:rFonts w:ascii="Times New Roman" w:eastAsia="Times New Roman" w:hAnsi="Times New Roman" w:cs="Times New Roman"/>
                <w:b/>
                <w:bCs/>
                <w:color w:val="70AD47" w:themeColor="accent6"/>
                <w:sz w:val="24"/>
                <w:szCs w:val="24"/>
                <w:u w:val="single"/>
              </w:rPr>
              <w:t>Sous-section 1re.</w:t>
            </w:r>
            <w:r w:rsidRPr="00FA295B">
              <w:rPr>
                <w:rFonts w:ascii="Times New Roman" w:eastAsia="Times New Roman" w:hAnsi="Times New Roman" w:cs="Times New Roman"/>
                <w:b/>
                <w:bCs/>
                <w:sz w:val="24"/>
                <w:szCs w:val="24"/>
              </w:rPr>
              <w:t xml:space="preserve"> - </w:t>
            </w:r>
            <w:r w:rsidRPr="00FA295B">
              <w:rPr>
                <w:rFonts w:ascii="Times New Roman" w:eastAsia="Times New Roman" w:hAnsi="Times New Roman" w:cs="Times New Roman"/>
                <w:b/>
                <w:bCs/>
                <w:color w:val="70AD47" w:themeColor="accent6"/>
                <w:sz w:val="24"/>
                <w:szCs w:val="24"/>
              </w:rPr>
              <w:t xml:space="preserve">Actes et travaux portant sur les parties protégées d’un bien protégé et dispensés de permis d'urbanisme. </w:t>
            </w:r>
            <w:r w:rsidRPr="00FA295B">
              <w:rPr>
                <w:rFonts w:ascii="Times New Roman" w:eastAsia="Times New Roman" w:hAnsi="Times New Roman" w:cs="Times New Roman"/>
                <w:b/>
                <w:bCs/>
                <w:sz w:val="24"/>
                <w:szCs w:val="24"/>
              </w:rPr>
              <w:br/>
            </w:r>
          </w:p>
          <w:p w14:paraId="33D8DA77" w14:textId="56BF0F9A" w:rsidR="00BC2136" w:rsidRPr="00FA295B" w:rsidRDefault="00BC2136" w:rsidP="005D68F8">
            <w:pPr>
              <w:spacing w:after="0" w:line="240" w:lineRule="auto"/>
              <w:rPr>
                <w:rFonts w:ascii="Times New Roman" w:hAnsi="Times New Roman" w:cs="Times New Roman"/>
                <w:b/>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lastRenderedPageBreak/>
              <w:t>Art. 35/36/1.</w:t>
            </w:r>
            <w:r w:rsidRPr="00FA295B">
              <w:rPr>
                <w:rFonts w:ascii="Times New Roman" w:eastAsia="Times New Roman" w:hAnsi="Times New Roman" w:cs="Times New Roman"/>
                <w:b/>
                <w:bCs/>
                <w:color w:val="70AD47" w:themeColor="accent6"/>
                <w:sz w:val="24"/>
                <w:szCs w:val="24"/>
              </w:rPr>
              <w:t xml:space="preserve"> Pour autant qu'ils n'impliquent aucune dérogation à un plan d'affectation du sol, à un règlement d'urbanisme ou à un permis de lotir, la taille</w:t>
            </w:r>
            <w:r w:rsidR="0038056D" w:rsidRPr="00FA295B">
              <w:rPr>
                <w:rFonts w:ascii="Times New Roman" w:eastAsia="Times New Roman" w:hAnsi="Times New Roman" w:cs="Times New Roman"/>
                <w:b/>
                <w:bCs/>
                <w:color w:val="70AD47" w:themeColor="accent6"/>
                <w:sz w:val="24"/>
                <w:szCs w:val="24"/>
              </w:rPr>
              <w:t xml:space="preserve"> d’entretien</w:t>
            </w:r>
            <w:r w:rsidRPr="00FA295B">
              <w:rPr>
                <w:rFonts w:ascii="Times New Roman" w:eastAsia="Times New Roman" w:hAnsi="Times New Roman" w:cs="Times New Roman"/>
                <w:b/>
                <w:bCs/>
                <w:color w:val="70AD47" w:themeColor="accent6"/>
                <w:sz w:val="24"/>
                <w:szCs w:val="24"/>
              </w:rPr>
              <w:t xml:space="preserve"> d’arbres à haute tige est dispensée</w:t>
            </w:r>
            <w:r w:rsidR="009479A1" w:rsidRPr="00FA295B">
              <w:rPr>
                <w:rFonts w:ascii="Times New Roman" w:eastAsia="Times New Roman" w:hAnsi="Times New Roman" w:cs="Times New Roman"/>
                <w:b/>
                <w:bCs/>
                <w:color w:val="70AD47" w:themeColor="accent6"/>
                <w:sz w:val="24"/>
                <w:szCs w:val="24"/>
              </w:rPr>
              <w:t xml:space="preserve"> de permis d'urbanisme. </w:t>
            </w:r>
          </w:p>
          <w:p w14:paraId="2141E1E5"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7783DFC9" w14:textId="1C3D0BB4"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hAnsi="Times New Roman" w:cs="Times New Roman"/>
                <w:b/>
                <w:bCs/>
                <w:color w:val="70AD47" w:themeColor="accent6"/>
                <w:sz w:val="24"/>
                <w:szCs w:val="24"/>
              </w:rPr>
              <w:t xml:space="preserve">  </w:t>
            </w:r>
            <w:r w:rsidRPr="00FA295B">
              <w:rPr>
                <w:rFonts w:ascii="Times New Roman" w:hAnsi="Times New Roman" w:cs="Times New Roman"/>
                <w:b/>
                <w:bCs/>
                <w:color w:val="70AD47" w:themeColor="accent6"/>
                <w:sz w:val="24"/>
                <w:szCs w:val="24"/>
                <w:u w:val="single"/>
              </w:rPr>
              <w:t>Sous-section 2</w:t>
            </w:r>
            <w:r w:rsidRPr="00FA295B">
              <w:rPr>
                <w:rFonts w:ascii="Times New Roman" w:hAnsi="Times New Roman" w:cs="Times New Roman"/>
                <w:b/>
                <w:bCs/>
                <w:color w:val="70AD47" w:themeColor="accent6"/>
                <w:sz w:val="24"/>
                <w:szCs w:val="24"/>
              </w:rPr>
              <w:t>. Actes et travaux</w:t>
            </w:r>
            <w:r w:rsidRPr="00FA295B">
              <w:rPr>
                <w:rFonts w:ascii="Times New Roman" w:eastAsia="Times New Roman" w:hAnsi="Times New Roman" w:cs="Times New Roman"/>
                <w:b/>
                <w:bCs/>
                <w:color w:val="70AD47" w:themeColor="accent6"/>
                <w:sz w:val="24"/>
                <w:szCs w:val="24"/>
              </w:rPr>
              <w:t xml:space="preserve"> portant sur les parties protégées d’un bien protégé et </w:t>
            </w:r>
            <w:r w:rsidRPr="00FA295B">
              <w:rPr>
                <w:rFonts w:ascii="Times New Roman" w:hAnsi="Times New Roman" w:cs="Times New Roman"/>
                <w:b/>
                <w:bCs/>
                <w:color w:val="70AD47" w:themeColor="accent6"/>
                <w:sz w:val="24"/>
                <w:szCs w:val="24"/>
              </w:rPr>
              <w:t>dispensés de l’avis de la commission de concertation, de l’avis de la Commission Royale des Monuments et Sites, d’enquête publique, de l’avis de la commune et de l’intervention d’un architecte.</w:t>
            </w:r>
          </w:p>
          <w:p w14:paraId="192D1ACE" w14:textId="77777777" w:rsidR="00BC2136" w:rsidRPr="00FA295B" w:rsidRDefault="00BC2136" w:rsidP="00165B38">
            <w:pPr>
              <w:spacing w:after="0" w:line="240" w:lineRule="auto"/>
              <w:rPr>
                <w:rFonts w:ascii="Times New Roman" w:hAnsi="Times New Roman" w:cs="Times New Roman"/>
                <w:b/>
                <w:bCs/>
                <w:color w:val="70AD47" w:themeColor="accent6"/>
                <w:sz w:val="24"/>
                <w:szCs w:val="24"/>
              </w:rPr>
            </w:pPr>
          </w:p>
          <w:p w14:paraId="726A232E" w14:textId="6CF6A904" w:rsidR="00BC2136" w:rsidRPr="00FA295B" w:rsidRDefault="00BC2136" w:rsidP="00165B38">
            <w:pPr>
              <w:spacing w:after="0" w:line="240" w:lineRule="auto"/>
              <w:rPr>
                <w:rFonts w:ascii="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u w:val="single"/>
              </w:rPr>
              <w:t xml:space="preserve">Art. 35/36/2. </w:t>
            </w:r>
            <w:r w:rsidRPr="00FA295B">
              <w:rPr>
                <w:rFonts w:ascii="Times New Roman" w:eastAsia="Times New Roman" w:hAnsi="Times New Roman" w:cs="Times New Roman"/>
                <w:b/>
                <w:bCs/>
                <w:color w:val="70AD47" w:themeColor="accent6"/>
                <w:sz w:val="24"/>
                <w:szCs w:val="24"/>
              </w:rPr>
              <w:t>Pour autant qu'ils n'impliquent aucune dérogation à un plan d'affectation du sol, à un règlement d'urbanisme ou à un permis de lotir, les actes et travaux suivants sont dispensés de</w:t>
            </w:r>
            <w:r w:rsidRPr="00FA295B">
              <w:rPr>
                <w:rFonts w:ascii="Times New Roman" w:hAnsi="Times New Roman" w:cs="Times New Roman"/>
                <w:b/>
                <w:bCs/>
                <w:color w:val="70AD47" w:themeColor="accent6"/>
                <w:sz w:val="24"/>
                <w:szCs w:val="24"/>
              </w:rPr>
              <w:t xml:space="preserve"> l’avis de la commission de concertation, de l’avis de la Commission Royale des Monuments et Sites, d’enquête publique, de l’avis de la commune et de l’intervention d’un architecte:</w:t>
            </w:r>
          </w:p>
          <w:p w14:paraId="31436ACA" w14:textId="3D05B602" w:rsidR="00BC2136" w:rsidRPr="00FA295B" w:rsidRDefault="00BC2136" w:rsidP="00A40D99">
            <w:pPr>
              <w:spacing w:after="0" w:line="240" w:lineRule="auto"/>
              <w:rPr>
                <w:rFonts w:ascii="Times New Roman" w:hAnsi="Times New Roman" w:cs="Times New Roman"/>
                <w:b/>
                <w:color w:val="70AD47" w:themeColor="accent6"/>
                <w:sz w:val="24"/>
                <w:szCs w:val="24"/>
              </w:rPr>
            </w:pPr>
            <w:r w:rsidRPr="00FA295B">
              <w:rPr>
                <w:rFonts w:ascii="Times New Roman" w:hAnsi="Times New Roman" w:cs="Times New Roman"/>
                <w:b/>
                <w:bCs/>
                <w:color w:val="70AD47" w:themeColor="accent6"/>
                <w:sz w:val="24"/>
                <w:szCs w:val="24"/>
              </w:rPr>
              <w:t xml:space="preserve">  1° </w:t>
            </w:r>
            <w:r w:rsidR="0038056D" w:rsidRPr="00FA295B">
              <w:rPr>
                <w:rFonts w:ascii="Times New Roman" w:hAnsi="Times New Roman" w:cs="Times New Roman"/>
                <w:b/>
                <w:bCs/>
                <w:color w:val="70AD47" w:themeColor="accent6"/>
                <w:sz w:val="24"/>
                <w:szCs w:val="24"/>
              </w:rPr>
              <w:t xml:space="preserve">la taille radicale </w:t>
            </w:r>
            <w:r w:rsidRPr="00FA295B">
              <w:rPr>
                <w:rFonts w:ascii="Times New Roman" w:hAnsi="Times New Roman" w:cs="Times New Roman"/>
                <w:b/>
                <w:bCs/>
                <w:color w:val="70AD47" w:themeColor="accent6"/>
                <w:sz w:val="24"/>
                <w:szCs w:val="24"/>
              </w:rPr>
              <w:t>d’un arbre à haute tige;</w:t>
            </w:r>
          </w:p>
          <w:p w14:paraId="541159C4" w14:textId="77777777" w:rsidR="00BC2136" w:rsidRPr="00FA295B" w:rsidRDefault="00BC2136" w:rsidP="00165B38">
            <w:pPr>
              <w:spacing w:after="0" w:line="240" w:lineRule="auto"/>
              <w:rPr>
                <w:rFonts w:ascii="Times New Roman" w:hAnsi="Times New Roman" w:cs="Times New Roman"/>
                <w:b/>
                <w:bCs/>
                <w:color w:val="70AD47" w:themeColor="accent6"/>
                <w:sz w:val="24"/>
                <w:szCs w:val="24"/>
              </w:rPr>
            </w:pPr>
            <w:r w:rsidRPr="00FA295B">
              <w:rPr>
                <w:rFonts w:ascii="Times New Roman" w:hAnsi="Times New Roman" w:cs="Times New Roman"/>
                <w:b/>
                <w:bCs/>
                <w:color w:val="70AD47" w:themeColor="accent6"/>
                <w:sz w:val="24"/>
                <w:szCs w:val="24"/>
              </w:rPr>
              <w:t xml:space="preserve">  2° l'abattage d'arbres à haute tige morts ou dépérissants ;</w:t>
            </w:r>
          </w:p>
          <w:p w14:paraId="04B09BC6" w14:textId="54ABB3B4" w:rsidR="00BC2136" w:rsidRPr="00FA295B" w:rsidRDefault="00A40D99" w:rsidP="00165B38">
            <w:pPr>
              <w:spacing w:after="0"/>
              <w:ind w:left="60"/>
              <w:rPr>
                <w:rFonts w:ascii="Times New Roman" w:hAnsi="Times New Roman" w:cs="Times New Roman"/>
                <w:b/>
                <w:bCs/>
                <w:color w:val="70AD47" w:themeColor="accent6"/>
                <w:sz w:val="24"/>
                <w:szCs w:val="24"/>
              </w:rPr>
            </w:pPr>
            <w:r w:rsidRPr="00FA295B">
              <w:rPr>
                <w:rFonts w:ascii="Times New Roman" w:hAnsi="Times New Roman" w:cs="Times New Roman"/>
                <w:b/>
                <w:bCs/>
                <w:color w:val="70AD47" w:themeColor="accent6"/>
                <w:sz w:val="24"/>
                <w:szCs w:val="24"/>
              </w:rPr>
              <w:t xml:space="preserve"> </w:t>
            </w:r>
            <w:r w:rsidR="001B56F8" w:rsidRPr="00FA295B">
              <w:rPr>
                <w:rFonts w:ascii="Times New Roman" w:hAnsi="Times New Roman" w:cs="Times New Roman"/>
                <w:b/>
                <w:bCs/>
                <w:color w:val="70AD47" w:themeColor="accent6"/>
                <w:sz w:val="24"/>
                <w:szCs w:val="24"/>
              </w:rPr>
              <w:t>3</w:t>
            </w:r>
            <w:r w:rsidR="00BC2136" w:rsidRPr="00FA295B">
              <w:rPr>
                <w:rFonts w:ascii="Times New Roman" w:hAnsi="Times New Roman" w:cs="Times New Roman"/>
                <w:b/>
                <w:bCs/>
                <w:color w:val="70AD47" w:themeColor="accent6"/>
                <w:sz w:val="24"/>
                <w:szCs w:val="24"/>
              </w:rPr>
              <w:t>° dans toutes les zones :</w:t>
            </w:r>
          </w:p>
          <w:p w14:paraId="78FE8599" w14:textId="595F13D2" w:rsidR="00BC2136" w:rsidRPr="00FA295B" w:rsidRDefault="00BC2136" w:rsidP="009479A1">
            <w:pPr>
              <w:pStyle w:val="Paragraphedeliste"/>
              <w:numPr>
                <w:ilvl w:val="1"/>
                <w:numId w:val="1"/>
              </w:numPr>
              <w:tabs>
                <w:tab w:val="left" w:pos="1596"/>
              </w:tabs>
              <w:spacing w:after="0"/>
              <w:rPr>
                <w:b/>
                <w:bCs/>
                <w:color w:val="70AD47" w:themeColor="accent6"/>
                <w:sz w:val="24"/>
                <w:szCs w:val="24"/>
              </w:rPr>
            </w:pPr>
            <w:r w:rsidRPr="00FA295B">
              <w:rPr>
                <w:b/>
                <w:bCs/>
                <w:color w:val="70AD47" w:themeColor="accent6"/>
                <w:sz w:val="24"/>
                <w:szCs w:val="24"/>
              </w:rPr>
              <w:t>les actes et travaux conformes à la mise en application d'un plan de gestion ou d'un règlement de gestion adoptés en exécution de l'ordonnance du 1er mars 2012 relative à la conservation de la nature ou d’un plan d’aménagement en application du Code forestier, en ce compris l’abattage d’arbres à haute tige</w:t>
            </w:r>
            <w:r w:rsidR="009479A1" w:rsidRPr="00FA295B">
              <w:rPr>
                <w:b/>
                <w:bCs/>
                <w:color w:val="70AD47" w:themeColor="accent6"/>
                <w:sz w:val="24"/>
                <w:szCs w:val="24"/>
              </w:rPr>
              <w:t xml:space="preserve"> ; </w:t>
            </w:r>
          </w:p>
          <w:p w14:paraId="2F883A7A" w14:textId="14DFE41F" w:rsidR="009479A1" w:rsidRPr="00FA295B" w:rsidRDefault="009479A1" w:rsidP="009479A1">
            <w:pPr>
              <w:pStyle w:val="Paragraphedeliste"/>
              <w:numPr>
                <w:ilvl w:val="1"/>
                <w:numId w:val="1"/>
              </w:numPr>
              <w:tabs>
                <w:tab w:val="left" w:pos="1596"/>
              </w:tabs>
              <w:spacing w:after="0"/>
              <w:rPr>
                <w:b/>
                <w:bCs/>
                <w:color w:val="70AD47" w:themeColor="accent6"/>
                <w:sz w:val="24"/>
                <w:szCs w:val="24"/>
              </w:rPr>
            </w:pPr>
            <w:r w:rsidRPr="00FA295B">
              <w:rPr>
                <w:b/>
                <w:bCs/>
                <w:color w:val="70AD47" w:themeColor="accent6"/>
                <w:sz w:val="24"/>
                <w:szCs w:val="24"/>
              </w:rPr>
              <w:t xml:space="preserve">la modification du sol susceptible de mettre en péril la survie d’un arbre à haute tige en ce qu’elle intervient dans un périmètre de l’arbre correspondant à 4 fois le diamètre de son tronc mesuré à 1.5 m de hauteur, telles que l’imperméabilisation des terres, le tassement des terres, le décapage des terres sur plus de trente centimètres de profondeur, la surcharge de terre au-dessus du niveau des terres préexistant aux travaux, le déblai ou le remblai entrainant la section des racines ou  l’enfouissement du collet ; </w:t>
            </w:r>
          </w:p>
          <w:p w14:paraId="5758356B"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rPr>
              <w:t>4° la construction ou le placement de sanitaires ouverts au public et accessibles aux personnes à mobilité réduite, pour autant :</w:t>
            </w:r>
          </w:p>
          <w:p w14:paraId="6E062701" w14:textId="77777777" w:rsidR="00BC2136" w:rsidRPr="00FA295B" w:rsidRDefault="00BC2136" w:rsidP="000C7C2C">
            <w:pPr>
              <w:pStyle w:val="Paragraphedeliste"/>
              <w:numPr>
                <w:ilvl w:val="0"/>
                <w:numId w:val="1"/>
              </w:numPr>
              <w:spacing w:after="0"/>
              <w:rPr>
                <w:rFonts w:eastAsia="Times New Roman"/>
                <w:b/>
                <w:bCs/>
                <w:color w:val="70AD47" w:themeColor="accent6"/>
                <w:sz w:val="24"/>
                <w:szCs w:val="24"/>
              </w:rPr>
            </w:pPr>
            <w:r w:rsidRPr="00FA295B">
              <w:rPr>
                <w:rFonts w:eastAsia="Times New Roman"/>
                <w:b/>
                <w:bCs/>
                <w:color w:val="70AD47" w:themeColor="accent6"/>
                <w:sz w:val="24"/>
                <w:szCs w:val="24"/>
              </w:rPr>
              <w:t>que leur superficie ne dépasse pas 9 m²;</w:t>
            </w:r>
          </w:p>
          <w:p w14:paraId="7D134918" w14:textId="77777777" w:rsidR="00BC2136" w:rsidRPr="00FA295B" w:rsidRDefault="00BC2136" w:rsidP="000C7C2C">
            <w:pPr>
              <w:pStyle w:val="Paragraphedeliste"/>
              <w:numPr>
                <w:ilvl w:val="0"/>
                <w:numId w:val="1"/>
              </w:numPr>
              <w:spacing w:after="0"/>
              <w:rPr>
                <w:rFonts w:eastAsia="Times New Roman"/>
                <w:b/>
                <w:bCs/>
                <w:sz w:val="24"/>
                <w:szCs w:val="24"/>
              </w:rPr>
            </w:pPr>
            <w:r w:rsidRPr="00FA295B">
              <w:rPr>
                <w:rFonts w:eastAsia="Times New Roman"/>
                <w:b/>
                <w:bCs/>
                <w:color w:val="70AD47" w:themeColor="accent6"/>
                <w:sz w:val="24"/>
                <w:szCs w:val="24"/>
              </w:rPr>
              <w:t>que l’environ immédiat de la construction soit revêtu d’un revêtement en dur ;</w:t>
            </w:r>
          </w:p>
          <w:p w14:paraId="67E8281C" w14:textId="77777777" w:rsidR="00BC2136" w:rsidRPr="00FA295B" w:rsidRDefault="00BC2136" w:rsidP="000C7C2C">
            <w:pPr>
              <w:pStyle w:val="Paragraphedeliste"/>
              <w:numPr>
                <w:ilvl w:val="0"/>
                <w:numId w:val="1"/>
              </w:numPr>
              <w:spacing w:after="0"/>
              <w:rPr>
                <w:rFonts w:eastAsia="Times New Roman"/>
                <w:b/>
                <w:bCs/>
                <w:sz w:val="24"/>
                <w:szCs w:val="24"/>
              </w:rPr>
            </w:pPr>
            <w:r w:rsidRPr="00FA295B">
              <w:rPr>
                <w:rFonts w:eastAsia="Times New Roman"/>
                <w:b/>
                <w:bCs/>
                <w:color w:val="70AD47" w:themeColor="accent6"/>
                <w:sz w:val="24"/>
                <w:szCs w:val="24"/>
              </w:rPr>
              <w:t>qu’une poubelle soit placée à proximité immédiate.</w:t>
            </w:r>
          </w:p>
          <w:p w14:paraId="5057A6E4" w14:textId="2B0D9517" w:rsidR="00BC2136" w:rsidRDefault="00BC2136" w:rsidP="00165B38">
            <w:pPr>
              <w:spacing w:after="0" w:line="240" w:lineRule="auto"/>
              <w:rPr>
                <w:rFonts w:ascii="Times New Roman" w:eastAsia="Times New Roman" w:hAnsi="Times New Roman" w:cs="Times New Roman"/>
                <w:b/>
                <w:bCs/>
                <w:color w:val="70AD47" w:themeColor="accent6"/>
                <w:sz w:val="24"/>
                <w:szCs w:val="24"/>
              </w:rPr>
            </w:pPr>
          </w:p>
          <w:p w14:paraId="431D6F4B" w14:textId="77777777" w:rsidR="0001772C" w:rsidRPr="00FA295B" w:rsidRDefault="0001772C" w:rsidP="00165B38">
            <w:pPr>
              <w:spacing w:after="0" w:line="240" w:lineRule="auto"/>
              <w:rPr>
                <w:rFonts w:ascii="Times New Roman" w:eastAsia="Times New Roman" w:hAnsi="Times New Roman" w:cs="Times New Roman"/>
                <w:b/>
                <w:bCs/>
                <w:color w:val="70AD47" w:themeColor="accent6"/>
                <w:sz w:val="24"/>
                <w:szCs w:val="24"/>
              </w:rPr>
            </w:pPr>
          </w:p>
          <w:p w14:paraId="4DAA682C"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CHAPITRE XI.</w:t>
            </w:r>
            <w:r w:rsidRPr="00FA295B">
              <w:rPr>
                <w:rFonts w:ascii="Times New Roman" w:eastAsia="Times New Roman" w:hAnsi="Times New Roman" w:cs="Times New Roman"/>
                <w:b/>
                <w:bCs/>
                <w:color w:val="70AD47" w:themeColor="accent6"/>
                <w:sz w:val="24"/>
                <w:szCs w:val="24"/>
              </w:rPr>
              <w:t> – Energie produite à partir de sources renouvelables.</w:t>
            </w:r>
          </w:p>
          <w:p w14:paraId="1D6B36AE"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351D6AC2" w14:textId="0E9BAE34" w:rsidR="00BC2136" w:rsidRPr="00FA295B" w:rsidRDefault="00BC2136" w:rsidP="00165B38">
            <w:pPr>
              <w:spacing w:after="0" w:line="240" w:lineRule="auto"/>
              <w:jc w:val="both"/>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35/37</w:t>
            </w:r>
            <w:r w:rsidRPr="00FA295B">
              <w:rPr>
                <w:rFonts w:ascii="Times New Roman" w:eastAsia="Times New Roman" w:hAnsi="Times New Roman" w:cs="Times New Roman"/>
                <w:b/>
                <w:bCs/>
                <w:color w:val="70AD47" w:themeColor="accent6"/>
                <w:sz w:val="24"/>
                <w:szCs w:val="24"/>
              </w:rPr>
              <w:t>. Le présent chapitre s'applique aux modules de production d’énergie à partir d’énergie renouvelable.</w:t>
            </w:r>
          </w:p>
          <w:p w14:paraId="44955B22"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30D60C35" w14:textId="197ADFE5"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sz w:val="24"/>
                <w:szCs w:val="24"/>
              </w:rPr>
              <w:t xml:space="preserve">  </w:t>
            </w:r>
            <w:r w:rsidRPr="00FA295B">
              <w:rPr>
                <w:rFonts w:ascii="Times New Roman" w:eastAsia="Times New Roman" w:hAnsi="Times New Roman" w:cs="Times New Roman"/>
                <w:b/>
                <w:bCs/>
                <w:color w:val="70AD47" w:themeColor="accent6"/>
                <w:sz w:val="24"/>
                <w:szCs w:val="24"/>
                <w:u w:val="single"/>
              </w:rPr>
              <w:t>Section 1re.</w:t>
            </w:r>
            <w:r w:rsidRPr="00FA295B">
              <w:rPr>
                <w:rFonts w:ascii="Times New Roman" w:eastAsia="Times New Roman" w:hAnsi="Times New Roman" w:cs="Times New Roman"/>
                <w:b/>
                <w:bCs/>
                <w:color w:val="70AD47" w:themeColor="accent6"/>
                <w:sz w:val="24"/>
                <w:szCs w:val="24"/>
              </w:rPr>
              <w:t> - Actes et travaux portant sur les parties non protégées d’un bien protégé.</w:t>
            </w:r>
          </w:p>
          <w:p w14:paraId="1E9F1377" w14:textId="7CAEEB25"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5D7FE10D" w14:textId="43E20D20" w:rsidR="00B70E72" w:rsidRPr="00FA295B" w:rsidRDefault="00B70E72"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Sous-section 1re. </w:t>
            </w:r>
            <w:r w:rsidRPr="00FA295B">
              <w:rPr>
                <w:rFonts w:ascii="Times New Roman" w:eastAsia="Times New Roman" w:hAnsi="Times New Roman" w:cs="Times New Roman"/>
                <w:b/>
                <w:bCs/>
                <w:color w:val="70AD47" w:themeColor="accent6"/>
                <w:sz w:val="24"/>
                <w:szCs w:val="24"/>
              </w:rPr>
              <w:t xml:space="preserve"> - Actes et travaux portant sur les parties non protégées d’un bien protégé et di</w:t>
            </w:r>
            <w:r w:rsidR="004D4B3A" w:rsidRPr="00FA295B">
              <w:rPr>
                <w:rFonts w:ascii="Times New Roman" w:eastAsia="Times New Roman" w:hAnsi="Times New Roman" w:cs="Times New Roman"/>
                <w:b/>
                <w:bCs/>
                <w:color w:val="70AD47" w:themeColor="accent6"/>
                <w:sz w:val="24"/>
                <w:szCs w:val="24"/>
              </w:rPr>
              <w:t>spensés de permis d’urbanisme.</w:t>
            </w:r>
          </w:p>
          <w:p w14:paraId="1F07F5D1" w14:textId="6C88190A" w:rsidR="00B70E72" w:rsidRPr="00FA295B" w:rsidRDefault="00B70E72" w:rsidP="00165B38">
            <w:pPr>
              <w:spacing w:after="0" w:line="240" w:lineRule="auto"/>
              <w:rPr>
                <w:rFonts w:ascii="Times New Roman" w:eastAsia="Times New Roman" w:hAnsi="Times New Roman" w:cs="Times New Roman"/>
                <w:b/>
                <w:bCs/>
                <w:color w:val="70AD47" w:themeColor="accent6"/>
                <w:sz w:val="24"/>
                <w:szCs w:val="24"/>
              </w:rPr>
            </w:pPr>
          </w:p>
          <w:p w14:paraId="747F79D2" w14:textId="438EC812" w:rsidR="00B70E72" w:rsidRDefault="0001772C" w:rsidP="006D1132">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lastRenderedPageBreak/>
              <w:t xml:space="preserve">  </w:t>
            </w:r>
            <w:r w:rsidR="00B70E72" w:rsidRPr="0001772C">
              <w:rPr>
                <w:rFonts w:ascii="Times New Roman" w:eastAsia="Times New Roman" w:hAnsi="Times New Roman" w:cs="Times New Roman"/>
                <w:b/>
                <w:bCs/>
                <w:color w:val="70AD47" w:themeColor="accent6"/>
                <w:sz w:val="24"/>
                <w:szCs w:val="24"/>
                <w:u w:val="single"/>
              </w:rPr>
              <w:t>Art. 35/38</w:t>
            </w:r>
            <w:r w:rsidR="00B70E72" w:rsidRPr="00884DA0">
              <w:rPr>
                <w:rFonts w:ascii="Times New Roman" w:eastAsia="Times New Roman" w:hAnsi="Times New Roman" w:cs="Times New Roman"/>
                <w:b/>
                <w:bCs/>
                <w:color w:val="70AD47" w:themeColor="accent6"/>
                <w:sz w:val="24"/>
                <w:szCs w:val="24"/>
              </w:rPr>
              <w:t>.</w:t>
            </w:r>
            <w:r w:rsidR="00B70E72" w:rsidRPr="00FA295B">
              <w:rPr>
                <w:rFonts w:ascii="Times New Roman" w:eastAsia="Times New Roman" w:hAnsi="Times New Roman" w:cs="Times New Roman"/>
                <w:b/>
                <w:bCs/>
                <w:color w:val="70AD47" w:themeColor="accent6"/>
                <w:sz w:val="24"/>
                <w:szCs w:val="24"/>
              </w:rPr>
              <w:t xml:space="preserve"> Pour autant qu'ils n'impliquent aucune dérogation à un plan d'affectation du sol, à un règlement d'urbanisme ou à un permis de lotir, </w:t>
            </w:r>
            <w:r w:rsidR="006F25CB" w:rsidRPr="006F25CB">
              <w:rPr>
                <w:rFonts w:ascii="Times New Roman" w:eastAsia="Times New Roman" w:hAnsi="Times New Roman" w:cs="Times New Roman"/>
                <w:b/>
                <w:bCs/>
                <w:color w:val="70AD47" w:themeColor="accent6"/>
                <w:sz w:val="24"/>
                <w:szCs w:val="24"/>
              </w:rPr>
              <w:t>et portent sur les parties non protégées d'un bien protégé</w:t>
            </w:r>
            <w:r w:rsidR="006F25CB">
              <w:rPr>
                <w:rFonts w:ascii="Times New Roman" w:eastAsia="Times New Roman" w:hAnsi="Times New Roman" w:cs="Times New Roman"/>
                <w:b/>
                <w:bCs/>
                <w:color w:val="70AD47" w:themeColor="accent6"/>
                <w:sz w:val="24"/>
                <w:szCs w:val="24"/>
              </w:rPr>
              <w:t xml:space="preserve">, </w:t>
            </w:r>
            <w:r w:rsidR="00B70E72" w:rsidRPr="00FA295B">
              <w:rPr>
                <w:rFonts w:ascii="Times New Roman" w:eastAsia="Times New Roman" w:hAnsi="Times New Roman" w:cs="Times New Roman"/>
                <w:b/>
                <w:bCs/>
                <w:color w:val="70AD47" w:themeColor="accent6"/>
                <w:sz w:val="24"/>
                <w:szCs w:val="24"/>
              </w:rPr>
              <w:t xml:space="preserve">le rééquipement d’installations existantes utilisant des sources d'énergie renouvelables est dispensé de permis d'urbanisme. </w:t>
            </w:r>
          </w:p>
          <w:p w14:paraId="5A7EB383" w14:textId="6B2120D9" w:rsidR="00EF26A5" w:rsidRDefault="0001772C" w:rsidP="006D1132">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EF26A5">
              <w:rPr>
                <w:rFonts w:ascii="Times New Roman" w:eastAsia="Times New Roman" w:hAnsi="Times New Roman" w:cs="Times New Roman"/>
                <w:b/>
                <w:bCs/>
                <w:color w:val="70AD47" w:themeColor="accent6"/>
                <w:sz w:val="24"/>
                <w:szCs w:val="24"/>
              </w:rPr>
              <w:t>Au sens de la présente disposition, il faut entendre par :</w:t>
            </w:r>
          </w:p>
          <w:p w14:paraId="16E748C5" w14:textId="2BAA569B" w:rsidR="00EF26A5" w:rsidRDefault="0001772C" w:rsidP="006D1132">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EF26A5">
              <w:rPr>
                <w:rFonts w:ascii="Times New Roman" w:eastAsia="Times New Roman" w:hAnsi="Times New Roman" w:cs="Times New Roman"/>
                <w:b/>
                <w:bCs/>
                <w:color w:val="70AD47" w:themeColor="accent6"/>
                <w:sz w:val="24"/>
                <w:szCs w:val="24"/>
              </w:rPr>
              <w:t>1° « installations existantes » : les installations régulièrement mises en place, dans le respect de la législation et de la réglementation en vigueur ;</w:t>
            </w:r>
          </w:p>
          <w:p w14:paraId="4E335B2F" w14:textId="02C976DD" w:rsidR="00EF26A5" w:rsidRPr="00FA295B" w:rsidRDefault="0001772C" w:rsidP="006D1132">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EF26A5">
              <w:rPr>
                <w:rFonts w:ascii="Times New Roman" w:eastAsia="Times New Roman" w:hAnsi="Times New Roman" w:cs="Times New Roman"/>
                <w:b/>
                <w:bCs/>
                <w:color w:val="70AD47" w:themeColor="accent6"/>
                <w:sz w:val="24"/>
                <w:szCs w:val="24"/>
              </w:rPr>
              <w:t xml:space="preserve">2° « rééquipement » : </w:t>
            </w:r>
            <w:r w:rsidR="00EF26A5" w:rsidRPr="00EF26A5">
              <w:rPr>
                <w:rFonts w:ascii="Times New Roman" w:eastAsia="Times New Roman" w:hAnsi="Times New Roman" w:cs="Times New Roman"/>
                <w:b/>
                <w:bCs/>
                <w:color w:val="70AD47" w:themeColor="accent6"/>
                <w:sz w:val="24"/>
                <w:szCs w:val="24"/>
              </w:rPr>
              <w:t>la rénovation des centrales électriques produisant de l'énergie renouvelable, notamment le remplacement total ou partiel des installations ou des systèmes et des équipements d'exploitation, dans le but d'en modifier la capacité ou d'augmenter l'efficacité ou la capacité de l'installation</w:t>
            </w:r>
            <w:r w:rsidR="00EF26A5">
              <w:rPr>
                <w:rFonts w:ascii="Times New Roman" w:eastAsia="Times New Roman" w:hAnsi="Times New Roman" w:cs="Times New Roman"/>
                <w:b/>
                <w:bCs/>
                <w:color w:val="70AD47" w:themeColor="accent6"/>
                <w:sz w:val="24"/>
                <w:szCs w:val="24"/>
              </w:rPr>
              <w:t>.</w:t>
            </w:r>
          </w:p>
          <w:p w14:paraId="3C3593F0" w14:textId="77777777" w:rsidR="00B70E72" w:rsidRPr="00FA295B" w:rsidRDefault="00B70E72" w:rsidP="00165B38">
            <w:pPr>
              <w:spacing w:after="0" w:line="240" w:lineRule="auto"/>
              <w:rPr>
                <w:rFonts w:ascii="Times New Roman" w:eastAsia="Times New Roman" w:hAnsi="Times New Roman" w:cs="Times New Roman"/>
                <w:b/>
                <w:bCs/>
                <w:color w:val="70AD47" w:themeColor="accent6"/>
                <w:sz w:val="24"/>
                <w:szCs w:val="24"/>
              </w:rPr>
            </w:pPr>
          </w:p>
          <w:p w14:paraId="57BA7746" w14:textId="05E1BDB4"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Sous-section </w:t>
            </w:r>
            <w:r w:rsidR="00B70E72" w:rsidRPr="00FA295B">
              <w:rPr>
                <w:rFonts w:ascii="Times New Roman" w:eastAsia="Times New Roman" w:hAnsi="Times New Roman" w:cs="Times New Roman"/>
                <w:b/>
                <w:bCs/>
                <w:color w:val="70AD47" w:themeColor="accent6"/>
                <w:sz w:val="24"/>
                <w:szCs w:val="24"/>
                <w:u w:val="single"/>
              </w:rPr>
              <w:t>2</w:t>
            </w:r>
            <w:r w:rsidRPr="00FA295B">
              <w:rPr>
                <w:rFonts w:ascii="Times New Roman" w:eastAsia="Times New Roman" w:hAnsi="Times New Roman" w:cs="Times New Roman"/>
                <w:b/>
                <w:bCs/>
                <w:color w:val="70AD47" w:themeColor="accent6"/>
                <w:sz w:val="24"/>
                <w:szCs w:val="24"/>
                <w:u w:val="single"/>
              </w:rPr>
              <w:t xml:space="preserve">. </w:t>
            </w:r>
            <w:r w:rsidRPr="00FA295B">
              <w:rPr>
                <w:rFonts w:ascii="Times New Roman" w:eastAsia="Times New Roman" w:hAnsi="Times New Roman" w:cs="Times New Roman"/>
                <w:b/>
                <w:bCs/>
                <w:color w:val="70AD47" w:themeColor="accent6"/>
                <w:sz w:val="24"/>
                <w:szCs w:val="24"/>
              </w:rPr>
              <w:t xml:space="preserve"> - Actes et travaux portant sur les parties non protégées d’un bien protégé et dispensés de l’avis de la Commission Royale des Monuments et Sites requis par l’article 237 du CoBAT, </w:t>
            </w:r>
            <w:r w:rsidR="00884DA0">
              <w:rPr>
                <w:rFonts w:ascii="Times New Roman" w:eastAsia="Times New Roman" w:hAnsi="Times New Roman" w:cs="Times New Roman"/>
                <w:b/>
                <w:bCs/>
                <w:color w:val="70AD47" w:themeColor="accent6"/>
                <w:sz w:val="24"/>
                <w:szCs w:val="24"/>
              </w:rPr>
              <w:t>des mesures particulières de publicité</w:t>
            </w:r>
            <w:r w:rsidRPr="00FA295B">
              <w:rPr>
                <w:rFonts w:ascii="Times New Roman" w:eastAsia="Times New Roman" w:hAnsi="Times New Roman" w:cs="Times New Roman"/>
                <w:b/>
                <w:bCs/>
                <w:color w:val="70AD47" w:themeColor="accent6"/>
                <w:sz w:val="24"/>
                <w:szCs w:val="24"/>
              </w:rPr>
              <w:t>, de l’avis de la commune, de l’avis de la commission de concertation et de l’intervention d’un architecte.</w:t>
            </w:r>
            <w:r w:rsidRPr="00FA295B">
              <w:rPr>
                <w:rFonts w:ascii="Times New Roman" w:eastAsia="Times New Roman" w:hAnsi="Times New Roman" w:cs="Times New Roman"/>
                <w:b/>
                <w:bCs/>
                <w:color w:val="70AD47" w:themeColor="accent6"/>
                <w:sz w:val="24"/>
                <w:szCs w:val="24"/>
              </w:rPr>
              <w:br/>
            </w:r>
            <w:r w:rsidRPr="00FA295B">
              <w:rPr>
                <w:rFonts w:ascii="Times New Roman" w:eastAsia="Times New Roman" w:hAnsi="Times New Roman" w:cs="Times New Roman"/>
                <w:b/>
                <w:bCs/>
                <w:color w:val="70AD47" w:themeColor="accent6"/>
                <w:sz w:val="24"/>
                <w:szCs w:val="24"/>
              </w:rPr>
              <w:br/>
              <w:t>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35/3</w:t>
            </w:r>
            <w:r w:rsidR="00B70E72" w:rsidRPr="00FA295B">
              <w:rPr>
                <w:rFonts w:ascii="Times New Roman" w:eastAsia="Times New Roman" w:hAnsi="Times New Roman" w:cs="Times New Roman"/>
                <w:b/>
                <w:bCs/>
                <w:color w:val="70AD47" w:themeColor="accent6"/>
                <w:sz w:val="24"/>
                <w:szCs w:val="24"/>
                <w:u w:val="single"/>
              </w:rPr>
              <w:t>9</w:t>
            </w:r>
            <w:r w:rsidRPr="00FA295B">
              <w:rPr>
                <w:rFonts w:ascii="Times New Roman" w:eastAsia="Times New Roman" w:hAnsi="Times New Roman" w:cs="Times New Roman"/>
                <w:b/>
                <w:bCs/>
                <w:color w:val="70AD47" w:themeColor="accent6"/>
                <w:sz w:val="24"/>
                <w:szCs w:val="24"/>
              </w:rPr>
              <w:t xml:space="preserve">.Pour autant qu'ils n'impliquent aucune dérogation à un plan d'affectation du sol, à un règlement d'urbanisme ou à un permis de lotir, les actes et travaux suivants </w:t>
            </w:r>
            <w:r w:rsidR="006F25CB" w:rsidRPr="00884DA0">
              <w:rPr>
                <w:rFonts w:ascii="Times New Roman" w:eastAsia="Times New Roman" w:hAnsi="Times New Roman" w:cs="Times New Roman"/>
                <w:b/>
                <w:bCs/>
                <w:color w:val="70AD47" w:themeColor="accent6"/>
                <w:sz w:val="24"/>
                <w:szCs w:val="24"/>
              </w:rPr>
              <w:t xml:space="preserve">portant sur les parties non protégées d'un bien protégé </w:t>
            </w:r>
            <w:r w:rsidRPr="00884DA0">
              <w:rPr>
                <w:rFonts w:ascii="Times New Roman" w:eastAsia="Times New Roman" w:hAnsi="Times New Roman" w:cs="Times New Roman"/>
                <w:b/>
                <w:bCs/>
                <w:color w:val="70AD47" w:themeColor="accent6"/>
                <w:sz w:val="24"/>
                <w:szCs w:val="24"/>
              </w:rPr>
              <w:t>sont</w:t>
            </w:r>
            <w:r w:rsidRPr="00FA295B">
              <w:rPr>
                <w:rFonts w:ascii="Times New Roman" w:eastAsia="Times New Roman" w:hAnsi="Times New Roman" w:cs="Times New Roman"/>
                <w:b/>
                <w:bCs/>
                <w:color w:val="70AD47" w:themeColor="accent6"/>
                <w:sz w:val="24"/>
                <w:szCs w:val="24"/>
              </w:rPr>
              <w:t xml:space="preserve"> dispensés de l’avis de la Commission Royale des Monuments et Sites, des mesures particulières de publicité, de l’avis de la commune, de l’avis de la commission de concertation et de l’intervention d’un architecte:</w:t>
            </w:r>
          </w:p>
          <w:p w14:paraId="277E975E"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 le placement de panneaux capteurs solaires, photovoltaïques ou assimilés ;</w:t>
            </w:r>
          </w:p>
          <w:p w14:paraId="3E81A9F2" w14:textId="2F836469" w:rsidR="00BC2136" w:rsidRPr="00FA295B" w:rsidRDefault="0001772C" w:rsidP="00165B38">
            <w:pPr>
              <w:spacing w:after="0" w:line="240" w:lineRule="auto"/>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2° l</w:t>
            </w:r>
            <w:r w:rsidR="00BC2136" w:rsidRPr="00FA295B">
              <w:rPr>
                <w:rFonts w:ascii="Times New Roman" w:eastAsia="Times New Roman" w:hAnsi="Times New Roman" w:cs="Times New Roman"/>
                <w:b/>
                <w:bCs/>
                <w:color w:val="70AD47" w:themeColor="accent6"/>
                <w:sz w:val="24"/>
                <w:szCs w:val="24"/>
              </w:rPr>
              <w:t>e placement, la suppression et l’enlèvement d’une pompe à chaleur au sol d’un volume capable maximal d’un m3 à une distance de minimum trois mètres par rapport aux limites mitoyennes et non visible depuis l’espace public.</w:t>
            </w:r>
          </w:p>
          <w:p w14:paraId="0F61769E"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29104CBD" w14:textId="5EAFD7C6"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w:t>
            </w:r>
            <w:r w:rsidRPr="00FA295B">
              <w:rPr>
                <w:rFonts w:ascii="Times New Roman" w:eastAsia="Times New Roman" w:hAnsi="Times New Roman" w:cs="Times New Roman"/>
                <w:b/>
                <w:bCs/>
                <w:color w:val="70AD47" w:themeColor="accent6"/>
                <w:sz w:val="24"/>
                <w:szCs w:val="24"/>
                <w:u w:val="single"/>
              </w:rPr>
              <w:t xml:space="preserve">Sous-section </w:t>
            </w:r>
            <w:r w:rsidR="00B70E72" w:rsidRPr="00FA295B">
              <w:rPr>
                <w:rFonts w:ascii="Times New Roman" w:eastAsia="Times New Roman" w:hAnsi="Times New Roman" w:cs="Times New Roman"/>
                <w:b/>
                <w:bCs/>
                <w:color w:val="70AD47" w:themeColor="accent6"/>
                <w:sz w:val="24"/>
                <w:szCs w:val="24"/>
                <w:u w:val="single"/>
              </w:rPr>
              <w:t>3</w:t>
            </w:r>
            <w:r w:rsidRPr="00FA295B">
              <w:rPr>
                <w:rFonts w:ascii="Times New Roman" w:eastAsia="Times New Roman" w:hAnsi="Times New Roman" w:cs="Times New Roman"/>
                <w:b/>
                <w:bCs/>
                <w:color w:val="70AD47" w:themeColor="accent6"/>
                <w:sz w:val="24"/>
                <w:szCs w:val="24"/>
                <w:u w:val="single"/>
              </w:rPr>
              <w:t xml:space="preserve">. </w:t>
            </w:r>
            <w:r w:rsidRPr="00FA295B">
              <w:rPr>
                <w:rFonts w:ascii="Times New Roman" w:eastAsia="Times New Roman" w:hAnsi="Times New Roman" w:cs="Times New Roman"/>
                <w:b/>
                <w:bCs/>
                <w:color w:val="70AD47" w:themeColor="accent6"/>
                <w:sz w:val="24"/>
                <w:szCs w:val="24"/>
              </w:rPr>
              <w:t xml:space="preserve"> - Actes et travaux portant sur les parties non protégées d’un bien protégé et dispensés de l’avis de la Commission Royale des Monuments et Sites requis par l’article 237 du CoBAT, </w:t>
            </w:r>
            <w:r w:rsidR="00884DA0">
              <w:rPr>
                <w:rFonts w:ascii="Times New Roman" w:eastAsia="Times New Roman" w:hAnsi="Times New Roman" w:cs="Times New Roman"/>
                <w:b/>
                <w:bCs/>
                <w:color w:val="70AD47" w:themeColor="accent6"/>
                <w:sz w:val="24"/>
                <w:szCs w:val="24"/>
              </w:rPr>
              <w:t>des mesures particulières de publicité</w:t>
            </w:r>
            <w:r w:rsidRPr="00FA295B">
              <w:rPr>
                <w:rFonts w:ascii="Times New Roman" w:eastAsia="Times New Roman" w:hAnsi="Times New Roman" w:cs="Times New Roman"/>
                <w:b/>
                <w:bCs/>
                <w:color w:val="70AD47" w:themeColor="accent6"/>
                <w:sz w:val="24"/>
                <w:szCs w:val="24"/>
              </w:rPr>
              <w:t>, de l’avis de la commune et de l’avis de la commission de concertation.</w:t>
            </w:r>
            <w:r w:rsidRPr="00FA295B">
              <w:rPr>
                <w:rFonts w:ascii="Times New Roman" w:eastAsia="Times New Roman" w:hAnsi="Times New Roman" w:cs="Times New Roman"/>
                <w:b/>
                <w:bCs/>
                <w:color w:val="70AD47" w:themeColor="accent6"/>
                <w:sz w:val="24"/>
                <w:szCs w:val="24"/>
              </w:rPr>
              <w:br/>
            </w:r>
          </w:p>
          <w:p w14:paraId="715CB11E" w14:textId="27AD8C40" w:rsidR="00BC2136" w:rsidRPr="00FA295B" w:rsidRDefault="0001772C" w:rsidP="00165B38">
            <w:pPr>
              <w:spacing w:after="0" w:line="240" w:lineRule="auto"/>
              <w:rPr>
                <w:rFonts w:ascii="Times New Roman" w:eastAsia="Times New Roman" w:hAnsi="Times New Roman" w:cs="Times New Roman"/>
                <w:b/>
                <w:bCs/>
                <w:color w:val="70AD47" w:themeColor="accent6"/>
                <w:sz w:val="24"/>
                <w:szCs w:val="24"/>
              </w:rPr>
            </w:pPr>
            <w:r w:rsidRPr="0001772C">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Art.</w:t>
            </w:r>
            <w:r w:rsidR="00BC2136" w:rsidRPr="00FA295B">
              <w:rPr>
                <w:rFonts w:ascii="Times New Roman" w:eastAsia="Times New Roman" w:hAnsi="Times New Roman" w:cs="Times New Roman"/>
                <w:b/>
                <w:bCs/>
                <w:color w:val="70AD47" w:themeColor="accent6"/>
                <w:sz w:val="24"/>
                <w:szCs w:val="24"/>
              </w:rPr>
              <w:t> </w:t>
            </w:r>
            <w:r w:rsidR="00BC2136" w:rsidRPr="00FA295B">
              <w:rPr>
                <w:rFonts w:ascii="Times New Roman" w:eastAsia="Times New Roman" w:hAnsi="Times New Roman" w:cs="Times New Roman"/>
                <w:b/>
                <w:bCs/>
                <w:color w:val="70AD47" w:themeColor="accent6"/>
                <w:sz w:val="24"/>
                <w:szCs w:val="24"/>
                <w:u w:val="single"/>
              </w:rPr>
              <w:t>35/</w:t>
            </w:r>
            <w:r w:rsidR="00B70E72" w:rsidRPr="00FA295B">
              <w:rPr>
                <w:rFonts w:ascii="Times New Roman" w:eastAsia="Times New Roman" w:hAnsi="Times New Roman" w:cs="Times New Roman"/>
                <w:b/>
                <w:bCs/>
                <w:color w:val="70AD47" w:themeColor="accent6"/>
                <w:sz w:val="24"/>
                <w:szCs w:val="24"/>
                <w:u w:val="single"/>
              </w:rPr>
              <w:t>40</w:t>
            </w:r>
            <w:r w:rsidR="00BC2136" w:rsidRPr="00FA295B">
              <w:rPr>
                <w:rFonts w:ascii="Times New Roman" w:eastAsia="Times New Roman" w:hAnsi="Times New Roman" w:cs="Times New Roman"/>
                <w:b/>
                <w:bCs/>
                <w:color w:val="70AD47" w:themeColor="accent6"/>
                <w:sz w:val="24"/>
                <w:szCs w:val="24"/>
              </w:rPr>
              <w:t xml:space="preserve">. Pour autant qu'il n'implique aucune </w:t>
            </w:r>
            <w:r w:rsidR="00BC2136" w:rsidRPr="00884DA0">
              <w:rPr>
                <w:rFonts w:ascii="Times New Roman" w:eastAsia="Times New Roman" w:hAnsi="Times New Roman" w:cs="Times New Roman"/>
                <w:b/>
                <w:bCs/>
                <w:color w:val="70AD47" w:themeColor="accent6"/>
                <w:sz w:val="24"/>
                <w:szCs w:val="24"/>
              </w:rPr>
              <w:t xml:space="preserve">dérogation à un plan d'affectation du sol, à un règlement d'urbanisme ou à un permis de lotir, </w:t>
            </w:r>
            <w:r w:rsidR="006E72AC" w:rsidRPr="00884DA0">
              <w:rPr>
                <w:rFonts w:ascii="Times New Roman" w:eastAsia="Times New Roman" w:hAnsi="Times New Roman" w:cs="Times New Roman"/>
                <w:b/>
                <w:bCs/>
                <w:color w:val="70AD47" w:themeColor="accent6"/>
                <w:sz w:val="24"/>
                <w:szCs w:val="24"/>
              </w:rPr>
              <w:t>et porte</w:t>
            </w:r>
            <w:r w:rsidR="006F25CB" w:rsidRPr="00884DA0">
              <w:rPr>
                <w:rFonts w:ascii="Times New Roman" w:eastAsia="Times New Roman" w:hAnsi="Times New Roman" w:cs="Times New Roman"/>
                <w:b/>
                <w:bCs/>
                <w:color w:val="70AD47" w:themeColor="accent6"/>
                <w:sz w:val="24"/>
                <w:szCs w:val="24"/>
              </w:rPr>
              <w:t xml:space="preserve"> sur les parties non protégées d'un bien protégé, l</w:t>
            </w:r>
            <w:r w:rsidR="00BC2136" w:rsidRPr="00884DA0">
              <w:rPr>
                <w:rFonts w:ascii="Times New Roman" w:eastAsia="Times New Roman" w:hAnsi="Times New Roman" w:cs="Times New Roman"/>
                <w:b/>
                <w:bCs/>
                <w:color w:val="70AD47" w:themeColor="accent6"/>
                <w:sz w:val="24"/>
                <w:szCs w:val="24"/>
              </w:rPr>
              <w:t>e placement d’installations visant</w:t>
            </w:r>
            <w:r w:rsidR="00BC2136" w:rsidRPr="00FA295B">
              <w:rPr>
                <w:rFonts w:ascii="Times New Roman" w:eastAsia="Times New Roman" w:hAnsi="Times New Roman" w:cs="Times New Roman"/>
                <w:b/>
                <w:bCs/>
                <w:color w:val="70AD47" w:themeColor="accent6"/>
                <w:sz w:val="24"/>
                <w:szCs w:val="24"/>
              </w:rPr>
              <w:t xml:space="preserve"> la production d’énergie à partir de sources renouvelables dont la capacité électrique est inférieure à 150 Kw, dans le respect de l’aspect architectural existant du bien sur lequel elles s’implantent, est dispensé de l’avis de la Commission Royale des Monuments et Sites, des mesures particulières de publicité, de l’avis de la commune et de l’avis de la commission de concertation. </w:t>
            </w:r>
          </w:p>
          <w:p w14:paraId="0C03D086" w14:textId="64573C52"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br/>
            </w:r>
            <w:r w:rsidRPr="00FA295B">
              <w:rPr>
                <w:rFonts w:ascii="Times New Roman" w:eastAsia="Times New Roman" w:hAnsi="Times New Roman" w:cs="Times New Roman"/>
                <w:b/>
                <w:bCs/>
                <w:color w:val="70AD47" w:themeColor="accent6"/>
                <w:sz w:val="24"/>
                <w:szCs w:val="24"/>
                <w:u w:val="single"/>
              </w:rPr>
              <w:t>Section 2.</w:t>
            </w:r>
            <w:r w:rsidRPr="00FA295B">
              <w:rPr>
                <w:rFonts w:ascii="Times New Roman" w:eastAsia="Times New Roman" w:hAnsi="Times New Roman" w:cs="Times New Roman"/>
                <w:b/>
                <w:bCs/>
                <w:color w:val="70AD47" w:themeColor="accent6"/>
                <w:sz w:val="24"/>
                <w:szCs w:val="24"/>
              </w:rPr>
              <w:t> - Actes et travaux portant sur les parties protégées d’un bien protégé.</w:t>
            </w:r>
          </w:p>
          <w:p w14:paraId="09636BA4" w14:textId="49EF6C85"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p>
          <w:p w14:paraId="332FE72E" w14:textId="490123E9" w:rsidR="00B70E72" w:rsidRPr="00FA295B" w:rsidRDefault="00B70E72" w:rsidP="00B70E72">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Sous-section 1re. </w:t>
            </w:r>
            <w:r w:rsidRPr="00FA295B">
              <w:rPr>
                <w:rFonts w:ascii="Times New Roman" w:eastAsia="Times New Roman" w:hAnsi="Times New Roman" w:cs="Times New Roman"/>
                <w:b/>
                <w:bCs/>
                <w:color w:val="70AD47" w:themeColor="accent6"/>
                <w:sz w:val="24"/>
                <w:szCs w:val="24"/>
              </w:rPr>
              <w:t xml:space="preserve"> - Actes et travaux portant sur les parties protégées d’un bien protégé  d</w:t>
            </w:r>
            <w:r w:rsidR="004D4B3A" w:rsidRPr="00FA295B">
              <w:rPr>
                <w:rFonts w:ascii="Times New Roman" w:eastAsia="Times New Roman" w:hAnsi="Times New Roman" w:cs="Times New Roman"/>
                <w:b/>
                <w:bCs/>
                <w:color w:val="70AD47" w:themeColor="accent6"/>
                <w:sz w:val="24"/>
                <w:szCs w:val="24"/>
              </w:rPr>
              <w:t>ispensés de permis d’urbanisme.</w:t>
            </w:r>
            <w:r w:rsidRPr="00FA295B">
              <w:rPr>
                <w:rFonts w:ascii="Times New Roman" w:eastAsia="Times New Roman" w:hAnsi="Times New Roman" w:cs="Times New Roman"/>
                <w:b/>
                <w:bCs/>
                <w:color w:val="70AD47" w:themeColor="accent6"/>
                <w:sz w:val="24"/>
                <w:szCs w:val="24"/>
              </w:rPr>
              <w:t xml:space="preserve"> </w:t>
            </w:r>
          </w:p>
          <w:p w14:paraId="4FC4A880" w14:textId="77777777" w:rsidR="00B70E72" w:rsidRPr="00FA295B" w:rsidRDefault="00B70E72" w:rsidP="00B70E72">
            <w:pPr>
              <w:spacing w:after="0" w:line="240" w:lineRule="auto"/>
              <w:rPr>
                <w:rFonts w:ascii="Times New Roman" w:eastAsia="Times New Roman" w:hAnsi="Times New Roman" w:cs="Times New Roman"/>
                <w:b/>
                <w:bCs/>
                <w:color w:val="70AD47" w:themeColor="accent6"/>
                <w:sz w:val="24"/>
                <w:szCs w:val="24"/>
              </w:rPr>
            </w:pPr>
          </w:p>
          <w:p w14:paraId="468119B4" w14:textId="2487820B" w:rsidR="00B70E72" w:rsidRDefault="0001772C" w:rsidP="00B70E72">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B70E72" w:rsidRPr="0001772C">
              <w:rPr>
                <w:rFonts w:ascii="Times New Roman" w:eastAsia="Times New Roman" w:hAnsi="Times New Roman" w:cs="Times New Roman"/>
                <w:b/>
                <w:bCs/>
                <w:color w:val="70AD47" w:themeColor="accent6"/>
                <w:sz w:val="24"/>
                <w:szCs w:val="24"/>
                <w:u w:val="single"/>
              </w:rPr>
              <w:t>Art. 35/41</w:t>
            </w:r>
            <w:r w:rsidR="00B70E72" w:rsidRPr="00FA295B">
              <w:rPr>
                <w:rFonts w:ascii="Times New Roman" w:eastAsia="Times New Roman" w:hAnsi="Times New Roman" w:cs="Times New Roman"/>
                <w:b/>
                <w:bCs/>
                <w:color w:val="70AD47" w:themeColor="accent6"/>
                <w:sz w:val="24"/>
                <w:szCs w:val="24"/>
              </w:rPr>
              <w:t xml:space="preserve">. Pour autant qu'ils n'impliquent aucune dérogation à un plan d'affectation du sol, à un règlement d'urbanisme ou à un permis de lotir, </w:t>
            </w:r>
            <w:r w:rsidR="006F25CB" w:rsidRPr="006F25CB">
              <w:rPr>
                <w:rFonts w:ascii="Times New Roman" w:eastAsia="Times New Roman" w:hAnsi="Times New Roman" w:cs="Times New Roman"/>
                <w:b/>
                <w:bCs/>
                <w:color w:val="70AD47" w:themeColor="accent6"/>
                <w:sz w:val="24"/>
                <w:szCs w:val="24"/>
              </w:rPr>
              <w:t xml:space="preserve">et portent sur les parties </w:t>
            </w:r>
            <w:r w:rsidR="006F25CB" w:rsidRPr="006F25CB">
              <w:rPr>
                <w:rFonts w:ascii="Times New Roman" w:eastAsia="Times New Roman" w:hAnsi="Times New Roman" w:cs="Times New Roman"/>
                <w:b/>
                <w:bCs/>
                <w:color w:val="70AD47" w:themeColor="accent6"/>
                <w:sz w:val="24"/>
                <w:szCs w:val="24"/>
              </w:rPr>
              <w:lastRenderedPageBreak/>
              <w:t xml:space="preserve">protégées d'un bien protégé, </w:t>
            </w:r>
            <w:r w:rsidR="00B70E72" w:rsidRPr="00FA295B">
              <w:rPr>
                <w:rFonts w:ascii="Times New Roman" w:eastAsia="Times New Roman" w:hAnsi="Times New Roman" w:cs="Times New Roman"/>
                <w:b/>
                <w:bCs/>
                <w:color w:val="70AD47" w:themeColor="accent6"/>
                <w:sz w:val="24"/>
                <w:szCs w:val="24"/>
              </w:rPr>
              <w:t xml:space="preserve">le rééquipement d’installations existantes utilisant des sources d'énergie renouvelables est dispensé de permis d'urbanisme. </w:t>
            </w:r>
          </w:p>
          <w:p w14:paraId="226D1D42" w14:textId="48380E24" w:rsidR="00EF26A5" w:rsidRDefault="0001772C" w:rsidP="00EF26A5">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EF26A5">
              <w:rPr>
                <w:rFonts w:ascii="Times New Roman" w:eastAsia="Times New Roman" w:hAnsi="Times New Roman" w:cs="Times New Roman"/>
                <w:b/>
                <w:bCs/>
                <w:color w:val="70AD47" w:themeColor="accent6"/>
                <w:sz w:val="24"/>
                <w:szCs w:val="24"/>
              </w:rPr>
              <w:t>Au sens de la présente disposition, il faut entendre par :</w:t>
            </w:r>
          </w:p>
          <w:p w14:paraId="4F08429E" w14:textId="2D8316E0" w:rsidR="00EF26A5" w:rsidRDefault="0001772C" w:rsidP="00EF26A5">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EF26A5">
              <w:rPr>
                <w:rFonts w:ascii="Times New Roman" w:eastAsia="Times New Roman" w:hAnsi="Times New Roman" w:cs="Times New Roman"/>
                <w:b/>
                <w:bCs/>
                <w:color w:val="70AD47" w:themeColor="accent6"/>
                <w:sz w:val="24"/>
                <w:szCs w:val="24"/>
              </w:rPr>
              <w:t>1° « installations existantes » : les installations régulièrement mises en place, dans le respect de la législation et de la réglementation en vigueur ;</w:t>
            </w:r>
          </w:p>
          <w:p w14:paraId="0AF098D8" w14:textId="471EACC8" w:rsidR="00EF26A5" w:rsidRPr="00FA295B" w:rsidRDefault="0001772C" w:rsidP="00EF26A5">
            <w:pPr>
              <w:spacing w:after="0" w:line="240" w:lineRule="auto"/>
              <w:jc w:val="both"/>
              <w:rPr>
                <w:rFonts w:ascii="Times New Roman" w:eastAsia="Times New Roman" w:hAnsi="Times New Roman" w:cs="Times New Roman"/>
                <w:b/>
                <w:bCs/>
                <w:color w:val="70AD47" w:themeColor="accent6"/>
                <w:sz w:val="24"/>
                <w:szCs w:val="24"/>
              </w:rPr>
            </w:pPr>
            <w:r>
              <w:rPr>
                <w:rFonts w:ascii="Times New Roman" w:eastAsia="Times New Roman" w:hAnsi="Times New Roman" w:cs="Times New Roman"/>
                <w:b/>
                <w:bCs/>
                <w:color w:val="70AD47" w:themeColor="accent6"/>
                <w:sz w:val="24"/>
                <w:szCs w:val="24"/>
              </w:rPr>
              <w:t xml:space="preserve">  </w:t>
            </w:r>
            <w:r w:rsidR="00EF26A5">
              <w:rPr>
                <w:rFonts w:ascii="Times New Roman" w:eastAsia="Times New Roman" w:hAnsi="Times New Roman" w:cs="Times New Roman"/>
                <w:b/>
                <w:bCs/>
                <w:color w:val="70AD47" w:themeColor="accent6"/>
                <w:sz w:val="24"/>
                <w:szCs w:val="24"/>
              </w:rPr>
              <w:t xml:space="preserve">2° « rééquipement » : </w:t>
            </w:r>
            <w:r w:rsidR="00EF26A5" w:rsidRPr="00EF26A5">
              <w:rPr>
                <w:rFonts w:ascii="Times New Roman" w:eastAsia="Times New Roman" w:hAnsi="Times New Roman" w:cs="Times New Roman"/>
                <w:b/>
                <w:bCs/>
                <w:color w:val="70AD47" w:themeColor="accent6"/>
                <w:sz w:val="24"/>
                <w:szCs w:val="24"/>
              </w:rPr>
              <w:t>la rénovation des centrales électriques produisant de l'énergie renouvelable, notamment le remplacement total ou partiel des installations ou des systèmes et des équipements d'exploitation, dans le but d'en modifier la capacité ou d'augmenter l'efficacité ou la capacité de l'installation</w:t>
            </w:r>
            <w:r w:rsidR="00EF26A5">
              <w:rPr>
                <w:rFonts w:ascii="Times New Roman" w:eastAsia="Times New Roman" w:hAnsi="Times New Roman" w:cs="Times New Roman"/>
                <w:b/>
                <w:bCs/>
                <w:color w:val="70AD47" w:themeColor="accent6"/>
                <w:sz w:val="24"/>
                <w:szCs w:val="24"/>
              </w:rPr>
              <w:t>.</w:t>
            </w:r>
          </w:p>
          <w:p w14:paraId="012317CA" w14:textId="7ED73F82" w:rsidR="00B70E72" w:rsidRPr="00FA295B" w:rsidRDefault="00B70E72" w:rsidP="00165B38">
            <w:pPr>
              <w:spacing w:after="0" w:line="240" w:lineRule="auto"/>
              <w:rPr>
                <w:rFonts w:ascii="Times New Roman" w:eastAsia="Times New Roman" w:hAnsi="Times New Roman" w:cs="Times New Roman"/>
                <w:b/>
                <w:bCs/>
                <w:color w:val="70AD47" w:themeColor="accent6"/>
                <w:sz w:val="24"/>
                <w:szCs w:val="24"/>
              </w:rPr>
            </w:pPr>
          </w:p>
          <w:p w14:paraId="46252694" w14:textId="22AC49AD"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Sous-section</w:t>
            </w:r>
            <w:r w:rsidR="00B70E72" w:rsidRPr="00FA295B">
              <w:rPr>
                <w:rFonts w:ascii="Times New Roman" w:eastAsia="Times New Roman" w:hAnsi="Times New Roman" w:cs="Times New Roman"/>
                <w:b/>
                <w:bCs/>
                <w:color w:val="70AD47" w:themeColor="accent6"/>
                <w:sz w:val="24"/>
                <w:szCs w:val="24"/>
                <w:u w:val="single"/>
              </w:rPr>
              <w:t xml:space="preserve"> 2</w:t>
            </w:r>
            <w:r w:rsidRPr="00FA295B">
              <w:rPr>
                <w:rFonts w:ascii="Times New Roman" w:eastAsia="Times New Roman" w:hAnsi="Times New Roman" w:cs="Times New Roman"/>
                <w:b/>
                <w:bCs/>
                <w:color w:val="70AD47" w:themeColor="accent6"/>
                <w:sz w:val="24"/>
                <w:szCs w:val="24"/>
                <w:u w:val="single"/>
              </w:rPr>
              <w:t xml:space="preserve">. </w:t>
            </w:r>
            <w:r w:rsidRPr="00FA295B">
              <w:rPr>
                <w:rFonts w:ascii="Times New Roman" w:eastAsia="Times New Roman" w:hAnsi="Times New Roman" w:cs="Times New Roman"/>
                <w:b/>
                <w:bCs/>
                <w:color w:val="70AD47" w:themeColor="accent6"/>
                <w:sz w:val="24"/>
                <w:szCs w:val="24"/>
              </w:rPr>
              <w:t xml:space="preserve"> - Actes et travaux portant sur les parties protégées d’un bien protégé et dispensés de l’avis de la Commission Royale des Monuments et Sites, des mesures particulières de publicité, de l’avis de la commune, de l’avis de la commission de concertation et de l’intervention d’un architecte.</w:t>
            </w:r>
            <w:r w:rsidRPr="00FA295B">
              <w:rPr>
                <w:rFonts w:ascii="Times New Roman" w:eastAsia="Times New Roman" w:hAnsi="Times New Roman" w:cs="Times New Roman"/>
                <w:b/>
                <w:bCs/>
                <w:color w:val="70AD47" w:themeColor="accent6"/>
                <w:sz w:val="24"/>
                <w:szCs w:val="24"/>
              </w:rPr>
              <w:br/>
            </w:r>
          </w:p>
          <w:p w14:paraId="1A45D7DB" w14:textId="1ED89D84"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Art.</w:t>
            </w:r>
            <w:r w:rsidRPr="00FA295B">
              <w:rPr>
                <w:rFonts w:ascii="Times New Roman" w:eastAsia="Times New Roman" w:hAnsi="Times New Roman" w:cs="Times New Roman"/>
                <w:b/>
                <w:bCs/>
                <w:color w:val="70AD47" w:themeColor="accent6"/>
                <w:sz w:val="24"/>
                <w:szCs w:val="24"/>
              </w:rPr>
              <w:t> </w:t>
            </w:r>
            <w:r w:rsidRPr="00FA295B">
              <w:rPr>
                <w:rFonts w:ascii="Times New Roman" w:eastAsia="Times New Roman" w:hAnsi="Times New Roman" w:cs="Times New Roman"/>
                <w:b/>
                <w:bCs/>
                <w:color w:val="70AD47" w:themeColor="accent6"/>
                <w:sz w:val="24"/>
                <w:szCs w:val="24"/>
                <w:u w:val="single"/>
              </w:rPr>
              <w:t>35/4</w:t>
            </w:r>
            <w:r w:rsidR="00B70E72" w:rsidRPr="00FA295B">
              <w:rPr>
                <w:rFonts w:ascii="Times New Roman" w:eastAsia="Times New Roman" w:hAnsi="Times New Roman" w:cs="Times New Roman"/>
                <w:b/>
                <w:bCs/>
                <w:color w:val="70AD47" w:themeColor="accent6"/>
                <w:sz w:val="24"/>
                <w:szCs w:val="24"/>
                <w:u w:val="single"/>
              </w:rPr>
              <w:t>2</w:t>
            </w:r>
            <w:r w:rsidRPr="00FA295B">
              <w:rPr>
                <w:rFonts w:ascii="Times New Roman" w:eastAsia="Times New Roman" w:hAnsi="Times New Roman" w:cs="Times New Roman"/>
                <w:b/>
                <w:bCs/>
                <w:color w:val="70AD47" w:themeColor="accent6"/>
                <w:sz w:val="24"/>
                <w:szCs w:val="24"/>
              </w:rPr>
              <w:t>.Pour autant qu'ils n'impliquent aucune dérogation à un plan d'affectation du sol, à un règlement d'urbanisme ou à un permis de lotir,</w:t>
            </w:r>
            <w:r w:rsidR="006F25CB">
              <w:t xml:space="preserve"> </w:t>
            </w:r>
            <w:r w:rsidR="006F25CB" w:rsidRPr="006F25CB">
              <w:rPr>
                <w:rFonts w:ascii="Times New Roman" w:eastAsia="Times New Roman" w:hAnsi="Times New Roman" w:cs="Times New Roman"/>
                <w:b/>
                <w:bCs/>
                <w:color w:val="70AD47" w:themeColor="accent6"/>
                <w:sz w:val="24"/>
                <w:szCs w:val="24"/>
              </w:rPr>
              <w:t xml:space="preserve">et portent sur les parties protégées d'un bien protégé, </w:t>
            </w:r>
            <w:r w:rsidRPr="00FA295B">
              <w:rPr>
                <w:rFonts w:ascii="Times New Roman" w:eastAsia="Times New Roman" w:hAnsi="Times New Roman" w:cs="Times New Roman"/>
                <w:b/>
                <w:bCs/>
                <w:color w:val="70AD47" w:themeColor="accent6"/>
                <w:sz w:val="24"/>
                <w:szCs w:val="24"/>
              </w:rPr>
              <w:t xml:space="preserve"> les actes et travaux suivants sont dispensés de l’avis de la Commission Royale des Monuments et Sites, des mesures particulières de publicité, de l’avis  de la commune, de l’avis de la commission de concertation et de l’intervention d’un architecte:</w:t>
            </w:r>
          </w:p>
          <w:p w14:paraId="0476A91B" w14:textId="77777777"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1° le placement de panneaux capteurs solaires, photovoltaïques ou assimilés ;</w:t>
            </w:r>
          </w:p>
          <w:p w14:paraId="57421B4B" w14:textId="4693379B"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rPr>
              <w:t xml:space="preserve">  2° </w:t>
            </w:r>
            <w:r w:rsidR="00884DA0">
              <w:rPr>
                <w:rFonts w:ascii="Times New Roman" w:eastAsia="Times New Roman" w:hAnsi="Times New Roman" w:cs="Times New Roman"/>
                <w:b/>
                <w:bCs/>
                <w:color w:val="70AD47" w:themeColor="accent6"/>
                <w:sz w:val="24"/>
                <w:szCs w:val="24"/>
              </w:rPr>
              <w:t>l</w:t>
            </w:r>
            <w:r w:rsidRPr="00FA295B">
              <w:rPr>
                <w:rFonts w:ascii="Times New Roman" w:eastAsia="Times New Roman" w:hAnsi="Times New Roman" w:cs="Times New Roman"/>
                <w:b/>
                <w:bCs/>
                <w:color w:val="70AD47" w:themeColor="accent6"/>
                <w:sz w:val="24"/>
                <w:szCs w:val="24"/>
              </w:rPr>
              <w:t>e placement, la suppression et l’enlèvement d’une pompe à chaleur au sol d’un volume capable maximal d’un m</w:t>
            </w:r>
            <w:r w:rsidRPr="00884DA0">
              <w:rPr>
                <w:rFonts w:ascii="Times New Roman" w:eastAsia="Times New Roman" w:hAnsi="Times New Roman" w:cs="Times New Roman"/>
                <w:b/>
                <w:bCs/>
                <w:color w:val="70AD47" w:themeColor="accent6"/>
                <w:sz w:val="24"/>
                <w:szCs w:val="24"/>
                <w:vertAlign w:val="superscript"/>
              </w:rPr>
              <w:t>3</w:t>
            </w:r>
            <w:r w:rsidRPr="00FA295B">
              <w:rPr>
                <w:rFonts w:ascii="Times New Roman" w:eastAsia="Times New Roman" w:hAnsi="Times New Roman" w:cs="Times New Roman"/>
                <w:b/>
                <w:bCs/>
                <w:color w:val="70AD47" w:themeColor="accent6"/>
                <w:sz w:val="24"/>
                <w:szCs w:val="24"/>
              </w:rPr>
              <w:t xml:space="preserve"> à une distance de minimum trois mètres par rapport aux limites mitoyennes et non visible depuis l’espace public.</w:t>
            </w:r>
          </w:p>
          <w:p w14:paraId="1E1DE5B6"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7C024C4F" w14:textId="18C91345" w:rsidR="00BC2136" w:rsidRPr="00FA295B" w:rsidRDefault="00BC2136" w:rsidP="00165B38">
            <w:pPr>
              <w:spacing w:after="0" w:line="240" w:lineRule="auto"/>
              <w:rPr>
                <w:rFonts w:ascii="Times New Roman" w:eastAsia="Times New Roman" w:hAnsi="Times New Roman" w:cs="Times New Roman"/>
                <w:b/>
                <w:bCs/>
                <w:color w:val="70AD47" w:themeColor="accent6"/>
                <w:sz w:val="24"/>
                <w:szCs w:val="24"/>
              </w:rPr>
            </w:pPr>
            <w:r w:rsidRPr="00FA295B">
              <w:rPr>
                <w:rFonts w:ascii="Times New Roman" w:eastAsia="Times New Roman" w:hAnsi="Times New Roman" w:cs="Times New Roman"/>
                <w:b/>
                <w:bCs/>
                <w:color w:val="70AD47" w:themeColor="accent6"/>
                <w:sz w:val="24"/>
                <w:szCs w:val="24"/>
                <w:u w:val="single"/>
              </w:rPr>
              <w:t xml:space="preserve">Sous-section </w:t>
            </w:r>
            <w:r w:rsidR="00B70E72" w:rsidRPr="00FA295B">
              <w:rPr>
                <w:rFonts w:ascii="Times New Roman" w:eastAsia="Times New Roman" w:hAnsi="Times New Roman" w:cs="Times New Roman"/>
                <w:b/>
                <w:bCs/>
                <w:color w:val="70AD47" w:themeColor="accent6"/>
                <w:sz w:val="24"/>
                <w:szCs w:val="24"/>
                <w:u w:val="single"/>
              </w:rPr>
              <w:t>3</w:t>
            </w:r>
            <w:r w:rsidRPr="00FA295B">
              <w:rPr>
                <w:rFonts w:ascii="Times New Roman" w:eastAsia="Times New Roman" w:hAnsi="Times New Roman" w:cs="Times New Roman"/>
                <w:b/>
                <w:bCs/>
                <w:color w:val="70AD47" w:themeColor="accent6"/>
                <w:sz w:val="24"/>
                <w:szCs w:val="24"/>
                <w:u w:val="single"/>
              </w:rPr>
              <w:t xml:space="preserve">. </w:t>
            </w:r>
            <w:r w:rsidRPr="00FA295B">
              <w:rPr>
                <w:rFonts w:ascii="Times New Roman" w:eastAsia="Times New Roman" w:hAnsi="Times New Roman" w:cs="Times New Roman"/>
                <w:b/>
                <w:bCs/>
                <w:color w:val="70AD47" w:themeColor="accent6"/>
                <w:sz w:val="24"/>
                <w:szCs w:val="24"/>
              </w:rPr>
              <w:t xml:space="preserve"> - Actes et travaux portant sur les parties protégées d’un bien protégé et dispensés de l’avis de la Commission Royale des Monuments et Sites, des mesures particulières de publicité, de l’avis de la commune et de l’avis de la commission de concertation.</w:t>
            </w:r>
            <w:r w:rsidRPr="00FA295B">
              <w:rPr>
                <w:rFonts w:ascii="Times New Roman" w:eastAsia="Times New Roman" w:hAnsi="Times New Roman" w:cs="Times New Roman"/>
                <w:b/>
                <w:bCs/>
                <w:color w:val="70AD47" w:themeColor="accent6"/>
                <w:sz w:val="24"/>
                <w:szCs w:val="24"/>
              </w:rPr>
              <w:br/>
            </w:r>
          </w:p>
          <w:p w14:paraId="7F3660B1" w14:textId="1F925361" w:rsidR="00BC2136" w:rsidRPr="00FA295B" w:rsidRDefault="0001772C" w:rsidP="00165B38">
            <w:pPr>
              <w:spacing w:after="0" w:line="240" w:lineRule="auto"/>
              <w:rPr>
                <w:rFonts w:ascii="Times New Roman" w:eastAsia="Times New Roman" w:hAnsi="Times New Roman" w:cs="Times New Roman"/>
                <w:b/>
                <w:bCs/>
                <w:color w:val="70AD47" w:themeColor="accent6"/>
                <w:sz w:val="24"/>
                <w:szCs w:val="24"/>
              </w:rPr>
            </w:pPr>
            <w:r w:rsidRPr="0001772C">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Art.</w:t>
            </w:r>
            <w:r w:rsidR="00BC2136" w:rsidRPr="00FA295B">
              <w:rPr>
                <w:rFonts w:ascii="Times New Roman" w:eastAsia="Times New Roman" w:hAnsi="Times New Roman" w:cs="Times New Roman"/>
                <w:b/>
                <w:bCs/>
                <w:color w:val="70AD47" w:themeColor="accent6"/>
                <w:sz w:val="24"/>
                <w:szCs w:val="24"/>
              </w:rPr>
              <w:t xml:space="preserve"> </w:t>
            </w:r>
            <w:r w:rsidR="00BC2136" w:rsidRPr="00FA295B">
              <w:rPr>
                <w:rFonts w:ascii="Times New Roman" w:eastAsia="Times New Roman" w:hAnsi="Times New Roman" w:cs="Times New Roman"/>
                <w:b/>
                <w:bCs/>
                <w:color w:val="70AD47" w:themeColor="accent6"/>
                <w:sz w:val="24"/>
                <w:szCs w:val="24"/>
                <w:u w:val="single"/>
              </w:rPr>
              <w:t>35/4</w:t>
            </w:r>
            <w:r w:rsidR="00B70E72" w:rsidRPr="00FA295B">
              <w:rPr>
                <w:rFonts w:ascii="Times New Roman" w:eastAsia="Times New Roman" w:hAnsi="Times New Roman" w:cs="Times New Roman"/>
                <w:b/>
                <w:bCs/>
                <w:color w:val="70AD47" w:themeColor="accent6"/>
                <w:sz w:val="24"/>
                <w:szCs w:val="24"/>
                <w:u w:val="single"/>
              </w:rPr>
              <w:t>3</w:t>
            </w:r>
            <w:r w:rsidR="00BC2136" w:rsidRPr="00FA295B">
              <w:rPr>
                <w:rFonts w:ascii="Times New Roman" w:eastAsia="Times New Roman" w:hAnsi="Times New Roman" w:cs="Times New Roman"/>
                <w:b/>
                <w:bCs/>
                <w:color w:val="70AD47" w:themeColor="accent6"/>
                <w:sz w:val="24"/>
                <w:szCs w:val="24"/>
              </w:rPr>
              <w:t xml:space="preserve">. Pour autant qu'il n'implique aucune dérogation à un plan d'affectation du sol, à un règlement d'urbanisme ou à un permis de lotir, </w:t>
            </w:r>
            <w:r w:rsidR="006F25CB" w:rsidRPr="006F25CB">
              <w:rPr>
                <w:rFonts w:ascii="Times New Roman" w:eastAsia="Times New Roman" w:hAnsi="Times New Roman" w:cs="Times New Roman"/>
                <w:b/>
                <w:bCs/>
                <w:color w:val="70AD47" w:themeColor="accent6"/>
                <w:sz w:val="24"/>
                <w:szCs w:val="24"/>
              </w:rPr>
              <w:t xml:space="preserve">et portent sur les parties protégées d'un bien protégé, </w:t>
            </w:r>
            <w:r w:rsidR="006F25CB">
              <w:rPr>
                <w:rFonts w:ascii="Times New Roman" w:eastAsia="Times New Roman" w:hAnsi="Times New Roman" w:cs="Times New Roman"/>
                <w:b/>
                <w:bCs/>
                <w:color w:val="70AD47" w:themeColor="accent6"/>
                <w:sz w:val="24"/>
                <w:szCs w:val="24"/>
              </w:rPr>
              <w:t>l</w:t>
            </w:r>
            <w:bookmarkStart w:id="246" w:name="_GoBack"/>
            <w:bookmarkEnd w:id="246"/>
            <w:r w:rsidR="00BC2136" w:rsidRPr="00FA295B">
              <w:rPr>
                <w:rFonts w:ascii="Times New Roman" w:eastAsia="Times New Roman" w:hAnsi="Times New Roman" w:cs="Times New Roman"/>
                <w:b/>
                <w:bCs/>
                <w:color w:val="70AD47" w:themeColor="accent6"/>
                <w:sz w:val="24"/>
                <w:szCs w:val="24"/>
              </w:rPr>
              <w:t>e placement d’installations visant la production d’énergie à partir de sources renouvelables dont la capacité électrique est inférieure à 150 Kw, dans le respect de l’aspect architectural existant du bien sur lequel elles s’implantent, est dispensé de l’avis de la Commission Royale des Monuments et Sites, des mesures particulières de publicité, de l’avis de la commune et de l’avis de la commission de concertation. </w:t>
            </w:r>
          </w:p>
          <w:p w14:paraId="64285904" w14:textId="77777777" w:rsidR="00BC2136" w:rsidRPr="00FA295B" w:rsidRDefault="00BC2136" w:rsidP="00165B38">
            <w:pPr>
              <w:spacing w:after="0" w:line="240" w:lineRule="auto"/>
              <w:rPr>
                <w:rFonts w:ascii="Times New Roman" w:eastAsia="Times New Roman" w:hAnsi="Times New Roman" w:cs="Times New Roman"/>
                <w:b/>
                <w:bCs/>
                <w:sz w:val="24"/>
                <w:szCs w:val="24"/>
              </w:rPr>
            </w:pPr>
          </w:p>
          <w:p w14:paraId="7AEBCBE3" w14:textId="326A517A" w:rsidR="00BC2136" w:rsidRPr="00FA295B" w:rsidRDefault="00BC2136" w:rsidP="00165B38">
            <w:pPr>
              <w:spacing w:after="0" w:line="240" w:lineRule="auto"/>
              <w:rPr>
                <w:rFonts w:ascii="Times New Roman" w:eastAsia="Times New Roman" w:hAnsi="Times New Roman" w:cs="Times New Roman"/>
                <w:b/>
                <w:bCs/>
                <w:sz w:val="24"/>
                <w:szCs w:val="24"/>
              </w:rPr>
            </w:pPr>
            <w:r w:rsidRPr="00FA295B">
              <w:rPr>
                <w:rFonts w:ascii="Times New Roman" w:eastAsia="Times New Roman" w:hAnsi="Times New Roman" w:cs="Times New Roman"/>
                <w:b/>
                <w:bCs/>
                <w:sz w:val="24"/>
                <w:szCs w:val="24"/>
              </w:rPr>
              <w:br/>
              <w:t>  </w:t>
            </w:r>
            <w:bookmarkStart w:id="247" w:name="LNK0072"/>
            <w:r w:rsidRPr="00FA295B">
              <w:rPr>
                <w:rFonts w:ascii="Times New Roman" w:eastAsia="Times New Roman" w:hAnsi="Times New Roman" w:cs="Times New Roman"/>
                <w:b/>
                <w:bCs/>
                <w:color w:val="0000FF"/>
                <w:sz w:val="24"/>
                <w:szCs w:val="24"/>
                <w:u w:val="single"/>
              </w:rPr>
              <w:t>TITRE IV.</w:t>
            </w:r>
            <w:bookmarkEnd w:id="247"/>
            <w:r w:rsidRPr="00FA295B">
              <w:rPr>
                <w:rFonts w:ascii="Times New Roman" w:eastAsia="Times New Roman" w:hAnsi="Times New Roman" w:cs="Times New Roman"/>
                <w:b/>
                <w:bCs/>
                <w:sz w:val="24"/>
                <w:szCs w:val="24"/>
              </w:rPr>
              <w:t> - DISPOSITIONS FINALES.</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48" w:name="Art.36"/>
            <w:r w:rsidRPr="00FA295B">
              <w:rPr>
                <w:rFonts w:ascii="Times New Roman" w:eastAsia="Times New Roman" w:hAnsi="Times New Roman" w:cs="Times New Roman"/>
                <w:b/>
                <w:bCs/>
                <w:color w:val="0000FF"/>
                <w:sz w:val="24"/>
                <w:szCs w:val="24"/>
                <w:u w:val="single"/>
              </w:rPr>
              <w:t>Art.</w:t>
            </w:r>
            <w:bookmarkEnd w:id="248"/>
            <w:r w:rsidRPr="00FA295B">
              <w:rPr>
                <w:rFonts w:ascii="Times New Roman" w:eastAsia="Times New Roman" w:hAnsi="Times New Roman" w:cs="Times New Roman"/>
                <w:b/>
                <w:bCs/>
                <w:sz w:val="24"/>
                <w:szCs w:val="24"/>
              </w:rPr>
              <w:t> </w:t>
            </w:r>
            <w:r w:rsidRPr="00FA295B">
              <w:rPr>
                <w:rFonts w:ascii="Times New Roman" w:eastAsia="Times New Roman" w:hAnsi="Times New Roman" w:cs="Times New Roman"/>
                <w:b/>
                <w:bCs/>
                <w:color w:val="0000FF"/>
                <w:sz w:val="24"/>
                <w:szCs w:val="24"/>
                <w:u w:val="single"/>
              </w:rPr>
              <w:t>36</w:t>
            </w:r>
            <w:r w:rsidRPr="00FA295B">
              <w:rPr>
                <w:rFonts w:ascii="Times New Roman" w:eastAsia="Times New Roman" w:hAnsi="Times New Roman" w:cs="Times New Roman"/>
                <w:b/>
                <w:bCs/>
                <w:sz w:val="24"/>
                <w:szCs w:val="24"/>
              </w:rPr>
              <w:t xml:space="preserve">. L'arrêté du Gouvernement de la Région de Bruxelles-Capitale du 12 juin 2003 déterminant les actes et travaux dispensés de permis d'urbanisme, de l'avis du fonctionnaire délégué, de la commune ou de la Commission </w:t>
            </w:r>
            <w:r w:rsidR="00D405AB" w:rsidRPr="00FA295B">
              <w:rPr>
                <w:rFonts w:ascii="Times New Roman" w:eastAsia="Times New Roman" w:hAnsi="Times New Roman" w:cs="Times New Roman"/>
                <w:b/>
                <w:bCs/>
                <w:sz w:val="24"/>
                <w:szCs w:val="24"/>
              </w:rPr>
              <w:t>R</w:t>
            </w:r>
            <w:r w:rsidRPr="00FA295B">
              <w:rPr>
                <w:rFonts w:ascii="Times New Roman" w:eastAsia="Times New Roman" w:hAnsi="Times New Roman" w:cs="Times New Roman"/>
                <w:b/>
                <w:bCs/>
                <w:sz w:val="24"/>
                <w:szCs w:val="24"/>
              </w:rPr>
              <w:t xml:space="preserve">oyale des </w:t>
            </w:r>
            <w:r w:rsidR="00D405AB" w:rsidRPr="00FA295B">
              <w:rPr>
                <w:rFonts w:ascii="Times New Roman" w:eastAsia="Times New Roman" w:hAnsi="Times New Roman" w:cs="Times New Roman"/>
                <w:b/>
                <w:bCs/>
                <w:sz w:val="24"/>
                <w:szCs w:val="24"/>
              </w:rPr>
              <w:t>M</w:t>
            </w:r>
            <w:r w:rsidRPr="00FA295B">
              <w:rPr>
                <w:rFonts w:ascii="Times New Roman" w:eastAsia="Times New Roman" w:hAnsi="Times New Roman" w:cs="Times New Roman"/>
                <w:b/>
                <w:bCs/>
                <w:sz w:val="24"/>
                <w:szCs w:val="24"/>
              </w:rPr>
              <w:t xml:space="preserve">onuments et des </w:t>
            </w:r>
            <w:r w:rsidR="00D405AB" w:rsidRPr="00FA295B">
              <w:rPr>
                <w:rFonts w:ascii="Times New Roman" w:eastAsia="Times New Roman" w:hAnsi="Times New Roman" w:cs="Times New Roman"/>
                <w:b/>
                <w:bCs/>
                <w:sz w:val="24"/>
                <w:szCs w:val="24"/>
              </w:rPr>
              <w:t>S</w:t>
            </w:r>
            <w:r w:rsidRPr="00FA295B">
              <w:rPr>
                <w:rFonts w:ascii="Times New Roman" w:eastAsia="Times New Roman" w:hAnsi="Times New Roman" w:cs="Times New Roman"/>
                <w:b/>
                <w:bCs/>
                <w:sz w:val="24"/>
                <w:szCs w:val="24"/>
              </w:rPr>
              <w:t>ites ou de l'intervention d'un architecte est abrogé.</w:t>
            </w:r>
            <w:r w:rsidRPr="00FA295B">
              <w:rPr>
                <w:rFonts w:ascii="Times New Roman" w:eastAsia="Times New Roman" w:hAnsi="Times New Roman" w:cs="Times New Roman"/>
                <w:b/>
                <w:bCs/>
                <w:sz w:val="24"/>
                <w:szCs w:val="24"/>
              </w:rPr>
              <w:br/>
            </w:r>
            <w:r w:rsidRPr="00FA295B">
              <w:rPr>
                <w:rFonts w:ascii="Times New Roman" w:eastAsia="Times New Roman" w:hAnsi="Times New Roman" w:cs="Times New Roman"/>
                <w:b/>
                <w:bCs/>
                <w:sz w:val="24"/>
                <w:szCs w:val="24"/>
              </w:rPr>
              <w:br/>
              <w:t>  </w:t>
            </w:r>
            <w:bookmarkStart w:id="249" w:name="Art.37"/>
            <w:r w:rsidRPr="00FA295B">
              <w:rPr>
                <w:rFonts w:ascii="Times New Roman" w:eastAsia="Times New Roman" w:hAnsi="Times New Roman" w:cs="Times New Roman"/>
                <w:b/>
                <w:bCs/>
                <w:color w:val="0000FF"/>
                <w:sz w:val="24"/>
                <w:szCs w:val="24"/>
                <w:u w:val="single"/>
              </w:rPr>
              <w:t>Art.</w:t>
            </w:r>
            <w:bookmarkEnd w:id="249"/>
            <w:r w:rsidRPr="00FA295B">
              <w:rPr>
                <w:rFonts w:ascii="Times New Roman" w:eastAsia="Times New Roman" w:hAnsi="Times New Roman" w:cs="Times New Roman"/>
                <w:b/>
                <w:bCs/>
                <w:sz w:val="24"/>
                <w:szCs w:val="24"/>
              </w:rPr>
              <w:t xml:space="preserve"> 37. Le Ministre qui a l'Aménagement du territoire dans ses attributions est </w:t>
            </w:r>
            <w:r w:rsidRPr="00FA295B">
              <w:rPr>
                <w:rFonts w:ascii="Times New Roman" w:eastAsia="Times New Roman" w:hAnsi="Times New Roman" w:cs="Times New Roman"/>
                <w:b/>
                <w:bCs/>
                <w:sz w:val="24"/>
                <w:szCs w:val="24"/>
              </w:rPr>
              <w:lastRenderedPageBreak/>
              <w:t>chargé de l'exécution du présent arrêté.</w:t>
            </w:r>
            <w:r w:rsidRPr="00FA295B">
              <w:rPr>
                <w:rFonts w:ascii="Times New Roman" w:eastAsia="Times New Roman" w:hAnsi="Times New Roman" w:cs="Times New Roman"/>
                <w:b/>
                <w:bCs/>
                <w:sz w:val="24"/>
                <w:szCs w:val="24"/>
              </w:rPr>
              <w:br/>
              <w:t>  </w:t>
            </w:r>
          </w:p>
        </w:tc>
      </w:tr>
      <w:tr w:rsidR="00E734E4" w:rsidRPr="00FA295B" w14:paraId="1BFF8280" w14:textId="77777777" w:rsidTr="00165B38">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tcPr>
          <w:p w14:paraId="26DA33BC" w14:textId="77777777" w:rsidR="00E734E4" w:rsidRPr="00FA295B" w:rsidRDefault="00E734E4" w:rsidP="00CB1C5D">
            <w:pPr>
              <w:spacing w:after="0" w:line="240" w:lineRule="auto"/>
              <w:rPr>
                <w:rFonts w:ascii="Times New Roman" w:eastAsia="Times New Roman" w:hAnsi="Times New Roman" w:cs="Times New Roman"/>
                <w:b/>
                <w:bCs/>
                <w:color w:val="0000FF"/>
                <w:sz w:val="24"/>
                <w:szCs w:val="24"/>
                <w:u w:val="single"/>
              </w:rPr>
            </w:pPr>
          </w:p>
        </w:tc>
      </w:tr>
    </w:tbl>
    <w:p w14:paraId="7FFD09A9" w14:textId="3FE195FE" w:rsidR="00BC2136" w:rsidRPr="00FA295B" w:rsidRDefault="00BC2136" w:rsidP="00BC2136">
      <w:pPr>
        <w:rPr>
          <w:rFonts w:ascii="Times New Roman" w:hAnsi="Times New Roman" w:cs="Times New Roman"/>
          <w:sz w:val="24"/>
          <w:szCs w:val="24"/>
        </w:rPr>
      </w:pPr>
    </w:p>
    <w:p w14:paraId="784EE9AE" w14:textId="77777777" w:rsidR="009E0BA5" w:rsidRPr="00FA295B" w:rsidRDefault="009E0BA5">
      <w:pPr>
        <w:rPr>
          <w:rFonts w:ascii="Times New Roman" w:hAnsi="Times New Roman" w:cs="Times New Roman"/>
          <w:sz w:val="24"/>
          <w:szCs w:val="24"/>
        </w:rPr>
      </w:pPr>
    </w:p>
    <w:sectPr w:rsidR="009E0BA5" w:rsidRPr="00FA295B">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FB379" w16cex:dateUtc="2022-01-29T11:37:00Z"/>
  <w16cex:commentExtensible w16cex:durableId="25A507B0" w16cex:dateUtc="2022-02-02T12:37:00Z"/>
  <w16cex:commentExtensible w16cex:durableId="259FBB8B" w16cex:dateUtc="2022-01-29T12:11:00Z"/>
  <w16cex:commentExtensible w16cex:durableId="25A509CA" w16cex:dateUtc="2022-02-02T12:46:00Z"/>
  <w16cex:commentExtensible w16cex:durableId="25A8E587" w16cex:dateUtc="2022-02-05T11:01:00Z"/>
  <w16cex:commentExtensible w16cex:durableId="25A526D6" w16cex:dateUtc="2022-02-02T14:50:00Z"/>
  <w16cex:commentExtensible w16cex:durableId="25A8E606" w16cex:dateUtc="2022-02-05T11:03:00Z"/>
  <w16cex:commentExtensible w16cex:durableId="25A24359" w16cex:dateUtc="2022-01-31T10:15:00Z"/>
  <w16cex:commentExtensible w16cex:durableId="25A5235F" w16cex:dateUtc="2022-02-02T14:35:00Z"/>
  <w16cex:commentExtensible w16cex:durableId="25A8E6A4" w16cex:dateUtc="2022-02-05T11:05:00Z"/>
  <w16cex:commentExtensible w16cex:durableId="25A2A3EA" w16cex:dateUtc="2022-01-31T17:07:00Z"/>
  <w16cex:commentExtensible w16cex:durableId="25A5248E" w16cex:dateUtc="2022-02-02T14:41:00Z"/>
  <w16cex:commentExtensible w16cex:durableId="25A8E8E8" w16cex:dateUtc="2022-02-05T11:15:00Z"/>
  <w16cex:commentExtensible w16cex:durableId="25A2A178" w16cex:dateUtc="2022-01-31T15:42:00Z"/>
  <w16cex:commentExtensible w16cex:durableId="25A5074E" w16cex:dateUtc="2022-02-02T12:36:00Z"/>
  <w16cex:commentExtensible w16cex:durableId="25A15F8E" w16cex:dateUtc="2022-01-30T18:03:00Z"/>
  <w16cex:commentExtensible w16cex:durableId="25A527EF" w16cex:dateUtc="2022-02-02T14:55:00Z"/>
  <w16cex:commentExtensible w16cex:durableId="25A23D30" w16cex:dateUtc="2022-01-31T09:49:00Z"/>
  <w16cex:commentExtensible w16cex:durableId="25A5293A" w16cex:dateUtc="2022-02-02T15:00:00Z"/>
  <w16cex:commentExtensible w16cex:durableId="25A8E91A" w16cex:dateUtc="2022-02-05T11:16:00Z"/>
  <w16cex:commentExtensible w16cex:durableId="25A3FD38" w16cex:dateUtc="2022-02-01T17:40:00Z"/>
  <w16cex:commentExtensible w16cex:durableId="25A52ABC" w16cex:dateUtc="2022-02-02T15:07:00Z"/>
  <w16cex:commentExtensible w16cex:durableId="25A0EC3A" w16cex:dateUtc="2022-01-30T09:51:00Z"/>
  <w16cex:commentExtensible w16cex:durableId="25A52E32" w16cex:dateUtc="2022-02-02T15:22:00Z"/>
  <w16cex:commentExtensible w16cex:durableId="25A8EA08" w16cex:dateUtc="2022-02-05T11:20:00Z"/>
  <w16cex:commentExtensible w16cex:durableId="25A531F5" w16cex:dateUtc="2022-02-02T15:38:00Z"/>
  <w16cex:commentExtensible w16cex:durableId="25A23949" w16cex:dateUtc="2022-01-31T09:32:00Z"/>
  <w16cex:commentExtensible w16cex:durableId="25A532B5" w16cex:dateUtc="2022-02-02T15:41:00Z"/>
  <w16cex:commentExtensible w16cex:durableId="25A53487" w16cex:dateUtc="2022-02-02T15:49:00Z"/>
  <w16cex:commentExtensible w16cex:durableId="25A23B10" w16cex:dateUtc="2022-01-31T09:40:00Z"/>
  <w16cex:commentExtensible w16cex:durableId="25A533FC" w16cex:dateUtc="2022-02-02T15:46:00Z"/>
  <w16cex:commentExtensible w16cex:durableId="25A8EA76" w16cex:dateUtc="2022-02-05T11:22:00Z"/>
  <w16cex:commentExtensible w16cex:durableId="25A534B2" w16cex:dateUtc="2022-02-02T15:49:00Z"/>
  <w16cex:commentExtensible w16cex:durableId="25A1640A" w16cex:dateUtc="2022-01-30T18:22:00Z"/>
  <w16cex:commentExtensible w16cex:durableId="25A534E4" w16cex:dateUtc="2022-02-02T15:50:00Z"/>
  <w16cex:commentExtensible w16cex:durableId="25A16988" w16cex:dateUtc="2022-01-30T18:46:00Z"/>
  <w16cex:commentExtensible w16cex:durableId="25A5389B" w16cex:dateUtc="2022-02-02T16:06:00Z"/>
  <w16cex:commentExtensible w16cex:durableId="25A16D40" w16cex:dateUtc="2022-01-30T19:02:00Z"/>
  <w16cex:commentExtensible w16cex:durableId="25A53921" w16cex:dateUtc="2022-02-02T16:08:00Z"/>
  <w16cex:commentExtensible w16cex:durableId="25A53B27" w16cex:dateUtc="2022-02-02T16:17:00Z"/>
  <w16cex:commentExtensible w16cex:durableId="25A8EADB" w16cex:dateUtc="2022-02-05T11:23:00Z"/>
  <w16cex:commentExtensible w16cex:durableId="25A44FC8" w16cex:dateUtc="2022-02-01T23:33:00Z"/>
  <w16cex:commentExtensible w16cex:durableId="25A677F1" w16cex:dateUtc="2022-02-03T14:49:00Z"/>
  <w16cex:commentExtensible w16cex:durableId="25A904B1" w16cex:dateUtc="2022-02-05T13:14:00Z"/>
  <w16cex:commentExtensible w16cex:durableId="25A68B97" w16cex:dateUtc="2022-02-03T16:12:00Z"/>
  <w16cex:commentExtensible w16cex:durableId="25A68C3C" w16cex:dateUtc="2022-02-03T16:15:00Z"/>
  <w16cex:commentExtensible w16cex:durableId="25A68D2E" w16cex:dateUtc="2022-02-03T16:19:00Z"/>
  <w16cex:commentExtensible w16cex:durableId="25A90692" w16cex:dateUtc="2022-02-05T13:22:00Z"/>
  <w16cex:commentExtensible w16cex:durableId="25A68D9D" w16cex:dateUtc="2022-02-03T16:21:00Z"/>
  <w16cex:commentExtensible w16cex:durableId="25A906A7" w16cex:dateUtc="2022-02-05T13:22:00Z"/>
  <w16cex:commentExtensible w16cex:durableId="25A68E11" w16cex:dateUtc="2022-02-03T16:23:00Z"/>
  <w16cex:commentExtensible w16cex:durableId="25A695A0" w16cex:dateUtc="2022-02-03T16: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A7149" w14:textId="77777777" w:rsidR="00E24251" w:rsidRDefault="00E24251">
      <w:pPr>
        <w:spacing w:after="0" w:line="240" w:lineRule="auto"/>
      </w:pPr>
      <w:r>
        <w:separator/>
      </w:r>
    </w:p>
  </w:endnote>
  <w:endnote w:type="continuationSeparator" w:id="0">
    <w:p w14:paraId="1A5C35A3" w14:textId="77777777" w:rsidR="00E24251" w:rsidRDefault="00E2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977798"/>
      <w:docPartObj>
        <w:docPartGallery w:val="Page Numbers (Bottom of Page)"/>
        <w:docPartUnique/>
      </w:docPartObj>
    </w:sdtPr>
    <w:sdtContent>
      <w:p w14:paraId="747598F4" w14:textId="77777777" w:rsidR="00E24251" w:rsidRDefault="00E24251">
        <w:pPr>
          <w:pStyle w:val="Pieddepage"/>
          <w:jc w:val="right"/>
        </w:pPr>
        <w:r>
          <w:fldChar w:fldCharType="begin"/>
        </w:r>
        <w:r>
          <w:instrText>PAGE   \* MERGEFORMAT</w:instrText>
        </w:r>
        <w:r>
          <w:fldChar w:fldCharType="separate"/>
        </w:r>
        <w:r>
          <w:rPr>
            <w:lang w:val="fr-FR"/>
          </w:rPr>
          <w:t>2</w:t>
        </w:r>
        <w:r>
          <w:fldChar w:fldCharType="end"/>
        </w:r>
      </w:p>
    </w:sdtContent>
  </w:sdt>
  <w:p w14:paraId="5E79D02F" w14:textId="77777777" w:rsidR="00E24251" w:rsidRDefault="00E242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2F6EA" w14:textId="77777777" w:rsidR="00E24251" w:rsidRDefault="00E24251">
      <w:pPr>
        <w:spacing w:after="0" w:line="240" w:lineRule="auto"/>
      </w:pPr>
      <w:r>
        <w:separator/>
      </w:r>
    </w:p>
  </w:footnote>
  <w:footnote w:type="continuationSeparator" w:id="0">
    <w:p w14:paraId="6AC61B24" w14:textId="77777777" w:rsidR="00E24251" w:rsidRDefault="00E24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6E2A"/>
    <w:multiLevelType w:val="hybridMultilevel"/>
    <w:tmpl w:val="0B1470F2"/>
    <w:lvl w:ilvl="0" w:tplc="3DECF018">
      <w:start w:val="1"/>
      <w:numFmt w:val="bullet"/>
      <w:lvlText w:val=""/>
      <w:lvlJc w:val="left"/>
      <w:pPr>
        <w:ind w:left="720" w:hanging="360"/>
      </w:pPr>
      <w:rPr>
        <w:rFonts w:ascii="Symbol" w:hAnsi="Symbol" w:hint="default"/>
      </w:rPr>
    </w:lvl>
    <w:lvl w:ilvl="1" w:tplc="3DECF018">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216C9C"/>
    <w:multiLevelType w:val="hybridMultilevel"/>
    <w:tmpl w:val="DF461694"/>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 w15:restartNumberingAfterBreak="0">
    <w:nsid w:val="0DFF1D0C"/>
    <w:multiLevelType w:val="hybridMultilevel"/>
    <w:tmpl w:val="10E698C2"/>
    <w:lvl w:ilvl="0" w:tplc="5D2A879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557913"/>
    <w:multiLevelType w:val="hybridMultilevel"/>
    <w:tmpl w:val="4B80EF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614624"/>
    <w:multiLevelType w:val="hybridMultilevel"/>
    <w:tmpl w:val="1638C97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46A62BE"/>
    <w:multiLevelType w:val="hybridMultilevel"/>
    <w:tmpl w:val="C7744C3E"/>
    <w:lvl w:ilvl="0" w:tplc="5D2A879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D3C340B"/>
    <w:multiLevelType w:val="hybridMultilevel"/>
    <w:tmpl w:val="73808B20"/>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E9E42BA"/>
    <w:multiLevelType w:val="hybridMultilevel"/>
    <w:tmpl w:val="36C457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537D83"/>
    <w:multiLevelType w:val="hybridMultilevel"/>
    <w:tmpl w:val="DC28AC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8CB2539"/>
    <w:multiLevelType w:val="hybridMultilevel"/>
    <w:tmpl w:val="609A585A"/>
    <w:lvl w:ilvl="0" w:tplc="284E9C7A">
      <w:start w:val="2"/>
      <w:numFmt w:val="decimal"/>
      <w:lvlText w:val="%1)"/>
      <w:lvlJc w:val="left"/>
      <w:pPr>
        <w:ind w:left="720" w:hanging="360"/>
      </w:pPr>
      <w:rPr>
        <w:rFonts w:hint="default"/>
        <w:color w:val="70AD47" w:themeColor="accent6"/>
        <w:u w:val="singl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C44657A"/>
    <w:multiLevelType w:val="hybridMultilevel"/>
    <w:tmpl w:val="C0620D36"/>
    <w:lvl w:ilvl="0" w:tplc="2C809E0C">
      <w:start w:val="1"/>
      <w:numFmt w:val="lowerLetter"/>
      <w:lvlText w:val="%1)"/>
      <w:lvlJc w:val="left"/>
      <w:pPr>
        <w:ind w:left="720" w:hanging="360"/>
      </w:pPr>
      <w:rPr>
        <w:rFonts w:asciiTheme="minorHAnsi" w:eastAsiaTheme="minorHAnsi" w:hAnsiTheme="minorHAnsi" w:cstheme="minorBid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DC51687"/>
    <w:multiLevelType w:val="hybridMultilevel"/>
    <w:tmpl w:val="FB76627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0962978"/>
    <w:multiLevelType w:val="multilevel"/>
    <w:tmpl w:val="2A44E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3C30C17"/>
    <w:multiLevelType w:val="hybridMultilevel"/>
    <w:tmpl w:val="9A6A64F6"/>
    <w:lvl w:ilvl="0" w:tplc="A3DCCE00">
      <w:start w:val="1"/>
      <w:numFmt w:val="lowerLetter"/>
      <w:lvlText w:val="%1)"/>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D262877"/>
    <w:multiLevelType w:val="multilevel"/>
    <w:tmpl w:val="45983134"/>
    <w:lvl w:ilvl="0">
      <w:start w:val="1"/>
      <w:numFmt w:val="low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5" w15:restartNumberingAfterBreak="0">
    <w:nsid w:val="43DD3A3C"/>
    <w:multiLevelType w:val="hybridMultilevel"/>
    <w:tmpl w:val="8D86CD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B485588"/>
    <w:multiLevelType w:val="hybridMultilevel"/>
    <w:tmpl w:val="6DBAE870"/>
    <w:lvl w:ilvl="0" w:tplc="2FFE9938">
      <w:start w:val="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EDB5CDD"/>
    <w:multiLevelType w:val="hybridMultilevel"/>
    <w:tmpl w:val="BDC4AF9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8" w15:restartNumberingAfterBreak="0">
    <w:nsid w:val="54145964"/>
    <w:multiLevelType w:val="multilevel"/>
    <w:tmpl w:val="3AECF8C2"/>
    <w:lvl w:ilvl="0">
      <w:start w:val="1"/>
      <w:numFmt w:val="lowerLetter"/>
      <w:lvlText w:val="%1)"/>
      <w:lvlJc w:val="left"/>
      <w:pPr>
        <w:tabs>
          <w:tab w:val="num" w:pos="1440"/>
        </w:tabs>
        <w:ind w:left="1440" w:hanging="720"/>
      </w:pPr>
      <w:rPr>
        <w:rFonts w:ascii="Times New Roman" w:eastAsiaTheme="minorHAnsi" w:hAnsi="Times New Roman" w:cs="Times New Roman"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9" w15:restartNumberingAfterBreak="0">
    <w:nsid w:val="56025D69"/>
    <w:multiLevelType w:val="multilevel"/>
    <w:tmpl w:val="C0DC41F6"/>
    <w:lvl w:ilvl="0">
      <w:start w:val="1"/>
      <w:numFmt w:val="lowerLetter"/>
      <w:lvlText w:val="%1)"/>
      <w:lvlJc w:val="left"/>
      <w:pPr>
        <w:tabs>
          <w:tab w:val="num" w:pos="1440"/>
        </w:tabs>
        <w:ind w:left="1440" w:hanging="720"/>
      </w:pPr>
      <w:rPr>
        <w:rFonts w:ascii="Times New Roman" w:eastAsiaTheme="minorHAnsi" w:hAnsi="Times New Roman" w:cs="Times New Roman"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0" w15:restartNumberingAfterBreak="0">
    <w:nsid w:val="5A320C33"/>
    <w:multiLevelType w:val="hybridMultilevel"/>
    <w:tmpl w:val="1DD86F7E"/>
    <w:lvl w:ilvl="0" w:tplc="A960448C">
      <w:start w:val="1"/>
      <w:numFmt w:val="lowerLetter"/>
      <w:lvlText w:val="%1)"/>
      <w:lvlJc w:val="left"/>
      <w:pPr>
        <w:ind w:left="720" w:hanging="360"/>
      </w:pPr>
      <w:rPr>
        <w:rFonts w:asciiTheme="minorHAnsi" w:eastAsiaTheme="minorHAnsi" w:hAnsiTheme="minorHAnsi" w:cstheme="minorBid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C0F6356"/>
    <w:multiLevelType w:val="hybridMultilevel"/>
    <w:tmpl w:val="9E9445BE"/>
    <w:lvl w:ilvl="0" w:tplc="20CA3C98">
      <w:start w:val="1"/>
      <w:numFmt w:val="lowerLetter"/>
      <w:lvlText w:val="%1)"/>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D7358A2"/>
    <w:multiLevelType w:val="hybridMultilevel"/>
    <w:tmpl w:val="A38CDD36"/>
    <w:lvl w:ilvl="0" w:tplc="5D2A879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B50BB9"/>
    <w:multiLevelType w:val="hybridMultilevel"/>
    <w:tmpl w:val="A5648854"/>
    <w:lvl w:ilvl="0" w:tplc="13FACEE4">
      <w:start w:val="2"/>
      <w:numFmt w:val="decimal"/>
      <w:lvlText w:val="%1)"/>
      <w:lvlJc w:val="left"/>
      <w:pPr>
        <w:ind w:left="720" w:hanging="360"/>
      </w:pPr>
      <w:rPr>
        <w:rFonts w:hint="default"/>
        <w:u w:val="singl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5B47810"/>
    <w:multiLevelType w:val="hybridMultilevel"/>
    <w:tmpl w:val="3C80440A"/>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6D37CDB"/>
    <w:multiLevelType w:val="hybridMultilevel"/>
    <w:tmpl w:val="4F02834A"/>
    <w:lvl w:ilvl="0" w:tplc="3DECF018">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6" w15:restartNumberingAfterBreak="0">
    <w:nsid w:val="6C7F25FD"/>
    <w:multiLevelType w:val="hybridMultilevel"/>
    <w:tmpl w:val="232C9E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CA25792"/>
    <w:multiLevelType w:val="hybridMultilevel"/>
    <w:tmpl w:val="4E1A932A"/>
    <w:lvl w:ilvl="0" w:tplc="57583D2A">
      <w:start w:val="1"/>
      <w:numFmt w:val="lowerLetter"/>
      <w:lvlText w:val="%1)"/>
      <w:lvlJc w:val="left"/>
      <w:pPr>
        <w:ind w:left="720" w:hanging="360"/>
      </w:pPr>
      <w:rPr>
        <w:rFonts w:asciiTheme="minorHAnsi" w:eastAsiaTheme="minorHAnsi" w:hAnsiTheme="minorHAnsi" w:cstheme="minorBid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3060BD9"/>
    <w:multiLevelType w:val="hybridMultilevel"/>
    <w:tmpl w:val="53F0A1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4A93E5B"/>
    <w:multiLevelType w:val="hybridMultilevel"/>
    <w:tmpl w:val="EB84CD84"/>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5243345"/>
    <w:multiLevelType w:val="hybridMultilevel"/>
    <w:tmpl w:val="E15C1C06"/>
    <w:lvl w:ilvl="0" w:tplc="2EE67F94">
      <w:numFmt w:val="bullet"/>
      <w:lvlText w:val=""/>
      <w:lvlJc w:val="left"/>
      <w:pPr>
        <w:ind w:left="530" w:hanging="360"/>
      </w:pPr>
      <w:rPr>
        <w:rFonts w:ascii="Wingdings" w:eastAsia="Times New Roman" w:hAnsi="Wingdings" w:cs="Times New Roman" w:hint="default"/>
      </w:rPr>
    </w:lvl>
    <w:lvl w:ilvl="1" w:tplc="080C0003" w:tentative="1">
      <w:start w:val="1"/>
      <w:numFmt w:val="bullet"/>
      <w:lvlText w:val="o"/>
      <w:lvlJc w:val="left"/>
      <w:pPr>
        <w:ind w:left="1250" w:hanging="360"/>
      </w:pPr>
      <w:rPr>
        <w:rFonts w:ascii="Courier New" w:hAnsi="Courier New" w:cs="Courier New" w:hint="default"/>
      </w:rPr>
    </w:lvl>
    <w:lvl w:ilvl="2" w:tplc="080C0005" w:tentative="1">
      <w:start w:val="1"/>
      <w:numFmt w:val="bullet"/>
      <w:lvlText w:val=""/>
      <w:lvlJc w:val="left"/>
      <w:pPr>
        <w:ind w:left="1970" w:hanging="360"/>
      </w:pPr>
      <w:rPr>
        <w:rFonts w:ascii="Wingdings" w:hAnsi="Wingdings" w:hint="default"/>
      </w:rPr>
    </w:lvl>
    <w:lvl w:ilvl="3" w:tplc="080C0001" w:tentative="1">
      <w:start w:val="1"/>
      <w:numFmt w:val="bullet"/>
      <w:lvlText w:val=""/>
      <w:lvlJc w:val="left"/>
      <w:pPr>
        <w:ind w:left="2690" w:hanging="360"/>
      </w:pPr>
      <w:rPr>
        <w:rFonts w:ascii="Symbol" w:hAnsi="Symbol" w:hint="default"/>
      </w:rPr>
    </w:lvl>
    <w:lvl w:ilvl="4" w:tplc="080C0003" w:tentative="1">
      <w:start w:val="1"/>
      <w:numFmt w:val="bullet"/>
      <w:lvlText w:val="o"/>
      <w:lvlJc w:val="left"/>
      <w:pPr>
        <w:ind w:left="3410" w:hanging="360"/>
      </w:pPr>
      <w:rPr>
        <w:rFonts w:ascii="Courier New" w:hAnsi="Courier New" w:cs="Courier New" w:hint="default"/>
      </w:rPr>
    </w:lvl>
    <w:lvl w:ilvl="5" w:tplc="080C0005" w:tentative="1">
      <w:start w:val="1"/>
      <w:numFmt w:val="bullet"/>
      <w:lvlText w:val=""/>
      <w:lvlJc w:val="left"/>
      <w:pPr>
        <w:ind w:left="4130" w:hanging="360"/>
      </w:pPr>
      <w:rPr>
        <w:rFonts w:ascii="Wingdings" w:hAnsi="Wingdings" w:hint="default"/>
      </w:rPr>
    </w:lvl>
    <w:lvl w:ilvl="6" w:tplc="080C0001" w:tentative="1">
      <w:start w:val="1"/>
      <w:numFmt w:val="bullet"/>
      <w:lvlText w:val=""/>
      <w:lvlJc w:val="left"/>
      <w:pPr>
        <w:ind w:left="4850" w:hanging="360"/>
      </w:pPr>
      <w:rPr>
        <w:rFonts w:ascii="Symbol" w:hAnsi="Symbol" w:hint="default"/>
      </w:rPr>
    </w:lvl>
    <w:lvl w:ilvl="7" w:tplc="080C0003" w:tentative="1">
      <w:start w:val="1"/>
      <w:numFmt w:val="bullet"/>
      <w:lvlText w:val="o"/>
      <w:lvlJc w:val="left"/>
      <w:pPr>
        <w:ind w:left="5570" w:hanging="360"/>
      </w:pPr>
      <w:rPr>
        <w:rFonts w:ascii="Courier New" w:hAnsi="Courier New" w:cs="Courier New" w:hint="default"/>
      </w:rPr>
    </w:lvl>
    <w:lvl w:ilvl="8" w:tplc="080C0005" w:tentative="1">
      <w:start w:val="1"/>
      <w:numFmt w:val="bullet"/>
      <w:lvlText w:val=""/>
      <w:lvlJc w:val="left"/>
      <w:pPr>
        <w:ind w:left="6290" w:hanging="360"/>
      </w:pPr>
      <w:rPr>
        <w:rFonts w:ascii="Wingdings" w:hAnsi="Wingdings" w:hint="default"/>
      </w:rPr>
    </w:lvl>
  </w:abstractNum>
  <w:abstractNum w:abstractNumId="31" w15:restartNumberingAfterBreak="0">
    <w:nsid w:val="75D300FA"/>
    <w:multiLevelType w:val="hybridMultilevel"/>
    <w:tmpl w:val="88F8282A"/>
    <w:lvl w:ilvl="0" w:tplc="3DECF018">
      <w:start w:val="1"/>
      <w:numFmt w:val="bullet"/>
      <w:lvlText w:val=""/>
      <w:lvlJc w:val="left"/>
      <w:pPr>
        <w:ind w:left="720" w:hanging="360"/>
      </w:pPr>
      <w:rPr>
        <w:rFonts w:ascii="Symbol" w:hAnsi="Symbol" w:hint="default"/>
      </w:rPr>
    </w:lvl>
    <w:lvl w:ilvl="1" w:tplc="080C0017">
      <w:start w:val="1"/>
      <w:numFmt w:val="lowerLetter"/>
      <w:lvlText w:val="%2)"/>
      <w:lvlJc w:val="left"/>
      <w:pPr>
        <w:ind w:left="1440" w:hanging="360"/>
      </w:pPr>
      <w:rPr>
        <w:rFonts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7"/>
  </w:num>
  <w:num w:numId="4">
    <w:abstractNumId w:val="26"/>
  </w:num>
  <w:num w:numId="5">
    <w:abstractNumId w:val="3"/>
  </w:num>
  <w:num w:numId="6">
    <w:abstractNumId w:val="8"/>
  </w:num>
  <w:num w:numId="7">
    <w:abstractNumId w:val="28"/>
  </w:num>
  <w:num w:numId="8">
    <w:abstractNumId w:val="15"/>
  </w:num>
  <w:num w:numId="9">
    <w:abstractNumId w:val="4"/>
  </w:num>
  <w:num w:numId="10">
    <w:abstractNumId w:val="17"/>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4"/>
  </w:num>
  <w:num w:numId="23">
    <w:abstractNumId w:val="18"/>
  </w:num>
  <w:num w:numId="24">
    <w:abstractNumId w:val="10"/>
  </w:num>
  <w:num w:numId="25">
    <w:abstractNumId w:val="13"/>
  </w:num>
  <w:num w:numId="26">
    <w:abstractNumId w:val="25"/>
  </w:num>
  <w:num w:numId="27">
    <w:abstractNumId w:val="21"/>
  </w:num>
  <w:num w:numId="28">
    <w:abstractNumId w:val="20"/>
  </w:num>
  <w:num w:numId="29">
    <w:abstractNumId w:val="27"/>
  </w:num>
  <w:num w:numId="30">
    <w:abstractNumId w:val="24"/>
  </w:num>
  <w:num w:numId="31">
    <w:abstractNumId w:val="29"/>
  </w:num>
  <w:num w:numId="32">
    <w:abstractNumId w:val="11"/>
  </w:num>
  <w:num w:numId="33">
    <w:abstractNumId w:val="6"/>
  </w:num>
  <w:num w:numId="34">
    <w:abstractNumId w:val="19"/>
  </w:num>
  <w:num w:numId="35">
    <w:abstractNumId w:val="5"/>
  </w:num>
  <w:num w:numId="36">
    <w:abstractNumId w:val="22"/>
  </w:num>
  <w:num w:numId="37">
    <w:abstractNumId w:val="2"/>
  </w:num>
  <w:num w:numId="38">
    <w:abstractNumId w:val="23"/>
  </w:num>
  <w:num w:numId="39">
    <w:abstractNumId w:val="9"/>
  </w:num>
  <w:num w:numId="40">
    <w:abstractNumId w:val="30"/>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36"/>
    <w:rsid w:val="000002C3"/>
    <w:rsid w:val="000022E2"/>
    <w:rsid w:val="00005224"/>
    <w:rsid w:val="00010046"/>
    <w:rsid w:val="0001016C"/>
    <w:rsid w:val="000112C3"/>
    <w:rsid w:val="00015CA5"/>
    <w:rsid w:val="00016E4E"/>
    <w:rsid w:val="0001772C"/>
    <w:rsid w:val="0002227B"/>
    <w:rsid w:val="00022C4D"/>
    <w:rsid w:val="000252E7"/>
    <w:rsid w:val="00031349"/>
    <w:rsid w:val="00034D7C"/>
    <w:rsid w:val="00035ACC"/>
    <w:rsid w:val="00036B41"/>
    <w:rsid w:val="000406DD"/>
    <w:rsid w:val="000412A9"/>
    <w:rsid w:val="000521CA"/>
    <w:rsid w:val="00056214"/>
    <w:rsid w:val="00057496"/>
    <w:rsid w:val="00057B3E"/>
    <w:rsid w:val="00057BEA"/>
    <w:rsid w:val="000618BF"/>
    <w:rsid w:val="00062968"/>
    <w:rsid w:val="00062B38"/>
    <w:rsid w:val="00065F85"/>
    <w:rsid w:val="00067340"/>
    <w:rsid w:val="0006764A"/>
    <w:rsid w:val="0007063B"/>
    <w:rsid w:val="0007686B"/>
    <w:rsid w:val="00077C17"/>
    <w:rsid w:val="00080832"/>
    <w:rsid w:val="000848FB"/>
    <w:rsid w:val="00084CA0"/>
    <w:rsid w:val="00085E4A"/>
    <w:rsid w:val="00092FF0"/>
    <w:rsid w:val="00094097"/>
    <w:rsid w:val="00094B88"/>
    <w:rsid w:val="00097DE8"/>
    <w:rsid w:val="000A11B0"/>
    <w:rsid w:val="000A14E9"/>
    <w:rsid w:val="000A4352"/>
    <w:rsid w:val="000B4935"/>
    <w:rsid w:val="000C0023"/>
    <w:rsid w:val="000C4748"/>
    <w:rsid w:val="000C4780"/>
    <w:rsid w:val="000C7C2C"/>
    <w:rsid w:val="000D266F"/>
    <w:rsid w:val="000D3FCA"/>
    <w:rsid w:val="000D7C61"/>
    <w:rsid w:val="000D7FAA"/>
    <w:rsid w:val="000E1344"/>
    <w:rsid w:val="000E4B98"/>
    <w:rsid w:val="000E5A3D"/>
    <w:rsid w:val="000F0BC7"/>
    <w:rsid w:val="000F4CFA"/>
    <w:rsid w:val="001009CE"/>
    <w:rsid w:val="00101B81"/>
    <w:rsid w:val="00102EBD"/>
    <w:rsid w:val="001039AB"/>
    <w:rsid w:val="00103B29"/>
    <w:rsid w:val="00103D1B"/>
    <w:rsid w:val="001101DB"/>
    <w:rsid w:val="00112DEF"/>
    <w:rsid w:val="00120B13"/>
    <w:rsid w:val="00121CE3"/>
    <w:rsid w:val="0012219C"/>
    <w:rsid w:val="00123247"/>
    <w:rsid w:val="00125FFA"/>
    <w:rsid w:val="001326B2"/>
    <w:rsid w:val="00133BBF"/>
    <w:rsid w:val="00134497"/>
    <w:rsid w:val="00134FB6"/>
    <w:rsid w:val="00135444"/>
    <w:rsid w:val="001354D4"/>
    <w:rsid w:val="00135E50"/>
    <w:rsid w:val="001363FD"/>
    <w:rsid w:val="001417DE"/>
    <w:rsid w:val="00141B30"/>
    <w:rsid w:val="001578A4"/>
    <w:rsid w:val="0016187F"/>
    <w:rsid w:val="001620C5"/>
    <w:rsid w:val="0016361D"/>
    <w:rsid w:val="00163EE9"/>
    <w:rsid w:val="00164687"/>
    <w:rsid w:val="00164E59"/>
    <w:rsid w:val="00165B38"/>
    <w:rsid w:val="00166D4A"/>
    <w:rsid w:val="00170116"/>
    <w:rsid w:val="0017606A"/>
    <w:rsid w:val="00176EA2"/>
    <w:rsid w:val="0018239B"/>
    <w:rsid w:val="00182654"/>
    <w:rsid w:val="0018553A"/>
    <w:rsid w:val="00190152"/>
    <w:rsid w:val="001920BF"/>
    <w:rsid w:val="00193E8A"/>
    <w:rsid w:val="001955AE"/>
    <w:rsid w:val="001956B7"/>
    <w:rsid w:val="00196984"/>
    <w:rsid w:val="00197766"/>
    <w:rsid w:val="001A010C"/>
    <w:rsid w:val="001A1822"/>
    <w:rsid w:val="001A2019"/>
    <w:rsid w:val="001A20C4"/>
    <w:rsid w:val="001A24D1"/>
    <w:rsid w:val="001A2856"/>
    <w:rsid w:val="001B0013"/>
    <w:rsid w:val="001B14A4"/>
    <w:rsid w:val="001B1E69"/>
    <w:rsid w:val="001B39F2"/>
    <w:rsid w:val="001B3B44"/>
    <w:rsid w:val="001B56F8"/>
    <w:rsid w:val="001B6048"/>
    <w:rsid w:val="001B6231"/>
    <w:rsid w:val="001B66AF"/>
    <w:rsid w:val="001C0215"/>
    <w:rsid w:val="001C0893"/>
    <w:rsid w:val="001C391E"/>
    <w:rsid w:val="001C6162"/>
    <w:rsid w:val="001C71C3"/>
    <w:rsid w:val="001C73E1"/>
    <w:rsid w:val="001D0AC6"/>
    <w:rsid w:val="001D6425"/>
    <w:rsid w:val="001E165B"/>
    <w:rsid w:val="001E221C"/>
    <w:rsid w:val="001E2E4D"/>
    <w:rsid w:val="001E3A5F"/>
    <w:rsid w:val="001E6AE7"/>
    <w:rsid w:val="001F0AE2"/>
    <w:rsid w:val="001F333C"/>
    <w:rsid w:val="001F5A3A"/>
    <w:rsid w:val="001F5C51"/>
    <w:rsid w:val="001F67D0"/>
    <w:rsid w:val="00200E96"/>
    <w:rsid w:val="00203776"/>
    <w:rsid w:val="00214B75"/>
    <w:rsid w:val="0021559B"/>
    <w:rsid w:val="002155CD"/>
    <w:rsid w:val="00216ED2"/>
    <w:rsid w:val="00243F0D"/>
    <w:rsid w:val="00244906"/>
    <w:rsid w:val="002450BF"/>
    <w:rsid w:val="00246B04"/>
    <w:rsid w:val="002513BB"/>
    <w:rsid w:val="0025318D"/>
    <w:rsid w:val="0025421F"/>
    <w:rsid w:val="002562B6"/>
    <w:rsid w:val="002615EE"/>
    <w:rsid w:val="00265154"/>
    <w:rsid w:val="00272DC2"/>
    <w:rsid w:val="00274F4C"/>
    <w:rsid w:val="00280496"/>
    <w:rsid w:val="0028267B"/>
    <w:rsid w:val="0028723A"/>
    <w:rsid w:val="0029154C"/>
    <w:rsid w:val="0029421C"/>
    <w:rsid w:val="002A35F2"/>
    <w:rsid w:val="002A7991"/>
    <w:rsid w:val="002B1DBB"/>
    <w:rsid w:val="002C3999"/>
    <w:rsid w:val="002C41D1"/>
    <w:rsid w:val="002C67B4"/>
    <w:rsid w:val="002C7D0F"/>
    <w:rsid w:val="002D12CA"/>
    <w:rsid w:val="002D4C64"/>
    <w:rsid w:val="002D7D01"/>
    <w:rsid w:val="002E06E1"/>
    <w:rsid w:val="002E4A56"/>
    <w:rsid w:val="002E579F"/>
    <w:rsid w:val="002E7493"/>
    <w:rsid w:val="002F034F"/>
    <w:rsid w:val="002F3269"/>
    <w:rsid w:val="002F3A2F"/>
    <w:rsid w:val="002F71D0"/>
    <w:rsid w:val="003011FB"/>
    <w:rsid w:val="00301461"/>
    <w:rsid w:val="003018DB"/>
    <w:rsid w:val="0030272B"/>
    <w:rsid w:val="0030517E"/>
    <w:rsid w:val="00310BA2"/>
    <w:rsid w:val="003160D5"/>
    <w:rsid w:val="003165FB"/>
    <w:rsid w:val="00316E27"/>
    <w:rsid w:val="00317A03"/>
    <w:rsid w:val="003202AC"/>
    <w:rsid w:val="00322C4F"/>
    <w:rsid w:val="0032526F"/>
    <w:rsid w:val="00334BC4"/>
    <w:rsid w:val="00336DE1"/>
    <w:rsid w:val="00337233"/>
    <w:rsid w:val="00337269"/>
    <w:rsid w:val="0035099E"/>
    <w:rsid w:val="00351390"/>
    <w:rsid w:val="0035313C"/>
    <w:rsid w:val="00356017"/>
    <w:rsid w:val="003570C2"/>
    <w:rsid w:val="003633F3"/>
    <w:rsid w:val="0037632D"/>
    <w:rsid w:val="00377B4B"/>
    <w:rsid w:val="00377DD3"/>
    <w:rsid w:val="0038056D"/>
    <w:rsid w:val="00382C14"/>
    <w:rsid w:val="00385CC2"/>
    <w:rsid w:val="003864C0"/>
    <w:rsid w:val="00392C23"/>
    <w:rsid w:val="003930CC"/>
    <w:rsid w:val="00394306"/>
    <w:rsid w:val="003A3C19"/>
    <w:rsid w:val="003B06DF"/>
    <w:rsid w:val="003B10C7"/>
    <w:rsid w:val="003B1FA0"/>
    <w:rsid w:val="003C1ECB"/>
    <w:rsid w:val="003C3134"/>
    <w:rsid w:val="003D0F2D"/>
    <w:rsid w:val="003D6D20"/>
    <w:rsid w:val="003E44B4"/>
    <w:rsid w:val="003F0AD6"/>
    <w:rsid w:val="003F138D"/>
    <w:rsid w:val="003F6E9A"/>
    <w:rsid w:val="003F7444"/>
    <w:rsid w:val="004020F7"/>
    <w:rsid w:val="004044E1"/>
    <w:rsid w:val="004134AE"/>
    <w:rsid w:val="004170FA"/>
    <w:rsid w:val="00417B47"/>
    <w:rsid w:val="00421514"/>
    <w:rsid w:val="00421979"/>
    <w:rsid w:val="00423D29"/>
    <w:rsid w:val="0042737E"/>
    <w:rsid w:val="0042797C"/>
    <w:rsid w:val="004311B8"/>
    <w:rsid w:val="0043229A"/>
    <w:rsid w:val="00433E78"/>
    <w:rsid w:val="0044105D"/>
    <w:rsid w:val="0044310E"/>
    <w:rsid w:val="00444C55"/>
    <w:rsid w:val="004467EB"/>
    <w:rsid w:val="00450DB9"/>
    <w:rsid w:val="004515F4"/>
    <w:rsid w:val="00451FA5"/>
    <w:rsid w:val="00453B63"/>
    <w:rsid w:val="00453B86"/>
    <w:rsid w:val="00461C7D"/>
    <w:rsid w:val="00465095"/>
    <w:rsid w:val="00471745"/>
    <w:rsid w:val="00473818"/>
    <w:rsid w:val="00476747"/>
    <w:rsid w:val="00481F9C"/>
    <w:rsid w:val="004855BD"/>
    <w:rsid w:val="0048631B"/>
    <w:rsid w:val="00486CD1"/>
    <w:rsid w:val="0049274B"/>
    <w:rsid w:val="00494554"/>
    <w:rsid w:val="004A0B2A"/>
    <w:rsid w:val="004A2A24"/>
    <w:rsid w:val="004A39A3"/>
    <w:rsid w:val="004A4BE3"/>
    <w:rsid w:val="004A7871"/>
    <w:rsid w:val="004B212E"/>
    <w:rsid w:val="004B7C1B"/>
    <w:rsid w:val="004C2CA8"/>
    <w:rsid w:val="004C3B76"/>
    <w:rsid w:val="004C3D38"/>
    <w:rsid w:val="004C42C9"/>
    <w:rsid w:val="004C4A80"/>
    <w:rsid w:val="004C4AE6"/>
    <w:rsid w:val="004C5498"/>
    <w:rsid w:val="004D4B3A"/>
    <w:rsid w:val="004D7CE8"/>
    <w:rsid w:val="004E14FF"/>
    <w:rsid w:val="004E4C69"/>
    <w:rsid w:val="004E505B"/>
    <w:rsid w:val="004E5F36"/>
    <w:rsid w:val="004F279F"/>
    <w:rsid w:val="004F32C3"/>
    <w:rsid w:val="004F71E1"/>
    <w:rsid w:val="00500317"/>
    <w:rsid w:val="005046E7"/>
    <w:rsid w:val="00504813"/>
    <w:rsid w:val="0051019B"/>
    <w:rsid w:val="00510E40"/>
    <w:rsid w:val="005153AD"/>
    <w:rsid w:val="00521CB3"/>
    <w:rsid w:val="005220C5"/>
    <w:rsid w:val="005245EB"/>
    <w:rsid w:val="00524D02"/>
    <w:rsid w:val="00526014"/>
    <w:rsid w:val="0052729A"/>
    <w:rsid w:val="005361BA"/>
    <w:rsid w:val="00545BDB"/>
    <w:rsid w:val="00554535"/>
    <w:rsid w:val="005655F2"/>
    <w:rsid w:val="005741C2"/>
    <w:rsid w:val="00574982"/>
    <w:rsid w:val="00575DF3"/>
    <w:rsid w:val="00580548"/>
    <w:rsid w:val="00582354"/>
    <w:rsid w:val="005828FF"/>
    <w:rsid w:val="00582B25"/>
    <w:rsid w:val="00587EEE"/>
    <w:rsid w:val="005939F7"/>
    <w:rsid w:val="005A017A"/>
    <w:rsid w:val="005A44E0"/>
    <w:rsid w:val="005A5072"/>
    <w:rsid w:val="005A57DB"/>
    <w:rsid w:val="005B445E"/>
    <w:rsid w:val="005C0FAE"/>
    <w:rsid w:val="005C69F8"/>
    <w:rsid w:val="005D2713"/>
    <w:rsid w:val="005D5C8D"/>
    <w:rsid w:val="005D68F8"/>
    <w:rsid w:val="005E205B"/>
    <w:rsid w:val="005E20A9"/>
    <w:rsid w:val="005E5367"/>
    <w:rsid w:val="005E746C"/>
    <w:rsid w:val="005E7561"/>
    <w:rsid w:val="005F0A45"/>
    <w:rsid w:val="005F3BB7"/>
    <w:rsid w:val="005F5C2D"/>
    <w:rsid w:val="005F75B4"/>
    <w:rsid w:val="005F776E"/>
    <w:rsid w:val="005F7CF4"/>
    <w:rsid w:val="00603D51"/>
    <w:rsid w:val="00604106"/>
    <w:rsid w:val="00604A2F"/>
    <w:rsid w:val="00614973"/>
    <w:rsid w:val="0061541A"/>
    <w:rsid w:val="00615A3B"/>
    <w:rsid w:val="006324F0"/>
    <w:rsid w:val="00633B51"/>
    <w:rsid w:val="00635714"/>
    <w:rsid w:val="00635DF0"/>
    <w:rsid w:val="00635EEF"/>
    <w:rsid w:val="0063616C"/>
    <w:rsid w:val="00647111"/>
    <w:rsid w:val="0065333D"/>
    <w:rsid w:val="006536F5"/>
    <w:rsid w:val="0066146D"/>
    <w:rsid w:val="0066330B"/>
    <w:rsid w:val="00667E51"/>
    <w:rsid w:val="006718F4"/>
    <w:rsid w:val="0067581C"/>
    <w:rsid w:val="00681ACD"/>
    <w:rsid w:val="006835E6"/>
    <w:rsid w:val="00683BC1"/>
    <w:rsid w:val="00683DE9"/>
    <w:rsid w:val="00685354"/>
    <w:rsid w:val="00687805"/>
    <w:rsid w:val="00693350"/>
    <w:rsid w:val="00696EE9"/>
    <w:rsid w:val="00697DD0"/>
    <w:rsid w:val="006A052A"/>
    <w:rsid w:val="006A26CF"/>
    <w:rsid w:val="006A2FD0"/>
    <w:rsid w:val="006B116C"/>
    <w:rsid w:val="006B1C91"/>
    <w:rsid w:val="006B2838"/>
    <w:rsid w:val="006C038F"/>
    <w:rsid w:val="006C3CB0"/>
    <w:rsid w:val="006C4187"/>
    <w:rsid w:val="006D1132"/>
    <w:rsid w:val="006D1FB1"/>
    <w:rsid w:val="006D21EB"/>
    <w:rsid w:val="006D3DC0"/>
    <w:rsid w:val="006D3F4A"/>
    <w:rsid w:val="006D75CC"/>
    <w:rsid w:val="006E0242"/>
    <w:rsid w:val="006E267C"/>
    <w:rsid w:val="006E32F7"/>
    <w:rsid w:val="006E346D"/>
    <w:rsid w:val="006E4263"/>
    <w:rsid w:val="006E60AD"/>
    <w:rsid w:val="006E72AC"/>
    <w:rsid w:val="006F205E"/>
    <w:rsid w:val="006F25CB"/>
    <w:rsid w:val="006F3CD2"/>
    <w:rsid w:val="00700437"/>
    <w:rsid w:val="00700F6F"/>
    <w:rsid w:val="007025EF"/>
    <w:rsid w:val="00702DCD"/>
    <w:rsid w:val="007102FB"/>
    <w:rsid w:val="007103C4"/>
    <w:rsid w:val="00712663"/>
    <w:rsid w:val="007137C8"/>
    <w:rsid w:val="00715999"/>
    <w:rsid w:val="00716BB2"/>
    <w:rsid w:val="00721B9F"/>
    <w:rsid w:val="0072677A"/>
    <w:rsid w:val="0072684D"/>
    <w:rsid w:val="00726C35"/>
    <w:rsid w:val="007330C9"/>
    <w:rsid w:val="00733A8F"/>
    <w:rsid w:val="00733F92"/>
    <w:rsid w:val="007348D6"/>
    <w:rsid w:val="007349AD"/>
    <w:rsid w:val="00737709"/>
    <w:rsid w:val="007378C7"/>
    <w:rsid w:val="0074160D"/>
    <w:rsid w:val="00744764"/>
    <w:rsid w:val="0074476A"/>
    <w:rsid w:val="00745D4C"/>
    <w:rsid w:val="007467EC"/>
    <w:rsid w:val="007555C3"/>
    <w:rsid w:val="00763637"/>
    <w:rsid w:val="00763F1D"/>
    <w:rsid w:val="00767684"/>
    <w:rsid w:val="0077373E"/>
    <w:rsid w:val="00782EAD"/>
    <w:rsid w:val="00783AC9"/>
    <w:rsid w:val="007917D4"/>
    <w:rsid w:val="0079236D"/>
    <w:rsid w:val="0079774B"/>
    <w:rsid w:val="007A3015"/>
    <w:rsid w:val="007A3AF0"/>
    <w:rsid w:val="007A4D79"/>
    <w:rsid w:val="007A6ECF"/>
    <w:rsid w:val="007B0CE3"/>
    <w:rsid w:val="007B1767"/>
    <w:rsid w:val="007B26D9"/>
    <w:rsid w:val="007C4C93"/>
    <w:rsid w:val="007D3DD4"/>
    <w:rsid w:val="007D4CC5"/>
    <w:rsid w:val="007D673D"/>
    <w:rsid w:val="007E57D2"/>
    <w:rsid w:val="007E67A7"/>
    <w:rsid w:val="007E6BCA"/>
    <w:rsid w:val="007F3ACA"/>
    <w:rsid w:val="00800E86"/>
    <w:rsid w:val="008060A2"/>
    <w:rsid w:val="00811FF0"/>
    <w:rsid w:val="00817AB0"/>
    <w:rsid w:val="00821A02"/>
    <w:rsid w:val="00821D65"/>
    <w:rsid w:val="0082336E"/>
    <w:rsid w:val="00823B12"/>
    <w:rsid w:val="0082502B"/>
    <w:rsid w:val="008256FE"/>
    <w:rsid w:val="00837DA4"/>
    <w:rsid w:val="00843C3D"/>
    <w:rsid w:val="0084471A"/>
    <w:rsid w:val="008469D8"/>
    <w:rsid w:val="0084770C"/>
    <w:rsid w:val="008509CC"/>
    <w:rsid w:val="00853C63"/>
    <w:rsid w:val="00854093"/>
    <w:rsid w:val="0085685A"/>
    <w:rsid w:val="00860FED"/>
    <w:rsid w:val="008638C6"/>
    <w:rsid w:val="00864487"/>
    <w:rsid w:val="008646F6"/>
    <w:rsid w:val="00872CA9"/>
    <w:rsid w:val="00874A7B"/>
    <w:rsid w:val="00884DA0"/>
    <w:rsid w:val="008853A8"/>
    <w:rsid w:val="00890758"/>
    <w:rsid w:val="00891DF6"/>
    <w:rsid w:val="00895C8C"/>
    <w:rsid w:val="00895CB7"/>
    <w:rsid w:val="00896A51"/>
    <w:rsid w:val="008A09F4"/>
    <w:rsid w:val="008A587A"/>
    <w:rsid w:val="008B40E9"/>
    <w:rsid w:val="008B4769"/>
    <w:rsid w:val="008B4CC7"/>
    <w:rsid w:val="008C2BE6"/>
    <w:rsid w:val="008C6661"/>
    <w:rsid w:val="008C7F8D"/>
    <w:rsid w:val="008D1040"/>
    <w:rsid w:val="008D1FEB"/>
    <w:rsid w:val="008D46D2"/>
    <w:rsid w:val="008E06D8"/>
    <w:rsid w:val="008E31D6"/>
    <w:rsid w:val="008E4240"/>
    <w:rsid w:val="008E7B53"/>
    <w:rsid w:val="008F77C9"/>
    <w:rsid w:val="008F7C36"/>
    <w:rsid w:val="00900160"/>
    <w:rsid w:val="00902105"/>
    <w:rsid w:val="00903FBA"/>
    <w:rsid w:val="00907025"/>
    <w:rsid w:val="0090777D"/>
    <w:rsid w:val="00914F0D"/>
    <w:rsid w:val="00915512"/>
    <w:rsid w:val="00915527"/>
    <w:rsid w:val="0091556F"/>
    <w:rsid w:val="009250B7"/>
    <w:rsid w:val="00925996"/>
    <w:rsid w:val="00927689"/>
    <w:rsid w:val="009353DD"/>
    <w:rsid w:val="009408E7"/>
    <w:rsid w:val="00940AB4"/>
    <w:rsid w:val="009479A1"/>
    <w:rsid w:val="00950191"/>
    <w:rsid w:val="00962336"/>
    <w:rsid w:val="009643C7"/>
    <w:rsid w:val="009728B9"/>
    <w:rsid w:val="00975880"/>
    <w:rsid w:val="0098117E"/>
    <w:rsid w:val="00983AD2"/>
    <w:rsid w:val="00987412"/>
    <w:rsid w:val="00994896"/>
    <w:rsid w:val="009958EE"/>
    <w:rsid w:val="00995EAF"/>
    <w:rsid w:val="009965B0"/>
    <w:rsid w:val="009A27CA"/>
    <w:rsid w:val="009A731A"/>
    <w:rsid w:val="009B3E19"/>
    <w:rsid w:val="009C20BC"/>
    <w:rsid w:val="009D3679"/>
    <w:rsid w:val="009E0BA5"/>
    <w:rsid w:val="009E1D72"/>
    <w:rsid w:val="009E2AD3"/>
    <w:rsid w:val="009F0D34"/>
    <w:rsid w:val="009F1216"/>
    <w:rsid w:val="009F2A41"/>
    <w:rsid w:val="00A14307"/>
    <w:rsid w:val="00A144F5"/>
    <w:rsid w:val="00A155B6"/>
    <w:rsid w:val="00A170C7"/>
    <w:rsid w:val="00A20CEF"/>
    <w:rsid w:val="00A2362B"/>
    <w:rsid w:val="00A238FF"/>
    <w:rsid w:val="00A24412"/>
    <w:rsid w:val="00A27546"/>
    <w:rsid w:val="00A306C8"/>
    <w:rsid w:val="00A33EC6"/>
    <w:rsid w:val="00A35CEA"/>
    <w:rsid w:val="00A37533"/>
    <w:rsid w:val="00A37B5A"/>
    <w:rsid w:val="00A40D99"/>
    <w:rsid w:val="00A4331F"/>
    <w:rsid w:val="00A44AC9"/>
    <w:rsid w:val="00A51E88"/>
    <w:rsid w:val="00A54A01"/>
    <w:rsid w:val="00A54BD2"/>
    <w:rsid w:val="00A600A3"/>
    <w:rsid w:val="00A66AEB"/>
    <w:rsid w:val="00A77533"/>
    <w:rsid w:val="00A83969"/>
    <w:rsid w:val="00A85BF9"/>
    <w:rsid w:val="00A9128B"/>
    <w:rsid w:val="00A9310A"/>
    <w:rsid w:val="00A94CCB"/>
    <w:rsid w:val="00AA314E"/>
    <w:rsid w:val="00AA3F44"/>
    <w:rsid w:val="00AA41C1"/>
    <w:rsid w:val="00AA6386"/>
    <w:rsid w:val="00AB13DD"/>
    <w:rsid w:val="00AB7F61"/>
    <w:rsid w:val="00AC5E7D"/>
    <w:rsid w:val="00AC7087"/>
    <w:rsid w:val="00AD3061"/>
    <w:rsid w:val="00AD31CF"/>
    <w:rsid w:val="00AD4C4B"/>
    <w:rsid w:val="00AD620B"/>
    <w:rsid w:val="00AD7179"/>
    <w:rsid w:val="00AE7A46"/>
    <w:rsid w:val="00AF7603"/>
    <w:rsid w:val="00B00C2A"/>
    <w:rsid w:val="00B03BF2"/>
    <w:rsid w:val="00B04CFF"/>
    <w:rsid w:val="00B11043"/>
    <w:rsid w:val="00B13297"/>
    <w:rsid w:val="00B14DDC"/>
    <w:rsid w:val="00B14FF6"/>
    <w:rsid w:val="00B16779"/>
    <w:rsid w:val="00B169DB"/>
    <w:rsid w:val="00B2418F"/>
    <w:rsid w:val="00B31E08"/>
    <w:rsid w:val="00B37C15"/>
    <w:rsid w:val="00B466E7"/>
    <w:rsid w:val="00B50912"/>
    <w:rsid w:val="00B539DC"/>
    <w:rsid w:val="00B55318"/>
    <w:rsid w:val="00B60216"/>
    <w:rsid w:val="00B6171C"/>
    <w:rsid w:val="00B62944"/>
    <w:rsid w:val="00B636F0"/>
    <w:rsid w:val="00B70386"/>
    <w:rsid w:val="00B704C5"/>
    <w:rsid w:val="00B70E72"/>
    <w:rsid w:val="00B74EDC"/>
    <w:rsid w:val="00B77E5D"/>
    <w:rsid w:val="00B85DA7"/>
    <w:rsid w:val="00B92FEF"/>
    <w:rsid w:val="00B949B2"/>
    <w:rsid w:val="00B95DA6"/>
    <w:rsid w:val="00BA4A7D"/>
    <w:rsid w:val="00BA5887"/>
    <w:rsid w:val="00BA65E2"/>
    <w:rsid w:val="00BA7160"/>
    <w:rsid w:val="00BB2C23"/>
    <w:rsid w:val="00BB6873"/>
    <w:rsid w:val="00BB68F4"/>
    <w:rsid w:val="00BB7998"/>
    <w:rsid w:val="00BC2136"/>
    <w:rsid w:val="00BC3BF4"/>
    <w:rsid w:val="00BC6D8E"/>
    <w:rsid w:val="00BC6FE0"/>
    <w:rsid w:val="00BC7911"/>
    <w:rsid w:val="00BD08A3"/>
    <w:rsid w:val="00BD1899"/>
    <w:rsid w:val="00BD5C11"/>
    <w:rsid w:val="00BD6F5D"/>
    <w:rsid w:val="00BE1245"/>
    <w:rsid w:val="00BE6894"/>
    <w:rsid w:val="00BF10E8"/>
    <w:rsid w:val="00BF22C8"/>
    <w:rsid w:val="00BF4374"/>
    <w:rsid w:val="00BF6DB7"/>
    <w:rsid w:val="00BF7DD0"/>
    <w:rsid w:val="00C11BB0"/>
    <w:rsid w:val="00C13D4D"/>
    <w:rsid w:val="00C20A82"/>
    <w:rsid w:val="00C21B67"/>
    <w:rsid w:val="00C32FF6"/>
    <w:rsid w:val="00C42748"/>
    <w:rsid w:val="00C43AD0"/>
    <w:rsid w:val="00C43B95"/>
    <w:rsid w:val="00C45274"/>
    <w:rsid w:val="00C46B6E"/>
    <w:rsid w:val="00C53372"/>
    <w:rsid w:val="00C54A13"/>
    <w:rsid w:val="00C55A49"/>
    <w:rsid w:val="00C6362B"/>
    <w:rsid w:val="00C6362C"/>
    <w:rsid w:val="00C64B2D"/>
    <w:rsid w:val="00C66690"/>
    <w:rsid w:val="00C70883"/>
    <w:rsid w:val="00C72EC4"/>
    <w:rsid w:val="00C738E6"/>
    <w:rsid w:val="00C739C4"/>
    <w:rsid w:val="00C852F3"/>
    <w:rsid w:val="00C90A9B"/>
    <w:rsid w:val="00C92C71"/>
    <w:rsid w:val="00C942E2"/>
    <w:rsid w:val="00C9594B"/>
    <w:rsid w:val="00C96C10"/>
    <w:rsid w:val="00C97642"/>
    <w:rsid w:val="00CA2D68"/>
    <w:rsid w:val="00CA797D"/>
    <w:rsid w:val="00CB1C5D"/>
    <w:rsid w:val="00CB3256"/>
    <w:rsid w:val="00CB5FD3"/>
    <w:rsid w:val="00CC22F5"/>
    <w:rsid w:val="00CC289D"/>
    <w:rsid w:val="00CC5C97"/>
    <w:rsid w:val="00CD05D0"/>
    <w:rsid w:val="00CD2A5F"/>
    <w:rsid w:val="00CD5908"/>
    <w:rsid w:val="00CD7DBB"/>
    <w:rsid w:val="00CE28AA"/>
    <w:rsid w:val="00CF002D"/>
    <w:rsid w:val="00CF0560"/>
    <w:rsid w:val="00CF35D6"/>
    <w:rsid w:val="00CF3EEB"/>
    <w:rsid w:val="00CF60F1"/>
    <w:rsid w:val="00D00931"/>
    <w:rsid w:val="00D00E94"/>
    <w:rsid w:val="00D01E56"/>
    <w:rsid w:val="00D052E3"/>
    <w:rsid w:val="00D07D2E"/>
    <w:rsid w:val="00D108ED"/>
    <w:rsid w:val="00D13B9E"/>
    <w:rsid w:val="00D14015"/>
    <w:rsid w:val="00D15AB2"/>
    <w:rsid w:val="00D160AD"/>
    <w:rsid w:val="00D2548B"/>
    <w:rsid w:val="00D334AD"/>
    <w:rsid w:val="00D33A6B"/>
    <w:rsid w:val="00D3403D"/>
    <w:rsid w:val="00D405AB"/>
    <w:rsid w:val="00D55D17"/>
    <w:rsid w:val="00D725C8"/>
    <w:rsid w:val="00D8104D"/>
    <w:rsid w:val="00D82D3D"/>
    <w:rsid w:val="00D8475B"/>
    <w:rsid w:val="00D93A77"/>
    <w:rsid w:val="00D95A1B"/>
    <w:rsid w:val="00DA1D90"/>
    <w:rsid w:val="00DA77D1"/>
    <w:rsid w:val="00DB102F"/>
    <w:rsid w:val="00DC0E91"/>
    <w:rsid w:val="00DC5B83"/>
    <w:rsid w:val="00DC7C92"/>
    <w:rsid w:val="00DD1533"/>
    <w:rsid w:val="00DD5D22"/>
    <w:rsid w:val="00DE022B"/>
    <w:rsid w:val="00DE3B05"/>
    <w:rsid w:val="00DE3B84"/>
    <w:rsid w:val="00DE4E88"/>
    <w:rsid w:val="00DE57C7"/>
    <w:rsid w:val="00DE6DE1"/>
    <w:rsid w:val="00DF4EDC"/>
    <w:rsid w:val="00E01A7B"/>
    <w:rsid w:val="00E02C96"/>
    <w:rsid w:val="00E0400E"/>
    <w:rsid w:val="00E05127"/>
    <w:rsid w:val="00E111C6"/>
    <w:rsid w:val="00E14403"/>
    <w:rsid w:val="00E14CAF"/>
    <w:rsid w:val="00E14F28"/>
    <w:rsid w:val="00E15F37"/>
    <w:rsid w:val="00E212DE"/>
    <w:rsid w:val="00E23C02"/>
    <w:rsid w:val="00E240EA"/>
    <w:rsid w:val="00E24251"/>
    <w:rsid w:val="00E25266"/>
    <w:rsid w:val="00E31432"/>
    <w:rsid w:val="00E35192"/>
    <w:rsid w:val="00E373EB"/>
    <w:rsid w:val="00E41128"/>
    <w:rsid w:val="00E41ED2"/>
    <w:rsid w:val="00E44C11"/>
    <w:rsid w:val="00E52574"/>
    <w:rsid w:val="00E5351B"/>
    <w:rsid w:val="00E5406B"/>
    <w:rsid w:val="00E60686"/>
    <w:rsid w:val="00E6093E"/>
    <w:rsid w:val="00E622B1"/>
    <w:rsid w:val="00E675BD"/>
    <w:rsid w:val="00E7147A"/>
    <w:rsid w:val="00E71BBF"/>
    <w:rsid w:val="00E734E4"/>
    <w:rsid w:val="00E74889"/>
    <w:rsid w:val="00E85274"/>
    <w:rsid w:val="00EA1DC5"/>
    <w:rsid w:val="00EA36A5"/>
    <w:rsid w:val="00EA38B9"/>
    <w:rsid w:val="00EA4BDF"/>
    <w:rsid w:val="00EA7427"/>
    <w:rsid w:val="00EB0FD4"/>
    <w:rsid w:val="00EB2273"/>
    <w:rsid w:val="00EB321D"/>
    <w:rsid w:val="00EB41B2"/>
    <w:rsid w:val="00EC2D8E"/>
    <w:rsid w:val="00ED13BB"/>
    <w:rsid w:val="00ED1B59"/>
    <w:rsid w:val="00ED465E"/>
    <w:rsid w:val="00ED563C"/>
    <w:rsid w:val="00EE4683"/>
    <w:rsid w:val="00EE7CEE"/>
    <w:rsid w:val="00EE7DF6"/>
    <w:rsid w:val="00EE7E87"/>
    <w:rsid w:val="00EF26A5"/>
    <w:rsid w:val="00EF3756"/>
    <w:rsid w:val="00EF5437"/>
    <w:rsid w:val="00EF789C"/>
    <w:rsid w:val="00F00ADF"/>
    <w:rsid w:val="00F05722"/>
    <w:rsid w:val="00F16D5E"/>
    <w:rsid w:val="00F23B25"/>
    <w:rsid w:val="00F31ABE"/>
    <w:rsid w:val="00F31F9B"/>
    <w:rsid w:val="00F358D7"/>
    <w:rsid w:val="00F42501"/>
    <w:rsid w:val="00F455A0"/>
    <w:rsid w:val="00F46434"/>
    <w:rsid w:val="00F46E23"/>
    <w:rsid w:val="00F5064A"/>
    <w:rsid w:val="00F514AB"/>
    <w:rsid w:val="00F52F61"/>
    <w:rsid w:val="00F54A0C"/>
    <w:rsid w:val="00F5634D"/>
    <w:rsid w:val="00F62C92"/>
    <w:rsid w:val="00F65C22"/>
    <w:rsid w:val="00F709C0"/>
    <w:rsid w:val="00F70C93"/>
    <w:rsid w:val="00F75BD7"/>
    <w:rsid w:val="00F7783A"/>
    <w:rsid w:val="00F839C5"/>
    <w:rsid w:val="00F84204"/>
    <w:rsid w:val="00F85D17"/>
    <w:rsid w:val="00F91BB0"/>
    <w:rsid w:val="00FA122C"/>
    <w:rsid w:val="00FA24D5"/>
    <w:rsid w:val="00FA295B"/>
    <w:rsid w:val="00FA39F6"/>
    <w:rsid w:val="00FA552D"/>
    <w:rsid w:val="00FA7035"/>
    <w:rsid w:val="00FA709F"/>
    <w:rsid w:val="00FB0F83"/>
    <w:rsid w:val="00FB3100"/>
    <w:rsid w:val="00FB4E87"/>
    <w:rsid w:val="00FB5772"/>
    <w:rsid w:val="00FC4AC6"/>
    <w:rsid w:val="00FD5908"/>
    <w:rsid w:val="00FE0AB5"/>
    <w:rsid w:val="00FF0615"/>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68F7"/>
  <w15:chartTrackingRefBased/>
  <w15:docId w15:val="{A1756A1B-358A-48E1-A09C-8E2190B1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8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rsid w:val="00BC2136"/>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BC2136"/>
    <w:rPr>
      <w:color w:val="0000FF"/>
      <w:u w:val="single"/>
    </w:rPr>
  </w:style>
  <w:style w:type="character" w:styleId="Lienhypertextesuivivisit">
    <w:name w:val="FollowedHyperlink"/>
    <w:basedOn w:val="Policepardfaut"/>
    <w:uiPriority w:val="99"/>
    <w:semiHidden/>
    <w:unhideWhenUsed/>
    <w:rsid w:val="00BC2136"/>
    <w:rPr>
      <w:color w:val="800080"/>
      <w:u w:val="single"/>
    </w:rPr>
  </w:style>
  <w:style w:type="paragraph" w:styleId="Commentaire">
    <w:name w:val="annotation text"/>
    <w:basedOn w:val="Normal"/>
    <w:link w:val="CommentaireCar"/>
    <w:uiPriority w:val="99"/>
    <w:unhideWhenUsed/>
    <w:rsid w:val="00BC2136"/>
    <w:pPr>
      <w:spacing w:after="0" w:line="240" w:lineRule="auto"/>
      <w:ind w:firstLine="170"/>
      <w:jc w:val="both"/>
    </w:pPr>
    <w:rPr>
      <w:rFonts w:ascii="Times New Roman" w:eastAsia="Times New Roman" w:hAnsi="Times New Roman" w:cs="Times New Roman"/>
      <w:sz w:val="20"/>
      <w:szCs w:val="20"/>
      <w:lang w:val="fr-FR" w:eastAsia="fr-FR"/>
    </w:rPr>
  </w:style>
  <w:style w:type="character" w:customStyle="1" w:styleId="CommentaireCar">
    <w:name w:val="Commentaire Car"/>
    <w:basedOn w:val="Policepardfaut"/>
    <w:link w:val="Commentaire"/>
    <w:uiPriority w:val="99"/>
    <w:rsid w:val="00BC2136"/>
    <w:rPr>
      <w:rFonts w:ascii="Times New Roman" w:eastAsia="Times New Roman" w:hAnsi="Times New Roman" w:cs="Times New Roman"/>
      <w:sz w:val="20"/>
      <w:szCs w:val="20"/>
      <w:lang w:val="fr-FR" w:eastAsia="fr-FR"/>
    </w:rPr>
  </w:style>
  <w:style w:type="character" w:customStyle="1" w:styleId="ParagraphedelisteCar">
    <w:name w:val="Paragraphe de liste Car"/>
    <w:link w:val="Paragraphedeliste"/>
    <w:uiPriority w:val="34"/>
    <w:locked/>
    <w:rsid w:val="00BC2136"/>
    <w:rPr>
      <w:rFonts w:ascii="Times New Roman" w:eastAsia="Calibri" w:hAnsi="Times New Roman" w:cs="Times New Roman"/>
      <w:sz w:val="20"/>
      <w:szCs w:val="20"/>
    </w:rPr>
  </w:style>
  <w:style w:type="paragraph" w:styleId="Paragraphedeliste">
    <w:name w:val="List Paragraph"/>
    <w:basedOn w:val="Normal"/>
    <w:link w:val="ParagraphedelisteCar"/>
    <w:uiPriority w:val="34"/>
    <w:qFormat/>
    <w:rsid w:val="00BC2136"/>
    <w:pPr>
      <w:spacing w:after="200" w:line="240" w:lineRule="auto"/>
      <w:ind w:left="720"/>
      <w:contextualSpacing/>
      <w:jc w:val="both"/>
    </w:pPr>
    <w:rPr>
      <w:rFonts w:ascii="Times New Roman" w:eastAsia="Calibri" w:hAnsi="Times New Roman" w:cs="Times New Roman"/>
      <w:sz w:val="20"/>
      <w:szCs w:val="20"/>
    </w:rPr>
  </w:style>
  <w:style w:type="character" w:styleId="Marquedecommentaire">
    <w:name w:val="annotation reference"/>
    <w:basedOn w:val="Policepardfaut"/>
    <w:uiPriority w:val="99"/>
    <w:unhideWhenUsed/>
    <w:rsid w:val="00BC2136"/>
  </w:style>
  <w:style w:type="paragraph" w:styleId="Objetducommentaire">
    <w:name w:val="annotation subject"/>
    <w:basedOn w:val="Commentaire"/>
    <w:next w:val="Commentaire"/>
    <w:link w:val="ObjetducommentaireCar"/>
    <w:uiPriority w:val="99"/>
    <w:semiHidden/>
    <w:unhideWhenUsed/>
    <w:rsid w:val="00BC2136"/>
    <w:pPr>
      <w:spacing w:after="160"/>
      <w:ind w:firstLine="0"/>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BC2136"/>
    <w:rPr>
      <w:rFonts w:ascii="Times New Roman" w:eastAsia="Times New Roman" w:hAnsi="Times New Roman" w:cs="Times New Roman"/>
      <w:b/>
      <w:bCs/>
      <w:sz w:val="20"/>
      <w:szCs w:val="20"/>
      <w:lang w:val="fr-FR" w:eastAsia="fr-FR"/>
    </w:rPr>
  </w:style>
  <w:style w:type="paragraph" w:styleId="Notedebasdepage">
    <w:name w:val="footnote text"/>
    <w:basedOn w:val="Normal"/>
    <w:link w:val="NotedebasdepageCar"/>
    <w:uiPriority w:val="99"/>
    <w:semiHidden/>
    <w:unhideWhenUsed/>
    <w:rsid w:val="00BC21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2136"/>
    <w:rPr>
      <w:sz w:val="20"/>
      <w:szCs w:val="20"/>
    </w:rPr>
  </w:style>
  <w:style w:type="character" w:styleId="Appelnotedebasdep">
    <w:name w:val="footnote reference"/>
    <w:basedOn w:val="Policepardfaut"/>
    <w:uiPriority w:val="99"/>
    <w:semiHidden/>
    <w:unhideWhenUsed/>
    <w:rsid w:val="00BC2136"/>
    <w:rPr>
      <w:vertAlign w:val="superscript"/>
    </w:rPr>
  </w:style>
  <w:style w:type="paragraph" w:styleId="En-tte">
    <w:name w:val="header"/>
    <w:basedOn w:val="Normal"/>
    <w:link w:val="En-tteCar"/>
    <w:uiPriority w:val="99"/>
    <w:unhideWhenUsed/>
    <w:rsid w:val="00BC2136"/>
    <w:pPr>
      <w:tabs>
        <w:tab w:val="center" w:pos="4513"/>
        <w:tab w:val="right" w:pos="9026"/>
      </w:tabs>
      <w:spacing w:after="0" w:line="240" w:lineRule="auto"/>
    </w:pPr>
  </w:style>
  <w:style w:type="character" w:customStyle="1" w:styleId="En-tteCar">
    <w:name w:val="En-tête Car"/>
    <w:basedOn w:val="Policepardfaut"/>
    <w:link w:val="En-tte"/>
    <w:uiPriority w:val="99"/>
    <w:rsid w:val="00BC2136"/>
  </w:style>
  <w:style w:type="paragraph" w:styleId="Pieddepage">
    <w:name w:val="footer"/>
    <w:basedOn w:val="Normal"/>
    <w:link w:val="PieddepageCar"/>
    <w:uiPriority w:val="99"/>
    <w:unhideWhenUsed/>
    <w:rsid w:val="00BC213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C2136"/>
  </w:style>
  <w:style w:type="paragraph" w:styleId="Textedebulles">
    <w:name w:val="Balloon Text"/>
    <w:basedOn w:val="Normal"/>
    <w:link w:val="TextedebullesCar"/>
    <w:uiPriority w:val="99"/>
    <w:semiHidden/>
    <w:unhideWhenUsed/>
    <w:rsid w:val="00165B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5B38"/>
    <w:rPr>
      <w:rFonts w:ascii="Segoe UI" w:hAnsi="Segoe UI" w:cs="Segoe UI"/>
      <w:sz w:val="18"/>
      <w:szCs w:val="18"/>
    </w:rPr>
  </w:style>
  <w:style w:type="paragraph" w:customStyle="1" w:styleId="xmsonormal">
    <w:name w:val="x_msonormal"/>
    <w:basedOn w:val="Normal"/>
    <w:rsid w:val="00316E27"/>
    <w:pPr>
      <w:spacing w:after="0" w:line="240" w:lineRule="auto"/>
    </w:pPr>
    <w:rPr>
      <w:rFonts w:ascii="Times New Roman" w:hAnsi="Times New Roman" w:cs="Times New Roman"/>
      <w:sz w:val="24"/>
      <w:szCs w:val="24"/>
      <w:lang w:eastAsia="fr-BE"/>
    </w:rPr>
  </w:style>
  <w:style w:type="paragraph" w:styleId="PrformatHTML">
    <w:name w:val="HTML Preformatted"/>
    <w:basedOn w:val="Normal"/>
    <w:link w:val="PrformatHTMLCar"/>
    <w:uiPriority w:val="99"/>
    <w:semiHidden/>
    <w:unhideWhenUsed/>
    <w:rsid w:val="00962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962336"/>
    <w:rPr>
      <w:rFonts w:ascii="Courier New" w:eastAsia="Times New Roman" w:hAnsi="Courier New" w:cs="Courier New"/>
      <w:sz w:val="20"/>
      <w:szCs w:val="20"/>
      <w:lang w:eastAsia="fr-BE"/>
    </w:rPr>
  </w:style>
  <w:style w:type="character" w:customStyle="1" w:styleId="y2iqfc">
    <w:name w:val="y2iqfc"/>
    <w:basedOn w:val="Policepardfaut"/>
    <w:rsid w:val="00962336"/>
  </w:style>
  <w:style w:type="paragraph" w:customStyle="1" w:styleId="Default">
    <w:name w:val="Default"/>
    <w:rsid w:val="008E31D6"/>
    <w:pPr>
      <w:autoSpaceDE w:val="0"/>
      <w:autoSpaceDN w:val="0"/>
      <w:adjustRightInd w:val="0"/>
      <w:spacing w:after="0" w:line="240" w:lineRule="auto"/>
    </w:pPr>
    <w:rPr>
      <w:rFonts w:ascii="Barlow" w:hAnsi="Barlow" w:cs="Barlow"/>
      <w:color w:val="000000"/>
      <w:sz w:val="24"/>
      <w:szCs w:val="24"/>
    </w:rPr>
  </w:style>
  <w:style w:type="paragraph" w:styleId="Rvision">
    <w:name w:val="Revision"/>
    <w:hidden/>
    <w:uiPriority w:val="99"/>
    <w:semiHidden/>
    <w:rsid w:val="009643C7"/>
    <w:pPr>
      <w:spacing w:after="0" w:line="240" w:lineRule="auto"/>
    </w:pPr>
  </w:style>
  <w:style w:type="paragraph" w:styleId="NormalWeb">
    <w:name w:val="Normal (Web)"/>
    <w:basedOn w:val="Normal"/>
    <w:uiPriority w:val="99"/>
    <w:semiHidden/>
    <w:unhideWhenUsed/>
    <w:rsid w:val="0092768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aliases w:val="Introduction"/>
    <w:uiPriority w:val="1"/>
    <w:qFormat/>
    <w:rsid w:val="00B6171C"/>
    <w:pPr>
      <w:spacing w:before="20" w:after="20" w:line="240" w:lineRule="auto"/>
      <w:jc w:val="both"/>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9824">
      <w:bodyDiv w:val="1"/>
      <w:marLeft w:val="0"/>
      <w:marRight w:val="0"/>
      <w:marTop w:val="0"/>
      <w:marBottom w:val="0"/>
      <w:divBdr>
        <w:top w:val="none" w:sz="0" w:space="0" w:color="auto"/>
        <w:left w:val="none" w:sz="0" w:space="0" w:color="auto"/>
        <w:bottom w:val="none" w:sz="0" w:space="0" w:color="auto"/>
        <w:right w:val="none" w:sz="0" w:space="0" w:color="auto"/>
      </w:divBdr>
    </w:div>
    <w:div w:id="39330411">
      <w:bodyDiv w:val="1"/>
      <w:marLeft w:val="0"/>
      <w:marRight w:val="0"/>
      <w:marTop w:val="0"/>
      <w:marBottom w:val="0"/>
      <w:divBdr>
        <w:top w:val="none" w:sz="0" w:space="0" w:color="auto"/>
        <w:left w:val="none" w:sz="0" w:space="0" w:color="auto"/>
        <w:bottom w:val="none" w:sz="0" w:space="0" w:color="auto"/>
        <w:right w:val="none" w:sz="0" w:space="0" w:color="auto"/>
      </w:divBdr>
    </w:div>
    <w:div w:id="44061334">
      <w:bodyDiv w:val="1"/>
      <w:marLeft w:val="0"/>
      <w:marRight w:val="0"/>
      <w:marTop w:val="0"/>
      <w:marBottom w:val="0"/>
      <w:divBdr>
        <w:top w:val="none" w:sz="0" w:space="0" w:color="auto"/>
        <w:left w:val="none" w:sz="0" w:space="0" w:color="auto"/>
        <w:bottom w:val="none" w:sz="0" w:space="0" w:color="auto"/>
        <w:right w:val="none" w:sz="0" w:space="0" w:color="auto"/>
      </w:divBdr>
    </w:div>
    <w:div w:id="45497777">
      <w:bodyDiv w:val="1"/>
      <w:marLeft w:val="0"/>
      <w:marRight w:val="0"/>
      <w:marTop w:val="0"/>
      <w:marBottom w:val="0"/>
      <w:divBdr>
        <w:top w:val="none" w:sz="0" w:space="0" w:color="auto"/>
        <w:left w:val="none" w:sz="0" w:space="0" w:color="auto"/>
        <w:bottom w:val="none" w:sz="0" w:space="0" w:color="auto"/>
        <w:right w:val="none" w:sz="0" w:space="0" w:color="auto"/>
      </w:divBdr>
    </w:div>
    <w:div w:id="56632333">
      <w:bodyDiv w:val="1"/>
      <w:marLeft w:val="0"/>
      <w:marRight w:val="0"/>
      <w:marTop w:val="0"/>
      <w:marBottom w:val="0"/>
      <w:divBdr>
        <w:top w:val="none" w:sz="0" w:space="0" w:color="auto"/>
        <w:left w:val="none" w:sz="0" w:space="0" w:color="auto"/>
        <w:bottom w:val="none" w:sz="0" w:space="0" w:color="auto"/>
        <w:right w:val="none" w:sz="0" w:space="0" w:color="auto"/>
      </w:divBdr>
    </w:div>
    <w:div w:id="69352264">
      <w:bodyDiv w:val="1"/>
      <w:marLeft w:val="0"/>
      <w:marRight w:val="0"/>
      <w:marTop w:val="0"/>
      <w:marBottom w:val="0"/>
      <w:divBdr>
        <w:top w:val="none" w:sz="0" w:space="0" w:color="auto"/>
        <w:left w:val="none" w:sz="0" w:space="0" w:color="auto"/>
        <w:bottom w:val="none" w:sz="0" w:space="0" w:color="auto"/>
        <w:right w:val="none" w:sz="0" w:space="0" w:color="auto"/>
      </w:divBdr>
    </w:div>
    <w:div w:id="102263118">
      <w:bodyDiv w:val="1"/>
      <w:marLeft w:val="0"/>
      <w:marRight w:val="0"/>
      <w:marTop w:val="0"/>
      <w:marBottom w:val="0"/>
      <w:divBdr>
        <w:top w:val="none" w:sz="0" w:space="0" w:color="auto"/>
        <w:left w:val="none" w:sz="0" w:space="0" w:color="auto"/>
        <w:bottom w:val="none" w:sz="0" w:space="0" w:color="auto"/>
        <w:right w:val="none" w:sz="0" w:space="0" w:color="auto"/>
      </w:divBdr>
    </w:div>
    <w:div w:id="173494559">
      <w:bodyDiv w:val="1"/>
      <w:marLeft w:val="0"/>
      <w:marRight w:val="0"/>
      <w:marTop w:val="0"/>
      <w:marBottom w:val="0"/>
      <w:divBdr>
        <w:top w:val="none" w:sz="0" w:space="0" w:color="auto"/>
        <w:left w:val="none" w:sz="0" w:space="0" w:color="auto"/>
        <w:bottom w:val="none" w:sz="0" w:space="0" w:color="auto"/>
        <w:right w:val="none" w:sz="0" w:space="0" w:color="auto"/>
      </w:divBdr>
    </w:div>
    <w:div w:id="184297022">
      <w:bodyDiv w:val="1"/>
      <w:marLeft w:val="0"/>
      <w:marRight w:val="0"/>
      <w:marTop w:val="0"/>
      <w:marBottom w:val="0"/>
      <w:divBdr>
        <w:top w:val="none" w:sz="0" w:space="0" w:color="auto"/>
        <w:left w:val="none" w:sz="0" w:space="0" w:color="auto"/>
        <w:bottom w:val="none" w:sz="0" w:space="0" w:color="auto"/>
        <w:right w:val="none" w:sz="0" w:space="0" w:color="auto"/>
      </w:divBdr>
    </w:div>
    <w:div w:id="258412842">
      <w:bodyDiv w:val="1"/>
      <w:marLeft w:val="0"/>
      <w:marRight w:val="0"/>
      <w:marTop w:val="0"/>
      <w:marBottom w:val="0"/>
      <w:divBdr>
        <w:top w:val="none" w:sz="0" w:space="0" w:color="auto"/>
        <w:left w:val="none" w:sz="0" w:space="0" w:color="auto"/>
        <w:bottom w:val="none" w:sz="0" w:space="0" w:color="auto"/>
        <w:right w:val="none" w:sz="0" w:space="0" w:color="auto"/>
      </w:divBdr>
    </w:div>
    <w:div w:id="260798935">
      <w:bodyDiv w:val="1"/>
      <w:marLeft w:val="0"/>
      <w:marRight w:val="0"/>
      <w:marTop w:val="0"/>
      <w:marBottom w:val="0"/>
      <w:divBdr>
        <w:top w:val="none" w:sz="0" w:space="0" w:color="auto"/>
        <w:left w:val="none" w:sz="0" w:space="0" w:color="auto"/>
        <w:bottom w:val="none" w:sz="0" w:space="0" w:color="auto"/>
        <w:right w:val="none" w:sz="0" w:space="0" w:color="auto"/>
      </w:divBdr>
    </w:div>
    <w:div w:id="260912584">
      <w:bodyDiv w:val="1"/>
      <w:marLeft w:val="0"/>
      <w:marRight w:val="0"/>
      <w:marTop w:val="0"/>
      <w:marBottom w:val="0"/>
      <w:divBdr>
        <w:top w:val="none" w:sz="0" w:space="0" w:color="auto"/>
        <w:left w:val="none" w:sz="0" w:space="0" w:color="auto"/>
        <w:bottom w:val="none" w:sz="0" w:space="0" w:color="auto"/>
        <w:right w:val="none" w:sz="0" w:space="0" w:color="auto"/>
      </w:divBdr>
    </w:div>
    <w:div w:id="280189067">
      <w:bodyDiv w:val="1"/>
      <w:marLeft w:val="0"/>
      <w:marRight w:val="0"/>
      <w:marTop w:val="0"/>
      <w:marBottom w:val="0"/>
      <w:divBdr>
        <w:top w:val="none" w:sz="0" w:space="0" w:color="auto"/>
        <w:left w:val="none" w:sz="0" w:space="0" w:color="auto"/>
        <w:bottom w:val="none" w:sz="0" w:space="0" w:color="auto"/>
        <w:right w:val="none" w:sz="0" w:space="0" w:color="auto"/>
      </w:divBdr>
    </w:div>
    <w:div w:id="310595739">
      <w:bodyDiv w:val="1"/>
      <w:marLeft w:val="0"/>
      <w:marRight w:val="0"/>
      <w:marTop w:val="0"/>
      <w:marBottom w:val="0"/>
      <w:divBdr>
        <w:top w:val="none" w:sz="0" w:space="0" w:color="auto"/>
        <w:left w:val="none" w:sz="0" w:space="0" w:color="auto"/>
        <w:bottom w:val="none" w:sz="0" w:space="0" w:color="auto"/>
        <w:right w:val="none" w:sz="0" w:space="0" w:color="auto"/>
      </w:divBdr>
    </w:div>
    <w:div w:id="310601993">
      <w:bodyDiv w:val="1"/>
      <w:marLeft w:val="0"/>
      <w:marRight w:val="0"/>
      <w:marTop w:val="0"/>
      <w:marBottom w:val="0"/>
      <w:divBdr>
        <w:top w:val="none" w:sz="0" w:space="0" w:color="auto"/>
        <w:left w:val="none" w:sz="0" w:space="0" w:color="auto"/>
        <w:bottom w:val="none" w:sz="0" w:space="0" w:color="auto"/>
        <w:right w:val="none" w:sz="0" w:space="0" w:color="auto"/>
      </w:divBdr>
    </w:div>
    <w:div w:id="328023149">
      <w:bodyDiv w:val="1"/>
      <w:marLeft w:val="0"/>
      <w:marRight w:val="0"/>
      <w:marTop w:val="0"/>
      <w:marBottom w:val="0"/>
      <w:divBdr>
        <w:top w:val="none" w:sz="0" w:space="0" w:color="auto"/>
        <w:left w:val="none" w:sz="0" w:space="0" w:color="auto"/>
        <w:bottom w:val="none" w:sz="0" w:space="0" w:color="auto"/>
        <w:right w:val="none" w:sz="0" w:space="0" w:color="auto"/>
      </w:divBdr>
    </w:div>
    <w:div w:id="375737172">
      <w:bodyDiv w:val="1"/>
      <w:marLeft w:val="0"/>
      <w:marRight w:val="0"/>
      <w:marTop w:val="0"/>
      <w:marBottom w:val="0"/>
      <w:divBdr>
        <w:top w:val="none" w:sz="0" w:space="0" w:color="auto"/>
        <w:left w:val="none" w:sz="0" w:space="0" w:color="auto"/>
        <w:bottom w:val="none" w:sz="0" w:space="0" w:color="auto"/>
        <w:right w:val="none" w:sz="0" w:space="0" w:color="auto"/>
      </w:divBdr>
    </w:div>
    <w:div w:id="468865414">
      <w:bodyDiv w:val="1"/>
      <w:marLeft w:val="0"/>
      <w:marRight w:val="0"/>
      <w:marTop w:val="0"/>
      <w:marBottom w:val="0"/>
      <w:divBdr>
        <w:top w:val="none" w:sz="0" w:space="0" w:color="auto"/>
        <w:left w:val="none" w:sz="0" w:space="0" w:color="auto"/>
        <w:bottom w:val="none" w:sz="0" w:space="0" w:color="auto"/>
        <w:right w:val="none" w:sz="0" w:space="0" w:color="auto"/>
      </w:divBdr>
    </w:div>
    <w:div w:id="501358379">
      <w:bodyDiv w:val="1"/>
      <w:marLeft w:val="0"/>
      <w:marRight w:val="0"/>
      <w:marTop w:val="0"/>
      <w:marBottom w:val="0"/>
      <w:divBdr>
        <w:top w:val="none" w:sz="0" w:space="0" w:color="auto"/>
        <w:left w:val="none" w:sz="0" w:space="0" w:color="auto"/>
        <w:bottom w:val="none" w:sz="0" w:space="0" w:color="auto"/>
        <w:right w:val="none" w:sz="0" w:space="0" w:color="auto"/>
      </w:divBdr>
    </w:div>
    <w:div w:id="672337556">
      <w:bodyDiv w:val="1"/>
      <w:marLeft w:val="0"/>
      <w:marRight w:val="0"/>
      <w:marTop w:val="0"/>
      <w:marBottom w:val="0"/>
      <w:divBdr>
        <w:top w:val="none" w:sz="0" w:space="0" w:color="auto"/>
        <w:left w:val="none" w:sz="0" w:space="0" w:color="auto"/>
        <w:bottom w:val="none" w:sz="0" w:space="0" w:color="auto"/>
        <w:right w:val="none" w:sz="0" w:space="0" w:color="auto"/>
      </w:divBdr>
    </w:div>
    <w:div w:id="741491580">
      <w:bodyDiv w:val="1"/>
      <w:marLeft w:val="0"/>
      <w:marRight w:val="0"/>
      <w:marTop w:val="0"/>
      <w:marBottom w:val="0"/>
      <w:divBdr>
        <w:top w:val="none" w:sz="0" w:space="0" w:color="auto"/>
        <w:left w:val="none" w:sz="0" w:space="0" w:color="auto"/>
        <w:bottom w:val="none" w:sz="0" w:space="0" w:color="auto"/>
        <w:right w:val="none" w:sz="0" w:space="0" w:color="auto"/>
      </w:divBdr>
    </w:div>
    <w:div w:id="756633612">
      <w:bodyDiv w:val="1"/>
      <w:marLeft w:val="0"/>
      <w:marRight w:val="0"/>
      <w:marTop w:val="0"/>
      <w:marBottom w:val="0"/>
      <w:divBdr>
        <w:top w:val="none" w:sz="0" w:space="0" w:color="auto"/>
        <w:left w:val="none" w:sz="0" w:space="0" w:color="auto"/>
        <w:bottom w:val="none" w:sz="0" w:space="0" w:color="auto"/>
        <w:right w:val="none" w:sz="0" w:space="0" w:color="auto"/>
      </w:divBdr>
    </w:div>
    <w:div w:id="788818217">
      <w:bodyDiv w:val="1"/>
      <w:marLeft w:val="0"/>
      <w:marRight w:val="0"/>
      <w:marTop w:val="0"/>
      <w:marBottom w:val="0"/>
      <w:divBdr>
        <w:top w:val="none" w:sz="0" w:space="0" w:color="auto"/>
        <w:left w:val="none" w:sz="0" w:space="0" w:color="auto"/>
        <w:bottom w:val="none" w:sz="0" w:space="0" w:color="auto"/>
        <w:right w:val="none" w:sz="0" w:space="0" w:color="auto"/>
      </w:divBdr>
    </w:div>
    <w:div w:id="810247584">
      <w:bodyDiv w:val="1"/>
      <w:marLeft w:val="0"/>
      <w:marRight w:val="0"/>
      <w:marTop w:val="0"/>
      <w:marBottom w:val="0"/>
      <w:divBdr>
        <w:top w:val="none" w:sz="0" w:space="0" w:color="auto"/>
        <w:left w:val="none" w:sz="0" w:space="0" w:color="auto"/>
        <w:bottom w:val="none" w:sz="0" w:space="0" w:color="auto"/>
        <w:right w:val="none" w:sz="0" w:space="0" w:color="auto"/>
      </w:divBdr>
    </w:div>
    <w:div w:id="812675279">
      <w:bodyDiv w:val="1"/>
      <w:marLeft w:val="0"/>
      <w:marRight w:val="0"/>
      <w:marTop w:val="0"/>
      <w:marBottom w:val="0"/>
      <w:divBdr>
        <w:top w:val="none" w:sz="0" w:space="0" w:color="auto"/>
        <w:left w:val="none" w:sz="0" w:space="0" w:color="auto"/>
        <w:bottom w:val="none" w:sz="0" w:space="0" w:color="auto"/>
        <w:right w:val="none" w:sz="0" w:space="0" w:color="auto"/>
      </w:divBdr>
    </w:div>
    <w:div w:id="998071238">
      <w:bodyDiv w:val="1"/>
      <w:marLeft w:val="0"/>
      <w:marRight w:val="0"/>
      <w:marTop w:val="0"/>
      <w:marBottom w:val="0"/>
      <w:divBdr>
        <w:top w:val="none" w:sz="0" w:space="0" w:color="auto"/>
        <w:left w:val="none" w:sz="0" w:space="0" w:color="auto"/>
        <w:bottom w:val="none" w:sz="0" w:space="0" w:color="auto"/>
        <w:right w:val="none" w:sz="0" w:space="0" w:color="auto"/>
      </w:divBdr>
    </w:div>
    <w:div w:id="1091315023">
      <w:bodyDiv w:val="1"/>
      <w:marLeft w:val="0"/>
      <w:marRight w:val="0"/>
      <w:marTop w:val="0"/>
      <w:marBottom w:val="0"/>
      <w:divBdr>
        <w:top w:val="none" w:sz="0" w:space="0" w:color="auto"/>
        <w:left w:val="none" w:sz="0" w:space="0" w:color="auto"/>
        <w:bottom w:val="none" w:sz="0" w:space="0" w:color="auto"/>
        <w:right w:val="none" w:sz="0" w:space="0" w:color="auto"/>
      </w:divBdr>
    </w:div>
    <w:div w:id="1121341694">
      <w:bodyDiv w:val="1"/>
      <w:marLeft w:val="0"/>
      <w:marRight w:val="0"/>
      <w:marTop w:val="0"/>
      <w:marBottom w:val="0"/>
      <w:divBdr>
        <w:top w:val="none" w:sz="0" w:space="0" w:color="auto"/>
        <w:left w:val="none" w:sz="0" w:space="0" w:color="auto"/>
        <w:bottom w:val="none" w:sz="0" w:space="0" w:color="auto"/>
        <w:right w:val="none" w:sz="0" w:space="0" w:color="auto"/>
      </w:divBdr>
    </w:div>
    <w:div w:id="1139692639">
      <w:bodyDiv w:val="1"/>
      <w:marLeft w:val="0"/>
      <w:marRight w:val="0"/>
      <w:marTop w:val="0"/>
      <w:marBottom w:val="0"/>
      <w:divBdr>
        <w:top w:val="none" w:sz="0" w:space="0" w:color="auto"/>
        <w:left w:val="none" w:sz="0" w:space="0" w:color="auto"/>
        <w:bottom w:val="none" w:sz="0" w:space="0" w:color="auto"/>
        <w:right w:val="none" w:sz="0" w:space="0" w:color="auto"/>
      </w:divBdr>
    </w:div>
    <w:div w:id="1188758384">
      <w:bodyDiv w:val="1"/>
      <w:marLeft w:val="0"/>
      <w:marRight w:val="0"/>
      <w:marTop w:val="0"/>
      <w:marBottom w:val="0"/>
      <w:divBdr>
        <w:top w:val="none" w:sz="0" w:space="0" w:color="auto"/>
        <w:left w:val="none" w:sz="0" w:space="0" w:color="auto"/>
        <w:bottom w:val="none" w:sz="0" w:space="0" w:color="auto"/>
        <w:right w:val="none" w:sz="0" w:space="0" w:color="auto"/>
      </w:divBdr>
    </w:div>
    <w:div w:id="1237596931">
      <w:bodyDiv w:val="1"/>
      <w:marLeft w:val="0"/>
      <w:marRight w:val="0"/>
      <w:marTop w:val="0"/>
      <w:marBottom w:val="0"/>
      <w:divBdr>
        <w:top w:val="none" w:sz="0" w:space="0" w:color="auto"/>
        <w:left w:val="none" w:sz="0" w:space="0" w:color="auto"/>
        <w:bottom w:val="none" w:sz="0" w:space="0" w:color="auto"/>
        <w:right w:val="none" w:sz="0" w:space="0" w:color="auto"/>
      </w:divBdr>
    </w:div>
    <w:div w:id="1239632881">
      <w:bodyDiv w:val="1"/>
      <w:marLeft w:val="0"/>
      <w:marRight w:val="0"/>
      <w:marTop w:val="0"/>
      <w:marBottom w:val="0"/>
      <w:divBdr>
        <w:top w:val="none" w:sz="0" w:space="0" w:color="auto"/>
        <w:left w:val="none" w:sz="0" w:space="0" w:color="auto"/>
        <w:bottom w:val="none" w:sz="0" w:space="0" w:color="auto"/>
        <w:right w:val="none" w:sz="0" w:space="0" w:color="auto"/>
      </w:divBdr>
    </w:div>
    <w:div w:id="1271284191">
      <w:bodyDiv w:val="1"/>
      <w:marLeft w:val="0"/>
      <w:marRight w:val="0"/>
      <w:marTop w:val="0"/>
      <w:marBottom w:val="0"/>
      <w:divBdr>
        <w:top w:val="none" w:sz="0" w:space="0" w:color="auto"/>
        <w:left w:val="none" w:sz="0" w:space="0" w:color="auto"/>
        <w:bottom w:val="none" w:sz="0" w:space="0" w:color="auto"/>
        <w:right w:val="none" w:sz="0" w:space="0" w:color="auto"/>
      </w:divBdr>
    </w:div>
    <w:div w:id="1367756837">
      <w:bodyDiv w:val="1"/>
      <w:marLeft w:val="0"/>
      <w:marRight w:val="0"/>
      <w:marTop w:val="0"/>
      <w:marBottom w:val="0"/>
      <w:divBdr>
        <w:top w:val="none" w:sz="0" w:space="0" w:color="auto"/>
        <w:left w:val="none" w:sz="0" w:space="0" w:color="auto"/>
        <w:bottom w:val="none" w:sz="0" w:space="0" w:color="auto"/>
        <w:right w:val="none" w:sz="0" w:space="0" w:color="auto"/>
      </w:divBdr>
    </w:div>
    <w:div w:id="1392004412">
      <w:bodyDiv w:val="1"/>
      <w:marLeft w:val="0"/>
      <w:marRight w:val="0"/>
      <w:marTop w:val="0"/>
      <w:marBottom w:val="0"/>
      <w:divBdr>
        <w:top w:val="none" w:sz="0" w:space="0" w:color="auto"/>
        <w:left w:val="none" w:sz="0" w:space="0" w:color="auto"/>
        <w:bottom w:val="none" w:sz="0" w:space="0" w:color="auto"/>
        <w:right w:val="none" w:sz="0" w:space="0" w:color="auto"/>
      </w:divBdr>
    </w:div>
    <w:div w:id="1414430150">
      <w:bodyDiv w:val="1"/>
      <w:marLeft w:val="0"/>
      <w:marRight w:val="0"/>
      <w:marTop w:val="0"/>
      <w:marBottom w:val="0"/>
      <w:divBdr>
        <w:top w:val="none" w:sz="0" w:space="0" w:color="auto"/>
        <w:left w:val="none" w:sz="0" w:space="0" w:color="auto"/>
        <w:bottom w:val="none" w:sz="0" w:space="0" w:color="auto"/>
        <w:right w:val="none" w:sz="0" w:space="0" w:color="auto"/>
      </w:divBdr>
    </w:div>
    <w:div w:id="1430588156">
      <w:bodyDiv w:val="1"/>
      <w:marLeft w:val="0"/>
      <w:marRight w:val="0"/>
      <w:marTop w:val="0"/>
      <w:marBottom w:val="0"/>
      <w:divBdr>
        <w:top w:val="none" w:sz="0" w:space="0" w:color="auto"/>
        <w:left w:val="none" w:sz="0" w:space="0" w:color="auto"/>
        <w:bottom w:val="none" w:sz="0" w:space="0" w:color="auto"/>
        <w:right w:val="none" w:sz="0" w:space="0" w:color="auto"/>
      </w:divBdr>
    </w:div>
    <w:div w:id="1435707023">
      <w:bodyDiv w:val="1"/>
      <w:marLeft w:val="0"/>
      <w:marRight w:val="0"/>
      <w:marTop w:val="0"/>
      <w:marBottom w:val="0"/>
      <w:divBdr>
        <w:top w:val="none" w:sz="0" w:space="0" w:color="auto"/>
        <w:left w:val="none" w:sz="0" w:space="0" w:color="auto"/>
        <w:bottom w:val="none" w:sz="0" w:space="0" w:color="auto"/>
        <w:right w:val="none" w:sz="0" w:space="0" w:color="auto"/>
      </w:divBdr>
    </w:div>
    <w:div w:id="1466390945">
      <w:bodyDiv w:val="1"/>
      <w:marLeft w:val="0"/>
      <w:marRight w:val="0"/>
      <w:marTop w:val="0"/>
      <w:marBottom w:val="0"/>
      <w:divBdr>
        <w:top w:val="none" w:sz="0" w:space="0" w:color="auto"/>
        <w:left w:val="none" w:sz="0" w:space="0" w:color="auto"/>
        <w:bottom w:val="none" w:sz="0" w:space="0" w:color="auto"/>
        <w:right w:val="none" w:sz="0" w:space="0" w:color="auto"/>
      </w:divBdr>
    </w:div>
    <w:div w:id="1495685514">
      <w:bodyDiv w:val="1"/>
      <w:marLeft w:val="0"/>
      <w:marRight w:val="0"/>
      <w:marTop w:val="0"/>
      <w:marBottom w:val="0"/>
      <w:divBdr>
        <w:top w:val="none" w:sz="0" w:space="0" w:color="auto"/>
        <w:left w:val="none" w:sz="0" w:space="0" w:color="auto"/>
        <w:bottom w:val="none" w:sz="0" w:space="0" w:color="auto"/>
        <w:right w:val="none" w:sz="0" w:space="0" w:color="auto"/>
      </w:divBdr>
    </w:div>
    <w:div w:id="1496022742">
      <w:bodyDiv w:val="1"/>
      <w:marLeft w:val="0"/>
      <w:marRight w:val="0"/>
      <w:marTop w:val="0"/>
      <w:marBottom w:val="0"/>
      <w:divBdr>
        <w:top w:val="none" w:sz="0" w:space="0" w:color="auto"/>
        <w:left w:val="none" w:sz="0" w:space="0" w:color="auto"/>
        <w:bottom w:val="none" w:sz="0" w:space="0" w:color="auto"/>
        <w:right w:val="none" w:sz="0" w:space="0" w:color="auto"/>
      </w:divBdr>
    </w:div>
    <w:div w:id="1518348725">
      <w:bodyDiv w:val="1"/>
      <w:marLeft w:val="0"/>
      <w:marRight w:val="0"/>
      <w:marTop w:val="0"/>
      <w:marBottom w:val="0"/>
      <w:divBdr>
        <w:top w:val="none" w:sz="0" w:space="0" w:color="auto"/>
        <w:left w:val="none" w:sz="0" w:space="0" w:color="auto"/>
        <w:bottom w:val="none" w:sz="0" w:space="0" w:color="auto"/>
        <w:right w:val="none" w:sz="0" w:space="0" w:color="auto"/>
      </w:divBdr>
    </w:div>
    <w:div w:id="1521435212">
      <w:bodyDiv w:val="1"/>
      <w:marLeft w:val="0"/>
      <w:marRight w:val="0"/>
      <w:marTop w:val="0"/>
      <w:marBottom w:val="0"/>
      <w:divBdr>
        <w:top w:val="none" w:sz="0" w:space="0" w:color="auto"/>
        <w:left w:val="none" w:sz="0" w:space="0" w:color="auto"/>
        <w:bottom w:val="none" w:sz="0" w:space="0" w:color="auto"/>
        <w:right w:val="none" w:sz="0" w:space="0" w:color="auto"/>
      </w:divBdr>
    </w:div>
    <w:div w:id="1551763812">
      <w:bodyDiv w:val="1"/>
      <w:marLeft w:val="0"/>
      <w:marRight w:val="0"/>
      <w:marTop w:val="0"/>
      <w:marBottom w:val="0"/>
      <w:divBdr>
        <w:top w:val="none" w:sz="0" w:space="0" w:color="auto"/>
        <w:left w:val="none" w:sz="0" w:space="0" w:color="auto"/>
        <w:bottom w:val="none" w:sz="0" w:space="0" w:color="auto"/>
        <w:right w:val="none" w:sz="0" w:space="0" w:color="auto"/>
      </w:divBdr>
    </w:div>
    <w:div w:id="1565683706">
      <w:bodyDiv w:val="1"/>
      <w:marLeft w:val="0"/>
      <w:marRight w:val="0"/>
      <w:marTop w:val="0"/>
      <w:marBottom w:val="0"/>
      <w:divBdr>
        <w:top w:val="none" w:sz="0" w:space="0" w:color="auto"/>
        <w:left w:val="none" w:sz="0" w:space="0" w:color="auto"/>
        <w:bottom w:val="none" w:sz="0" w:space="0" w:color="auto"/>
        <w:right w:val="none" w:sz="0" w:space="0" w:color="auto"/>
      </w:divBdr>
    </w:div>
    <w:div w:id="1601257368">
      <w:bodyDiv w:val="1"/>
      <w:marLeft w:val="0"/>
      <w:marRight w:val="0"/>
      <w:marTop w:val="0"/>
      <w:marBottom w:val="0"/>
      <w:divBdr>
        <w:top w:val="none" w:sz="0" w:space="0" w:color="auto"/>
        <w:left w:val="none" w:sz="0" w:space="0" w:color="auto"/>
        <w:bottom w:val="none" w:sz="0" w:space="0" w:color="auto"/>
        <w:right w:val="none" w:sz="0" w:space="0" w:color="auto"/>
      </w:divBdr>
    </w:div>
    <w:div w:id="1624768635">
      <w:bodyDiv w:val="1"/>
      <w:marLeft w:val="0"/>
      <w:marRight w:val="0"/>
      <w:marTop w:val="0"/>
      <w:marBottom w:val="0"/>
      <w:divBdr>
        <w:top w:val="none" w:sz="0" w:space="0" w:color="auto"/>
        <w:left w:val="none" w:sz="0" w:space="0" w:color="auto"/>
        <w:bottom w:val="none" w:sz="0" w:space="0" w:color="auto"/>
        <w:right w:val="none" w:sz="0" w:space="0" w:color="auto"/>
      </w:divBdr>
    </w:div>
    <w:div w:id="1633055991">
      <w:bodyDiv w:val="1"/>
      <w:marLeft w:val="0"/>
      <w:marRight w:val="0"/>
      <w:marTop w:val="0"/>
      <w:marBottom w:val="0"/>
      <w:divBdr>
        <w:top w:val="none" w:sz="0" w:space="0" w:color="auto"/>
        <w:left w:val="none" w:sz="0" w:space="0" w:color="auto"/>
        <w:bottom w:val="none" w:sz="0" w:space="0" w:color="auto"/>
        <w:right w:val="none" w:sz="0" w:space="0" w:color="auto"/>
      </w:divBdr>
    </w:div>
    <w:div w:id="1684699403">
      <w:bodyDiv w:val="1"/>
      <w:marLeft w:val="0"/>
      <w:marRight w:val="0"/>
      <w:marTop w:val="0"/>
      <w:marBottom w:val="0"/>
      <w:divBdr>
        <w:top w:val="none" w:sz="0" w:space="0" w:color="auto"/>
        <w:left w:val="none" w:sz="0" w:space="0" w:color="auto"/>
        <w:bottom w:val="none" w:sz="0" w:space="0" w:color="auto"/>
        <w:right w:val="none" w:sz="0" w:space="0" w:color="auto"/>
      </w:divBdr>
    </w:div>
    <w:div w:id="1740789031">
      <w:bodyDiv w:val="1"/>
      <w:marLeft w:val="0"/>
      <w:marRight w:val="0"/>
      <w:marTop w:val="0"/>
      <w:marBottom w:val="0"/>
      <w:divBdr>
        <w:top w:val="none" w:sz="0" w:space="0" w:color="auto"/>
        <w:left w:val="none" w:sz="0" w:space="0" w:color="auto"/>
        <w:bottom w:val="none" w:sz="0" w:space="0" w:color="auto"/>
        <w:right w:val="none" w:sz="0" w:space="0" w:color="auto"/>
      </w:divBdr>
    </w:div>
    <w:div w:id="1787038425">
      <w:bodyDiv w:val="1"/>
      <w:marLeft w:val="0"/>
      <w:marRight w:val="0"/>
      <w:marTop w:val="0"/>
      <w:marBottom w:val="0"/>
      <w:divBdr>
        <w:top w:val="none" w:sz="0" w:space="0" w:color="auto"/>
        <w:left w:val="none" w:sz="0" w:space="0" w:color="auto"/>
        <w:bottom w:val="none" w:sz="0" w:space="0" w:color="auto"/>
        <w:right w:val="none" w:sz="0" w:space="0" w:color="auto"/>
      </w:divBdr>
    </w:div>
    <w:div w:id="1825509211">
      <w:bodyDiv w:val="1"/>
      <w:marLeft w:val="0"/>
      <w:marRight w:val="0"/>
      <w:marTop w:val="0"/>
      <w:marBottom w:val="0"/>
      <w:divBdr>
        <w:top w:val="none" w:sz="0" w:space="0" w:color="auto"/>
        <w:left w:val="none" w:sz="0" w:space="0" w:color="auto"/>
        <w:bottom w:val="none" w:sz="0" w:space="0" w:color="auto"/>
        <w:right w:val="none" w:sz="0" w:space="0" w:color="auto"/>
      </w:divBdr>
    </w:div>
    <w:div w:id="1859273179">
      <w:bodyDiv w:val="1"/>
      <w:marLeft w:val="0"/>
      <w:marRight w:val="0"/>
      <w:marTop w:val="0"/>
      <w:marBottom w:val="0"/>
      <w:divBdr>
        <w:top w:val="none" w:sz="0" w:space="0" w:color="auto"/>
        <w:left w:val="none" w:sz="0" w:space="0" w:color="auto"/>
        <w:bottom w:val="none" w:sz="0" w:space="0" w:color="auto"/>
        <w:right w:val="none" w:sz="0" w:space="0" w:color="auto"/>
      </w:divBdr>
    </w:div>
    <w:div w:id="1863351515">
      <w:bodyDiv w:val="1"/>
      <w:marLeft w:val="0"/>
      <w:marRight w:val="0"/>
      <w:marTop w:val="0"/>
      <w:marBottom w:val="0"/>
      <w:divBdr>
        <w:top w:val="none" w:sz="0" w:space="0" w:color="auto"/>
        <w:left w:val="none" w:sz="0" w:space="0" w:color="auto"/>
        <w:bottom w:val="none" w:sz="0" w:space="0" w:color="auto"/>
        <w:right w:val="none" w:sz="0" w:space="0" w:color="auto"/>
      </w:divBdr>
    </w:div>
    <w:div w:id="1867210098">
      <w:bodyDiv w:val="1"/>
      <w:marLeft w:val="0"/>
      <w:marRight w:val="0"/>
      <w:marTop w:val="0"/>
      <w:marBottom w:val="0"/>
      <w:divBdr>
        <w:top w:val="none" w:sz="0" w:space="0" w:color="auto"/>
        <w:left w:val="none" w:sz="0" w:space="0" w:color="auto"/>
        <w:bottom w:val="none" w:sz="0" w:space="0" w:color="auto"/>
        <w:right w:val="none" w:sz="0" w:space="0" w:color="auto"/>
      </w:divBdr>
    </w:div>
    <w:div w:id="1876431936">
      <w:bodyDiv w:val="1"/>
      <w:marLeft w:val="0"/>
      <w:marRight w:val="0"/>
      <w:marTop w:val="0"/>
      <w:marBottom w:val="0"/>
      <w:divBdr>
        <w:top w:val="none" w:sz="0" w:space="0" w:color="auto"/>
        <w:left w:val="none" w:sz="0" w:space="0" w:color="auto"/>
        <w:bottom w:val="none" w:sz="0" w:space="0" w:color="auto"/>
        <w:right w:val="none" w:sz="0" w:space="0" w:color="auto"/>
      </w:divBdr>
    </w:div>
    <w:div w:id="1918324756">
      <w:bodyDiv w:val="1"/>
      <w:marLeft w:val="0"/>
      <w:marRight w:val="0"/>
      <w:marTop w:val="0"/>
      <w:marBottom w:val="0"/>
      <w:divBdr>
        <w:top w:val="none" w:sz="0" w:space="0" w:color="auto"/>
        <w:left w:val="none" w:sz="0" w:space="0" w:color="auto"/>
        <w:bottom w:val="none" w:sz="0" w:space="0" w:color="auto"/>
        <w:right w:val="none" w:sz="0" w:space="0" w:color="auto"/>
      </w:divBdr>
    </w:div>
    <w:div w:id="1939365953">
      <w:bodyDiv w:val="1"/>
      <w:marLeft w:val="0"/>
      <w:marRight w:val="0"/>
      <w:marTop w:val="0"/>
      <w:marBottom w:val="0"/>
      <w:divBdr>
        <w:top w:val="none" w:sz="0" w:space="0" w:color="auto"/>
        <w:left w:val="none" w:sz="0" w:space="0" w:color="auto"/>
        <w:bottom w:val="none" w:sz="0" w:space="0" w:color="auto"/>
        <w:right w:val="none" w:sz="0" w:space="0" w:color="auto"/>
      </w:divBdr>
    </w:div>
    <w:div w:id="1971939989">
      <w:bodyDiv w:val="1"/>
      <w:marLeft w:val="0"/>
      <w:marRight w:val="0"/>
      <w:marTop w:val="0"/>
      <w:marBottom w:val="0"/>
      <w:divBdr>
        <w:top w:val="none" w:sz="0" w:space="0" w:color="auto"/>
        <w:left w:val="none" w:sz="0" w:space="0" w:color="auto"/>
        <w:bottom w:val="none" w:sz="0" w:space="0" w:color="auto"/>
        <w:right w:val="none" w:sz="0" w:space="0" w:color="auto"/>
      </w:divBdr>
    </w:div>
    <w:div w:id="2024627008">
      <w:bodyDiv w:val="1"/>
      <w:marLeft w:val="0"/>
      <w:marRight w:val="0"/>
      <w:marTop w:val="0"/>
      <w:marBottom w:val="0"/>
      <w:divBdr>
        <w:top w:val="none" w:sz="0" w:space="0" w:color="auto"/>
        <w:left w:val="none" w:sz="0" w:space="0" w:color="auto"/>
        <w:bottom w:val="none" w:sz="0" w:space="0" w:color="auto"/>
        <w:right w:val="none" w:sz="0" w:space="0" w:color="auto"/>
      </w:divBdr>
    </w:div>
    <w:div w:id="2049720790">
      <w:bodyDiv w:val="1"/>
      <w:marLeft w:val="0"/>
      <w:marRight w:val="0"/>
      <w:marTop w:val="0"/>
      <w:marBottom w:val="0"/>
      <w:divBdr>
        <w:top w:val="none" w:sz="0" w:space="0" w:color="auto"/>
        <w:left w:val="none" w:sz="0" w:space="0" w:color="auto"/>
        <w:bottom w:val="none" w:sz="0" w:space="0" w:color="auto"/>
        <w:right w:val="none" w:sz="0" w:space="0" w:color="auto"/>
      </w:divBdr>
    </w:div>
    <w:div w:id="2076581524">
      <w:bodyDiv w:val="1"/>
      <w:marLeft w:val="0"/>
      <w:marRight w:val="0"/>
      <w:marTop w:val="0"/>
      <w:marBottom w:val="0"/>
      <w:divBdr>
        <w:top w:val="none" w:sz="0" w:space="0" w:color="auto"/>
        <w:left w:val="none" w:sz="0" w:space="0" w:color="auto"/>
        <w:bottom w:val="none" w:sz="0" w:space="0" w:color="auto"/>
        <w:right w:val="none" w:sz="0" w:space="0" w:color="auto"/>
      </w:divBdr>
    </w:div>
    <w:div w:id="2095201314">
      <w:bodyDiv w:val="1"/>
      <w:marLeft w:val="0"/>
      <w:marRight w:val="0"/>
      <w:marTop w:val="0"/>
      <w:marBottom w:val="0"/>
      <w:divBdr>
        <w:top w:val="none" w:sz="0" w:space="0" w:color="auto"/>
        <w:left w:val="none" w:sz="0" w:space="0" w:color="auto"/>
        <w:bottom w:val="none" w:sz="0" w:space="0" w:color="auto"/>
        <w:right w:val="none" w:sz="0" w:space="0" w:color="auto"/>
      </w:divBdr>
    </w:div>
    <w:div w:id="211065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99838FBFECE8488191F8A699C4B44D" ma:contentTypeVersion="12" ma:contentTypeDescription="Crée un document." ma:contentTypeScope="" ma:versionID="178fe5327f4321298ceb62a75c54eaea">
  <xsd:schema xmlns:xsd="http://www.w3.org/2001/XMLSchema" xmlns:xs="http://www.w3.org/2001/XMLSchema" xmlns:p="http://schemas.microsoft.com/office/2006/metadata/properties" xmlns:ns3="e12d8a77-2071-4d40-a131-085b6926885c" xmlns:ns4="e86daaa7-92e4-4ed8-95dc-2bce088721bd" targetNamespace="http://schemas.microsoft.com/office/2006/metadata/properties" ma:root="true" ma:fieldsID="acc7965fea05a2cae88a20801916fad9" ns3:_="" ns4:_="">
    <xsd:import namespace="e12d8a77-2071-4d40-a131-085b6926885c"/>
    <xsd:import namespace="e86daaa7-92e4-4ed8-95dc-2bce088721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d8a77-2071-4d40-a131-085b6926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6daaa7-92e4-4ed8-95dc-2bce088721bd"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DCEBE-4123-4571-B506-DF50EE96B6FC}">
  <ds:schemaRefs>
    <ds:schemaRef ds:uri="http://schemas.microsoft.com/sharepoint/v3/contenttype/forms"/>
  </ds:schemaRefs>
</ds:datastoreItem>
</file>

<file path=customXml/itemProps2.xml><?xml version="1.0" encoding="utf-8"?>
<ds:datastoreItem xmlns:ds="http://schemas.openxmlformats.org/officeDocument/2006/customXml" ds:itemID="{AD7B2AE9-471F-4F45-A8D2-5BC6074A1025}">
  <ds:schemaRefs>
    <ds:schemaRef ds:uri="http://schemas.openxmlformats.org/package/2006/metadata/core-properties"/>
    <ds:schemaRef ds:uri="http://purl.org/dc/dcmitype/"/>
    <ds:schemaRef ds:uri="http://www.w3.org/XML/1998/namespace"/>
    <ds:schemaRef ds:uri="http://schemas.microsoft.com/office/2006/documentManagement/types"/>
    <ds:schemaRef ds:uri="e12d8a77-2071-4d40-a131-085b6926885c"/>
    <ds:schemaRef ds:uri="http://schemas.microsoft.com/office/infopath/2007/PartnerControls"/>
    <ds:schemaRef ds:uri="http://purl.org/dc/elements/1.1/"/>
    <ds:schemaRef ds:uri="e86daaa7-92e4-4ed8-95dc-2bce088721b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DFF3FA2-DF90-4F0E-A549-4362EF7FB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d8a77-2071-4d40-a131-085b6926885c"/>
    <ds:schemaRef ds:uri="e86daaa7-92e4-4ed8-95dc-2bce08872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BEE98-2585-4D5F-9699-7E8592E3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34910</Words>
  <Characters>192006</Characters>
  <Application>Microsoft Office Word</Application>
  <DocSecurity>0</DocSecurity>
  <Lines>1600</Lines>
  <Paragraphs>452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Hazard</dc:creator>
  <cp:keywords/>
  <dc:description>2803949</dc:description>
  <cp:lastModifiedBy>CIOFU, Alice</cp:lastModifiedBy>
  <cp:revision>4</cp:revision>
  <cp:lastPrinted>2022-02-18T15:50:00Z</cp:lastPrinted>
  <dcterms:created xsi:type="dcterms:W3CDTF">2022-04-04T14:33:00Z</dcterms:created>
  <dcterms:modified xsi:type="dcterms:W3CDTF">2022-04-04T14:36:00Z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0x010100BF99838FBFECE8488191F8A699C4B44D</vt:lpwstr>
  </property>
  <property fmtid="{D5CDD505-2E9C-101B-9397-08002B2CF9AE}" pid="3" name="DLexVersion">
    <vt:lpwstr/>
  </property>
  <property fmtid="{D5CDD505-2E9C-101B-9397-08002B2CF9AE}" pid="4" name="DLexId">
    <vt:lpwstr>2803949</vt:lpwstr>
  </property>
</Properties>
</file>